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87" w:rsidRDefault="00A27E87">
      <w:pPr>
        <w:pStyle w:val="Standard"/>
        <w:tabs>
          <w:tab w:val="left" w:pos="-2136"/>
        </w:tabs>
        <w:ind w:left="-1072"/>
        <w:rPr>
          <w:rFonts w:eastAsia="Times New Roman"/>
          <w:color w:val="222222"/>
          <w:sz w:val="28"/>
          <w:szCs w:val="28"/>
        </w:rPr>
      </w:pPr>
      <w:bookmarkStart w:id="0" w:name="_GoBack"/>
      <w:bookmarkEnd w:id="0"/>
    </w:p>
    <w:p w:rsidR="00A27E87" w:rsidRDefault="008B408C">
      <w:pPr>
        <w:pStyle w:val="Standard"/>
      </w:pPr>
      <w:r>
        <w:rPr>
          <w:color w:val="222222"/>
          <w:sz w:val="28"/>
        </w:rPr>
        <w:t xml:space="preserve">                       Министерство образования Тверской области</w:t>
      </w:r>
    </w:p>
    <w:p w:rsidR="00A27E87" w:rsidRDefault="008B408C">
      <w:pPr>
        <w:pStyle w:val="Standard"/>
      </w:pPr>
      <w:r>
        <w:rPr>
          <w:color w:val="222222"/>
          <w:sz w:val="28"/>
        </w:rPr>
        <w:t>государственное бюджетное профессиональное образовательное учреждение</w:t>
      </w:r>
    </w:p>
    <w:p w:rsidR="00A27E87" w:rsidRDefault="008B408C">
      <w:pPr>
        <w:pStyle w:val="Standard"/>
      </w:pPr>
      <w:r>
        <w:rPr>
          <w:color w:val="222222"/>
          <w:sz w:val="28"/>
        </w:rPr>
        <w:t xml:space="preserve">         «Тверской колледж им. героя Советского</w:t>
      </w:r>
      <w:r>
        <w:rPr>
          <w:color w:val="222222"/>
          <w:sz w:val="28"/>
        </w:rPr>
        <w:t xml:space="preserve"> Союза П.А. Кайкова»</w:t>
      </w: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8B408C">
      <w:pPr>
        <w:pStyle w:val="Standard"/>
      </w:pPr>
      <w:r>
        <w:rPr>
          <w:color w:val="222222"/>
          <w:sz w:val="28"/>
        </w:rPr>
        <w:t>Утверждаю</w:t>
      </w:r>
    </w:p>
    <w:p w:rsidR="00A27E87" w:rsidRDefault="008B408C">
      <w:pPr>
        <w:pStyle w:val="Standard"/>
      </w:pPr>
      <w:r>
        <w:rPr>
          <w:color w:val="222222"/>
          <w:sz w:val="28"/>
        </w:rPr>
        <w:t>Директор ГПБ ОУ</w:t>
      </w:r>
    </w:p>
    <w:p w:rsidR="00A27E87" w:rsidRDefault="008B408C">
      <w:pPr>
        <w:pStyle w:val="Standard"/>
      </w:pPr>
      <w:r>
        <w:rPr>
          <w:color w:val="222222"/>
          <w:sz w:val="28"/>
        </w:rPr>
        <w:t>«Тверской колледж им. П.А.Кайкова»</w:t>
      </w:r>
    </w:p>
    <w:p w:rsidR="00A27E87" w:rsidRDefault="008B408C">
      <w:pPr>
        <w:pStyle w:val="Standard"/>
      </w:pPr>
      <w:r>
        <w:rPr>
          <w:color w:val="222222"/>
          <w:sz w:val="28"/>
        </w:rPr>
        <w:t>____________Г.А. Гудкова</w:t>
      </w:r>
    </w:p>
    <w:p w:rsidR="00A27E87" w:rsidRDefault="008B408C">
      <w:pPr>
        <w:pStyle w:val="Standard"/>
      </w:pPr>
      <w:r>
        <w:rPr>
          <w:color w:val="222222"/>
          <w:sz w:val="28"/>
        </w:rPr>
        <w:t>«______» _______________2017 г.</w:t>
      </w: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8B408C">
      <w:pPr>
        <w:pStyle w:val="Standard"/>
      </w:pPr>
      <w:r>
        <w:rPr>
          <w:color w:val="222222"/>
          <w:sz w:val="28"/>
        </w:rPr>
        <w:t xml:space="preserve">                                              Методическое пособие</w:t>
      </w:r>
    </w:p>
    <w:p w:rsidR="00A27E87" w:rsidRDefault="008B408C">
      <w:pPr>
        <w:pStyle w:val="Standard"/>
      </w:pPr>
      <w:r>
        <w:rPr>
          <w:color w:val="222222"/>
          <w:sz w:val="28"/>
        </w:rPr>
        <w:t xml:space="preserve">                                                          по теме:</w:t>
      </w:r>
    </w:p>
    <w:p w:rsidR="00A27E87" w:rsidRDefault="00A27E87">
      <w:pPr>
        <w:pStyle w:val="Standard"/>
        <w:rPr>
          <w:rFonts w:eastAsia="Times New Roman"/>
          <w:color w:val="222222"/>
          <w:sz w:val="28"/>
          <w:szCs w:val="28"/>
        </w:rPr>
      </w:pPr>
    </w:p>
    <w:p w:rsidR="00A27E87" w:rsidRDefault="008B408C">
      <w:pPr>
        <w:pStyle w:val="Standard"/>
      </w:pPr>
      <w:r>
        <w:rPr>
          <w:color w:val="222222"/>
          <w:sz w:val="28"/>
        </w:rPr>
        <w:t>«НЕТРАДИЦИОННЫЕ МЕТОДЫ ОБУЧЕНИЯ ИНОСТРАННОМУ ЯЗЫКУ»</w:t>
      </w: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8B408C">
      <w:pPr>
        <w:pStyle w:val="Standard"/>
        <w:rPr>
          <w:rFonts w:eastAsia="Times New Roman"/>
          <w:color w:val="222222"/>
          <w:sz w:val="28"/>
          <w:szCs w:val="28"/>
        </w:rPr>
      </w:pPr>
      <w:r>
        <w:rPr>
          <w:rFonts w:eastAsia="Times New Roman"/>
          <w:color w:val="222222"/>
          <w:sz w:val="28"/>
          <w:szCs w:val="28"/>
        </w:rPr>
        <w:t xml:space="preserve">                                                                            Разработала: Лисицкая А.Б.</w:t>
      </w: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8B408C">
      <w:pPr>
        <w:pStyle w:val="Standard"/>
      </w:pPr>
      <w:r>
        <w:rPr>
          <w:color w:val="222222"/>
          <w:sz w:val="28"/>
        </w:rPr>
        <w:t xml:space="preserve">                  </w:t>
      </w:r>
      <w:r>
        <w:rPr>
          <w:color w:val="222222"/>
          <w:sz w:val="28"/>
        </w:rPr>
        <w:t xml:space="preserve">                                               Тверь</w:t>
      </w:r>
    </w:p>
    <w:p w:rsidR="00A27E87" w:rsidRDefault="008B408C">
      <w:pPr>
        <w:pStyle w:val="Standard"/>
      </w:pPr>
      <w:r>
        <w:rPr>
          <w:color w:val="222222"/>
          <w:sz w:val="28"/>
        </w:rPr>
        <w:t xml:space="preserve">                                                                 2017 г.</w:t>
      </w:r>
    </w:p>
    <w:p w:rsidR="00A27E87" w:rsidRDefault="00A27E87">
      <w:pPr>
        <w:pStyle w:val="Standard"/>
      </w:pPr>
    </w:p>
    <w:p w:rsidR="00A27E87" w:rsidRDefault="00A27E87">
      <w:pPr>
        <w:pStyle w:val="Standard"/>
      </w:pPr>
    </w:p>
    <w:p w:rsidR="00A27E87" w:rsidRDefault="008B408C">
      <w:pPr>
        <w:pStyle w:val="Standard"/>
      </w:pPr>
      <w:r>
        <w:rPr>
          <w:color w:val="222222"/>
          <w:sz w:val="28"/>
        </w:rPr>
        <w:t>Одобрено цикловой Утверждено</w:t>
      </w:r>
    </w:p>
    <w:p w:rsidR="00A27E87" w:rsidRDefault="008B408C">
      <w:pPr>
        <w:pStyle w:val="Standard"/>
      </w:pPr>
      <w:r>
        <w:rPr>
          <w:color w:val="222222"/>
          <w:sz w:val="28"/>
        </w:rPr>
        <w:t>комиссией Зам. директора по НМР</w:t>
      </w:r>
    </w:p>
    <w:p w:rsidR="00A27E87" w:rsidRDefault="008B408C">
      <w:pPr>
        <w:pStyle w:val="Standard"/>
      </w:pPr>
      <w:r>
        <w:rPr>
          <w:color w:val="222222"/>
          <w:sz w:val="28"/>
        </w:rPr>
        <w:t>_____________________ ГБП ОУ «Тверской колледж</w:t>
      </w:r>
    </w:p>
    <w:p w:rsidR="00A27E87" w:rsidRDefault="008B408C">
      <w:pPr>
        <w:pStyle w:val="Standard"/>
      </w:pPr>
      <w:r>
        <w:rPr>
          <w:color w:val="222222"/>
          <w:sz w:val="28"/>
        </w:rPr>
        <w:t>_____________________ им. П.А. Кайкова»</w:t>
      </w:r>
    </w:p>
    <w:p w:rsidR="00A27E87" w:rsidRDefault="008B408C">
      <w:pPr>
        <w:pStyle w:val="Standard"/>
      </w:pPr>
      <w:r>
        <w:rPr>
          <w:color w:val="222222"/>
          <w:sz w:val="28"/>
        </w:rPr>
        <w:t>_______________________</w:t>
      </w: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8B408C">
      <w:pPr>
        <w:pStyle w:val="Standard"/>
      </w:pPr>
      <w:r>
        <w:rPr>
          <w:color w:val="222222"/>
          <w:sz w:val="28"/>
        </w:rPr>
        <w:t>Разработала _______________________Лисицкая А.Б.</w:t>
      </w: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A27E87">
      <w:pPr>
        <w:pStyle w:val="Standard"/>
        <w:rPr>
          <w:rFonts w:eastAsia="Times New Roman"/>
          <w:color w:val="222222"/>
          <w:sz w:val="28"/>
          <w:szCs w:val="28"/>
        </w:rPr>
      </w:pPr>
    </w:p>
    <w:p w:rsidR="00A27E87" w:rsidRDefault="008B408C">
      <w:pPr>
        <w:pStyle w:val="Standard"/>
      </w:pPr>
      <w:r>
        <w:rPr>
          <w:color w:val="222222"/>
          <w:sz w:val="28"/>
        </w:rPr>
        <w:lastRenderedPageBreak/>
        <w:t>НЕТРАДИЦИОННЫЕ МЕТОДЫ ОБУЧЕНИЯ ИНОСТРАННОМУ ЯЗЫКУ.</w:t>
      </w:r>
    </w:p>
    <w:p w:rsidR="00A27E87" w:rsidRDefault="008B408C">
      <w:pPr>
        <w:pStyle w:val="Standard"/>
      </w:pPr>
      <w:r>
        <w:rPr>
          <w:color w:val="222222"/>
          <w:sz w:val="28"/>
        </w:rPr>
        <w:t>ВВЕДЕНИЕ-ПРЕДИСЛОВИЕ.</w:t>
      </w:r>
    </w:p>
    <w:p w:rsidR="00A27E87" w:rsidRDefault="00A27E87">
      <w:pPr>
        <w:pStyle w:val="Standard"/>
        <w:rPr>
          <w:rFonts w:eastAsia="Times New Roman"/>
          <w:color w:val="207EB5"/>
          <w:sz w:val="28"/>
          <w:szCs w:val="28"/>
        </w:rPr>
      </w:pPr>
    </w:p>
    <w:p w:rsidR="00A27E87" w:rsidRDefault="008B408C">
      <w:pPr>
        <w:pStyle w:val="Standard"/>
      </w:pPr>
      <w:r>
        <w:rPr>
          <w:color w:val="000000"/>
          <w:sz w:val="28"/>
        </w:rPr>
        <w:t xml:space="preserve">Мы привыкли к традиционному </w:t>
      </w:r>
      <w:r>
        <w:rPr>
          <w:color w:val="000000"/>
          <w:sz w:val="28"/>
        </w:rPr>
        <w:t>способу обучения иностранному языку, который использовали наши учителя в школе, по которому мы обучались в вузах и который лежит в основе всех полученных нами знаний в отношении языка. Однако, помимо традиционного метода существует и ряд нестандартных мето</w:t>
      </w:r>
      <w:r>
        <w:rPr>
          <w:color w:val="000000"/>
          <w:sz w:val="28"/>
        </w:rPr>
        <w:t>дик обучения языку, эффективность которых во многом зависит от поставленной цели, заинтересованности учащегося, практики и регулярности использования полученных навыков. Для начала следует сказать пару слов о традиционном методе, чтобы отличия были более н</w:t>
      </w:r>
      <w:r>
        <w:rPr>
          <w:color w:val="000000"/>
          <w:sz w:val="28"/>
        </w:rPr>
        <w:t>аглядны.</w:t>
      </w:r>
      <w:r>
        <w:br/>
      </w:r>
      <w:r>
        <w:rPr>
          <w:b/>
          <w:i/>
          <w:color w:val="000000"/>
          <w:sz w:val="28"/>
        </w:rPr>
        <w:t>Традиционный метод</w:t>
      </w:r>
      <w:r>
        <w:br/>
      </w:r>
      <w:r>
        <w:rPr>
          <w:color w:val="000000"/>
          <w:sz w:val="28"/>
        </w:rPr>
        <w:t xml:space="preserve"> Как правило, традиционный способ обучения иностранному языку подразумевает под собой изучение грамматики и практику перевода в комплексе. Для получения результата важна системность в изучении фонетики, грамматики, формирования </w:t>
      </w:r>
      <w:r>
        <w:rPr>
          <w:color w:val="000000"/>
          <w:sz w:val="28"/>
        </w:rPr>
        <w:t>и развития навыков перевода и чтения, аудирования. Для закрепления приобретенных знаний учащиеся выполняют различные упражнения, составляют предложения, тексты, диалоги, заучивают их и пересказывают и т.д. На собственном опыте мы можем подтвердить, что шко</w:t>
      </w:r>
      <w:r>
        <w:rPr>
          <w:color w:val="000000"/>
          <w:sz w:val="28"/>
        </w:rPr>
        <w:t>льная зубрежка, несмотря на свою монотонность и однообразие, эффективна только в случае если учебный процесс длится долгий период времени..   </w:t>
      </w:r>
      <w:r>
        <w:br/>
      </w:r>
      <w:r>
        <w:rPr>
          <w:color w:val="000000"/>
          <w:sz w:val="28"/>
        </w:rPr>
        <w:t>Традиционные методы требуют систематических занятий в течение длительного времени (год и более). Однако сроки в б</w:t>
      </w:r>
      <w:r>
        <w:rPr>
          <w:color w:val="000000"/>
          <w:sz w:val="28"/>
        </w:rPr>
        <w:t>ольшинстве своем зависят от поставленных задач и самого курса. Так, если курс рассчитан на 80 академических часов, то успеть охватить весь объем программы просто невозможно и нецелесообразно, лучше направить свои усилия на решение основных задач.</w:t>
      </w:r>
      <w:r>
        <w:br/>
      </w:r>
      <w:r>
        <w:br/>
      </w:r>
      <w:r>
        <w:rPr>
          <w:b/>
          <w:i/>
          <w:color w:val="000000"/>
          <w:sz w:val="28"/>
        </w:rPr>
        <w:t>Нетрадиц</w:t>
      </w:r>
      <w:r>
        <w:rPr>
          <w:b/>
          <w:i/>
          <w:color w:val="000000"/>
          <w:sz w:val="28"/>
        </w:rPr>
        <w:t>ионные методы</w:t>
      </w:r>
      <w:r>
        <w:br/>
      </w:r>
      <w:r>
        <w:rPr>
          <w:color w:val="000000"/>
          <w:sz w:val="28"/>
        </w:rPr>
        <w:t xml:space="preserve"> Развитие нетрадиционных методов обучения иностранному языку происходило еще в советские времена, однако, студенты с ними не знакомы, поскольку большинство преподавателей его не практиковали.</w:t>
      </w:r>
      <w:r>
        <w:br/>
      </w:r>
      <w:r>
        <w:rPr>
          <w:color w:val="000000"/>
          <w:sz w:val="28"/>
        </w:rPr>
        <w:t>Нетрадиционные методы характеризуются двумя основн</w:t>
      </w:r>
      <w:r>
        <w:rPr>
          <w:color w:val="000000"/>
          <w:sz w:val="28"/>
        </w:rPr>
        <w:t>ыми моментами:</w:t>
      </w:r>
      <w:r>
        <w:br/>
      </w:r>
      <w:r>
        <w:rPr>
          <w:color w:val="000000"/>
          <w:sz w:val="28"/>
        </w:rPr>
        <w:t xml:space="preserve"> 1. Данные методы основаны на принципах суггестологии (науки о внушении и освобождении скрытого потенциала человека). В них использован эффект сверхзапоминания, т.е. восприятия и усвоения информации без ее критического анализа и осмысления. </w:t>
      </w:r>
      <w:r>
        <w:rPr>
          <w:color w:val="000000"/>
          <w:sz w:val="28"/>
        </w:rPr>
        <w:t>К ним относятся методы по принципу 25 кадра, а также гипнопедия.</w:t>
      </w:r>
      <w:r>
        <w:br/>
      </w:r>
      <w:r>
        <w:rPr>
          <w:color w:val="000000"/>
          <w:sz w:val="28"/>
        </w:rPr>
        <w:t xml:space="preserve"> 2. Интенсивное обучение, при сведении теории к минимуму или абсолютному ее исключению. Акцент при этом сделан на живом общении и развитии разговорной речи.</w:t>
      </w:r>
    </w:p>
    <w:p w:rsidR="00A27E87" w:rsidRDefault="00A27E87">
      <w:pPr>
        <w:pStyle w:val="Standard"/>
        <w:rPr>
          <w:rFonts w:eastAsia="Times New Roman"/>
          <w:color w:val="000000"/>
          <w:sz w:val="28"/>
          <w:szCs w:val="28"/>
        </w:rPr>
      </w:pPr>
    </w:p>
    <w:p w:rsidR="00A27E87" w:rsidRDefault="00A27E87">
      <w:pPr>
        <w:pStyle w:val="Standard"/>
        <w:rPr>
          <w:rFonts w:eastAsia="Times New Roman"/>
          <w:color w:val="000000"/>
          <w:sz w:val="28"/>
          <w:szCs w:val="28"/>
        </w:rPr>
      </w:pPr>
    </w:p>
    <w:p w:rsidR="00A27E87" w:rsidRDefault="00A27E87">
      <w:pPr>
        <w:pStyle w:val="Standard"/>
        <w:rPr>
          <w:rFonts w:eastAsia="Times New Roman"/>
          <w:color w:val="000000"/>
          <w:sz w:val="28"/>
          <w:szCs w:val="28"/>
        </w:rPr>
      </w:pPr>
    </w:p>
    <w:p w:rsidR="00A27E87" w:rsidRDefault="00A27E87">
      <w:pPr>
        <w:pStyle w:val="Standard"/>
        <w:rPr>
          <w:rFonts w:eastAsia="Times New Roman"/>
          <w:color w:val="000000"/>
          <w:sz w:val="28"/>
          <w:szCs w:val="28"/>
        </w:rPr>
      </w:pPr>
    </w:p>
    <w:p w:rsidR="00A27E87" w:rsidRDefault="00A27E87">
      <w:pPr>
        <w:pStyle w:val="Standard"/>
        <w:rPr>
          <w:rFonts w:eastAsia="Times New Roman"/>
          <w:color w:val="000000"/>
          <w:sz w:val="28"/>
          <w:szCs w:val="28"/>
        </w:rPr>
      </w:pPr>
    </w:p>
    <w:p w:rsidR="00A27E87" w:rsidRDefault="00A27E87">
      <w:pPr>
        <w:pStyle w:val="Standard"/>
        <w:rPr>
          <w:rFonts w:eastAsia="Times New Roman"/>
          <w:color w:val="000000"/>
          <w:sz w:val="28"/>
          <w:szCs w:val="28"/>
        </w:rPr>
      </w:pPr>
    </w:p>
    <w:p w:rsidR="00A27E87" w:rsidRDefault="00A27E87">
      <w:pPr>
        <w:pStyle w:val="Standard"/>
      </w:pPr>
    </w:p>
    <w:p w:rsidR="00A27E87" w:rsidRDefault="00A27E87">
      <w:pPr>
        <w:pStyle w:val="Standard"/>
      </w:pPr>
    </w:p>
    <w:p w:rsidR="00A27E87" w:rsidRDefault="00A27E87">
      <w:pPr>
        <w:pStyle w:val="Standard"/>
      </w:pPr>
    </w:p>
    <w:p w:rsidR="00A27E87" w:rsidRDefault="008B408C">
      <w:pPr>
        <w:pStyle w:val="Standard"/>
      </w:pPr>
      <w:r>
        <w:rPr>
          <w:color w:val="000000"/>
          <w:sz w:val="28"/>
        </w:rPr>
        <w:t>ЦЕЛИ МЕТОДИЧЕСКОЙ РАЗРАБО</w:t>
      </w:r>
      <w:r>
        <w:rPr>
          <w:color w:val="000000"/>
          <w:sz w:val="28"/>
        </w:rPr>
        <w:t>ТКИ.</w:t>
      </w:r>
    </w:p>
    <w:p w:rsidR="00A27E87" w:rsidRDefault="008B408C">
      <w:pPr>
        <w:pStyle w:val="Standard"/>
      </w:pPr>
      <w:r>
        <w:rPr>
          <w:color w:val="000000"/>
          <w:sz w:val="28"/>
        </w:rPr>
        <w:t>1.Познакомиться со всеми известными в современном мире нетрадиционными</w:t>
      </w:r>
    </w:p>
    <w:p w:rsidR="00A27E87" w:rsidRDefault="00A27E87">
      <w:pPr>
        <w:pStyle w:val="Standard"/>
        <w:rPr>
          <w:rFonts w:eastAsia="Times New Roman"/>
          <w:color w:val="000000"/>
          <w:sz w:val="28"/>
          <w:szCs w:val="28"/>
        </w:rPr>
      </w:pPr>
    </w:p>
    <w:p w:rsidR="00A27E87" w:rsidRDefault="008B408C">
      <w:pPr>
        <w:pStyle w:val="Standard"/>
      </w:pPr>
      <w:r>
        <w:rPr>
          <w:color w:val="000000"/>
          <w:sz w:val="28"/>
        </w:rPr>
        <w:t>методами обучения иностранному языку.</w:t>
      </w:r>
    </w:p>
    <w:p w:rsidR="00A27E87" w:rsidRDefault="00A27E87">
      <w:pPr>
        <w:pStyle w:val="Standard"/>
        <w:rPr>
          <w:rFonts w:eastAsia="Times New Roman"/>
          <w:color w:val="000000"/>
          <w:sz w:val="28"/>
          <w:szCs w:val="28"/>
        </w:rPr>
      </w:pPr>
    </w:p>
    <w:p w:rsidR="00A27E87" w:rsidRDefault="008B408C">
      <w:pPr>
        <w:pStyle w:val="Standard"/>
      </w:pPr>
      <w:r>
        <w:rPr>
          <w:color w:val="000000"/>
          <w:sz w:val="28"/>
        </w:rPr>
        <w:t>2.Сравнить традиционные методы обучения с нетрадиционными ,а также найти</w:t>
      </w:r>
    </w:p>
    <w:p w:rsidR="00A27E87" w:rsidRDefault="00A27E87">
      <w:pPr>
        <w:pStyle w:val="Standard"/>
        <w:rPr>
          <w:rFonts w:eastAsia="Times New Roman"/>
          <w:color w:val="000000"/>
          <w:sz w:val="28"/>
          <w:szCs w:val="28"/>
        </w:rPr>
      </w:pPr>
    </w:p>
    <w:p w:rsidR="00A27E87" w:rsidRDefault="008B408C">
      <w:pPr>
        <w:pStyle w:val="Standard"/>
      </w:pPr>
      <w:r>
        <w:rPr>
          <w:color w:val="000000"/>
          <w:sz w:val="28"/>
        </w:rPr>
        <w:t>разницу между ними.</w:t>
      </w:r>
    </w:p>
    <w:p w:rsidR="00A27E87" w:rsidRDefault="00A27E87">
      <w:pPr>
        <w:pStyle w:val="Standard"/>
        <w:rPr>
          <w:rFonts w:eastAsia="Times New Roman"/>
          <w:color w:val="000000"/>
          <w:sz w:val="28"/>
          <w:szCs w:val="28"/>
        </w:rPr>
      </w:pPr>
    </w:p>
    <w:p w:rsidR="00A27E87" w:rsidRDefault="008B408C">
      <w:pPr>
        <w:pStyle w:val="Standard"/>
      </w:pPr>
      <w:r>
        <w:rPr>
          <w:color w:val="000000"/>
          <w:sz w:val="28"/>
        </w:rPr>
        <w:t>3.Научиться применять в практике все полезные</w:t>
      </w:r>
      <w:r>
        <w:rPr>
          <w:color w:val="000000"/>
          <w:sz w:val="28"/>
        </w:rPr>
        <w:t xml:space="preserve"> нетрадиционные методы изуче</w:t>
      </w:r>
    </w:p>
    <w:p w:rsidR="00A27E87" w:rsidRDefault="00A27E87">
      <w:pPr>
        <w:pStyle w:val="Standard"/>
        <w:rPr>
          <w:rFonts w:eastAsia="Times New Roman"/>
          <w:color w:val="000000"/>
          <w:sz w:val="28"/>
          <w:szCs w:val="28"/>
        </w:rPr>
      </w:pPr>
    </w:p>
    <w:p w:rsidR="00A27E87" w:rsidRDefault="008B408C">
      <w:pPr>
        <w:pStyle w:val="Standard"/>
      </w:pPr>
      <w:r>
        <w:rPr>
          <w:color w:val="000000"/>
          <w:sz w:val="28"/>
        </w:rPr>
        <w:t>ния иностранного языка.</w:t>
      </w:r>
    </w:p>
    <w:p w:rsidR="00A27E87" w:rsidRDefault="00A27E87">
      <w:pPr>
        <w:pStyle w:val="Standard"/>
        <w:rPr>
          <w:rFonts w:eastAsia="Times New Roman"/>
          <w:color w:val="000000"/>
          <w:sz w:val="28"/>
          <w:szCs w:val="28"/>
        </w:rPr>
      </w:pPr>
    </w:p>
    <w:p w:rsidR="00A27E87" w:rsidRDefault="008B408C">
      <w:pPr>
        <w:pStyle w:val="Standard"/>
      </w:pPr>
      <w:r>
        <w:rPr>
          <w:color w:val="000000"/>
          <w:sz w:val="28"/>
        </w:rPr>
        <w:t>4.Поделиться своими авторскими нетрадиционными методами.</w:t>
      </w:r>
    </w:p>
    <w:p w:rsidR="00A27E87" w:rsidRDefault="00A27E87">
      <w:pPr>
        <w:pStyle w:val="Standard"/>
        <w:rPr>
          <w:rFonts w:eastAsia="Times New Roman"/>
          <w:color w:val="000000"/>
          <w:sz w:val="28"/>
          <w:szCs w:val="28"/>
        </w:rPr>
      </w:pPr>
    </w:p>
    <w:p w:rsidR="00A27E87" w:rsidRDefault="00A27E87">
      <w:pPr>
        <w:pStyle w:val="Standard"/>
        <w:rPr>
          <w:rFonts w:eastAsia="Times New Roman"/>
          <w:color w:val="000000"/>
          <w:sz w:val="28"/>
          <w:szCs w:val="28"/>
        </w:rPr>
      </w:pPr>
    </w:p>
    <w:p w:rsidR="00A27E87" w:rsidRDefault="008B408C">
      <w:pPr>
        <w:pStyle w:val="Standard"/>
      </w:pPr>
      <w:r>
        <w:rPr>
          <w:color w:val="000000"/>
          <w:sz w:val="28"/>
        </w:rPr>
        <w:t>ГЛАВНАЯ ЧАСТЬ</w:t>
      </w:r>
    </w:p>
    <w:p w:rsidR="00A27E87" w:rsidRDefault="00A27E87">
      <w:pPr>
        <w:pStyle w:val="Standard"/>
        <w:rPr>
          <w:rFonts w:eastAsia="Times New Roman"/>
          <w:color w:val="000000"/>
          <w:sz w:val="28"/>
          <w:szCs w:val="28"/>
        </w:rPr>
      </w:pPr>
    </w:p>
    <w:p w:rsidR="00A27E87" w:rsidRDefault="008B408C">
      <w:pPr>
        <w:pStyle w:val="Standard"/>
      </w:pPr>
      <w:r>
        <w:rPr>
          <w:i/>
          <w:color w:val="000000"/>
          <w:sz w:val="28"/>
        </w:rPr>
        <w:t>Давайте разберем наиболее известные нетрадиционные методы ,пользуемые современными новаторами</w:t>
      </w:r>
      <w:r>
        <w:br/>
      </w:r>
      <w:r>
        <w:rPr>
          <w:color w:val="000000"/>
          <w:sz w:val="28"/>
        </w:rPr>
        <w:t>Системы, разработанные Г. Китайго</w:t>
      </w:r>
      <w:r>
        <w:rPr>
          <w:color w:val="000000"/>
          <w:sz w:val="28"/>
        </w:rPr>
        <w:t>родской и И. Шехтером, рассчитаны на обучение посредством общения. Язык преподается в группах не более 12 человек под руководством преподавателя, обладающего помимо организаторских способностей, еще и актерскими навыками, поскольку занятия проходят очень а</w:t>
      </w:r>
      <w:r>
        <w:rPr>
          <w:color w:val="000000"/>
          <w:sz w:val="28"/>
        </w:rPr>
        <w:t>к-</w:t>
      </w:r>
    </w:p>
    <w:p w:rsidR="00A27E87" w:rsidRDefault="008B408C">
      <w:pPr>
        <w:pStyle w:val="Standard"/>
      </w:pPr>
      <w:r>
        <w:rPr>
          <w:color w:val="000000"/>
          <w:sz w:val="28"/>
        </w:rPr>
        <w:t>-1-</w:t>
      </w:r>
    </w:p>
    <w:p w:rsidR="00A27E87" w:rsidRDefault="008B408C">
      <w:pPr>
        <w:pStyle w:val="Standard"/>
      </w:pPr>
      <w:r>
        <w:rPr>
          <w:color w:val="000000"/>
          <w:sz w:val="28"/>
        </w:rPr>
        <w:t>тивно: игры, музыка, движение, диалоги. Даже цвет стен при этом имеет важное значение. Основная цель, которая ставится на таких занятиях, состоит в формировании навыков общения на языке, преодолении языкового барьера.</w:t>
      </w:r>
      <w:r>
        <w:br/>
      </w:r>
      <w:r>
        <w:rPr>
          <w:color w:val="000000"/>
          <w:sz w:val="28"/>
        </w:rPr>
        <w:t>Метод, который предложил И. Шех</w:t>
      </w:r>
      <w:r>
        <w:rPr>
          <w:color w:val="000000"/>
          <w:sz w:val="28"/>
        </w:rPr>
        <w:t>тер, подразумевает эмоционально-смысловое освоение языка. Он категорично отвергает метод построения предложений по заданному образцу. с чем лично я не согласна.</w:t>
      </w:r>
      <w:r>
        <w:br/>
      </w:r>
      <w:r>
        <w:rPr>
          <w:color w:val="000000"/>
          <w:sz w:val="28"/>
        </w:rPr>
        <w:t>Не стоит недооценивать и «Систему-3», построенную с учетом метода Шехтера, но несколько доработ</w:t>
      </w:r>
      <w:r>
        <w:rPr>
          <w:color w:val="000000"/>
          <w:sz w:val="28"/>
        </w:rPr>
        <w:t>анную. Большой акцент в ней сделан на грамматике.</w:t>
      </w:r>
      <w:r>
        <w:br/>
      </w:r>
      <w:r>
        <w:rPr>
          <w:color w:val="000000"/>
          <w:sz w:val="28"/>
        </w:rPr>
        <w:t xml:space="preserve"> Существует также и метод «погружения». Речь идет о погружении в новую языковую среду и отказе учащегося от общения на его родном языке. Помимо всего прочего учащийся должен придумать для себя новое имя и п</w:t>
      </w:r>
      <w:r>
        <w:rPr>
          <w:color w:val="000000"/>
          <w:sz w:val="28"/>
        </w:rPr>
        <w:t>редставить себя носителем языка, вести себя соответствующим образом. Такой прием рассчитан на раскрепощение человека.</w:t>
      </w:r>
      <w:r>
        <w:br/>
      </w:r>
      <w:r>
        <w:rPr>
          <w:color w:val="000000"/>
          <w:sz w:val="28"/>
        </w:rPr>
        <w:lastRenderedPageBreak/>
        <w:t>Согласно некоторым данным существующий метод 25-го кадра был создан для разного рода спецслужб. Обучение состоит в просмотре короткометраж</w:t>
      </w:r>
      <w:r>
        <w:rPr>
          <w:color w:val="000000"/>
          <w:sz w:val="28"/>
        </w:rPr>
        <w:t>ных фильмов по 20 минут, а также прослушивании аудиозаписей в течение дня в любое время между основными занятиями. Специалисты утверждают, что такой метод позволяет выучить большой объем лексики в сжатые сроки. Поэтому метод 25-го кадра лучше было бы назва</w:t>
      </w:r>
      <w:r>
        <w:rPr>
          <w:color w:val="000000"/>
          <w:sz w:val="28"/>
        </w:rPr>
        <w:t>ть способом запоминания, а не обучения.</w:t>
      </w:r>
      <w:r>
        <w:br/>
      </w:r>
      <w:r>
        <w:rPr>
          <w:i/>
          <w:color w:val="000000"/>
          <w:sz w:val="28"/>
        </w:rPr>
        <w:t>Особенности нетрадиционного метода</w:t>
      </w:r>
      <w:r>
        <w:br/>
      </w:r>
      <w:r>
        <w:rPr>
          <w:color w:val="000000"/>
          <w:sz w:val="28"/>
        </w:rPr>
        <w:t xml:space="preserve">Нетрадиционные способы нацелены на развитие устной речи в течение короткого периода времени. Это методы интенсивного обучения, в неделю на обучение отводится около 30 академических </w:t>
      </w:r>
      <w:r>
        <w:rPr>
          <w:color w:val="000000"/>
          <w:sz w:val="28"/>
        </w:rPr>
        <w:t>часов.</w:t>
      </w:r>
      <w:r>
        <w:br/>
      </w:r>
      <w:r>
        <w:rPr>
          <w:color w:val="000000"/>
          <w:sz w:val="28"/>
        </w:rPr>
        <w:t>Следует иметь в виду, что если вы не будете применять полученные знания на практике, то, вне зависимости от используемого метода, знания, полученные в режиме «интенсив» в таком же режиме сотрутся из вашей памяти.</w:t>
      </w:r>
    </w:p>
    <w:p w:rsidR="00A27E87" w:rsidRDefault="008B408C">
      <w:pPr>
        <w:pStyle w:val="Standard"/>
      </w:pPr>
      <w:r>
        <w:rPr>
          <w:color w:val="333333"/>
          <w:sz w:val="28"/>
        </w:rPr>
        <w:t>Библиографическое описание: Васильев</w:t>
      </w:r>
      <w:r>
        <w:rPr>
          <w:color w:val="333333"/>
          <w:sz w:val="28"/>
        </w:rPr>
        <w:t>а Е. Н. Использование нетрадиционных форм и приёмов в высшей школе для повышения мотивации к изучению иностранного языка // Молодой ученый. — 2012. — №1. Т.2. — С. 67-70. В соответствии с переходом на новый уровень базового высшего образования – бакалавриа</w:t>
      </w:r>
      <w:r>
        <w:rPr>
          <w:color w:val="333333"/>
          <w:sz w:val="28"/>
        </w:rPr>
        <w:t>т, были обозначены новые требования по дисциплине «Иностранные языки» для выпускников высшей школы. В соответствии с международными стандартными требованиями образования бакалавр должен иметь высокий уровень фундаментальной и профессиональной подготовки, б</w:t>
      </w:r>
      <w:r>
        <w:rPr>
          <w:color w:val="333333"/>
          <w:sz w:val="28"/>
        </w:rPr>
        <w:t>ыть способным и готовым к иноязычному общению на межкультурном уровне. Основными задачами обучения иностранному языку бакалавров любых специальностей являются приобретение студентами коммуникативной компетенции, что позволяет им использовать иностранный яз</w:t>
      </w:r>
      <w:r>
        <w:rPr>
          <w:color w:val="333333"/>
          <w:sz w:val="28"/>
        </w:rPr>
        <w:t>ык практически как в профессиональной деятельности, так и для целей самообразования. Под коммуникативной компетенцией понимается умение соотносить языковые средства с конкретными сферами, ситуациями, условиями и задачами общения. Сопутствующими задачами об</w:t>
      </w:r>
      <w:r>
        <w:rPr>
          <w:color w:val="333333"/>
          <w:sz w:val="28"/>
        </w:rPr>
        <w:t>учения иностранному языку на современном этапе являются формирование навыков самостоятельной работы в рамках данной специальности и развитие творческого потенциала обучаемых. В связи с этим, в последнее время все большее распро-</w:t>
      </w:r>
    </w:p>
    <w:p w:rsidR="00A27E87" w:rsidRDefault="008B408C">
      <w:pPr>
        <w:pStyle w:val="Standard"/>
      </w:pPr>
      <w:r>
        <w:rPr>
          <w:color w:val="333333"/>
          <w:sz w:val="28"/>
        </w:rPr>
        <w:t>странение получает ориентац</w:t>
      </w:r>
      <w:r>
        <w:rPr>
          <w:color w:val="333333"/>
          <w:sz w:val="28"/>
        </w:rPr>
        <w:t>ия на личностно-деятельностный и коммуникативный подходы в обучении иностранному языку и все чаще критикуют традиционный подход к обучению иностранному языку. Структурно-ориентированный метод направлен на формирование определенных навыков произношения, отб</w:t>
      </w:r>
      <w:r>
        <w:rPr>
          <w:color w:val="333333"/>
          <w:sz w:val="28"/>
        </w:rPr>
        <w:t>ор лексического материала, грамматического оформления высказывания и коммуникативно-ориентированный метод направлен на формирование умений адекватно выражать мысли на конкретном языке. Основным принципом коммуникативно-ориентированного обучения является ре</w:t>
      </w:r>
      <w:r>
        <w:rPr>
          <w:color w:val="333333"/>
          <w:sz w:val="28"/>
        </w:rPr>
        <w:t xml:space="preserve">чевая деятельность. Участники общения должны научиться решать реальные и воображаемые задачи совместной деятельности при помощи иностранного языка. Как известно, при традиционном методе обучения иностранному языку большое внимание </w:t>
      </w:r>
      <w:r>
        <w:rPr>
          <w:color w:val="333333"/>
          <w:sz w:val="28"/>
        </w:rPr>
        <w:lastRenderedPageBreak/>
        <w:t>уделяется обучению его со</w:t>
      </w:r>
      <w:r>
        <w:rPr>
          <w:color w:val="333333"/>
          <w:sz w:val="28"/>
        </w:rPr>
        <w:t>ставляющим – грамматическому, лексическому и фонетическому компонентам языка. Большое место занимает выполнение упражнений некоммуникативного характера – упражнений на трансформацию, замещение и подстановку языковых единиц и перевод. Важно отметить, что яз</w:t>
      </w:r>
      <w:r>
        <w:rPr>
          <w:color w:val="333333"/>
          <w:sz w:val="28"/>
        </w:rPr>
        <w:t>ык не является статическим явлением. Язык это живой, постоянно изменяющийся и развивающийся феномен. Задача преподавателя – научить обучаемого оперировать единицами языка самостоятельно. Таким образом, основной целью данной статьи является намерение показа</w:t>
      </w:r>
      <w:r>
        <w:rPr>
          <w:color w:val="333333"/>
          <w:sz w:val="28"/>
        </w:rPr>
        <w:t>ть приоритетную роль нетрадиционных методов коммуникативного общения на занятиях иностранного языка в высшей школе, а также методов, которые дают лучший результат, будут наиболее приемлемыми и действенными, что является достаточно актуальным на современном</w:t>
      </w:r>
      <w:r>
        <w:rPr>
          <w:color w:val="333333"/>
          <w:sz w:val="28"/>
        </w:rPr>
        <w:t xml:space="preserve"> этапе. Сегодня особое внимание уделяется повышению эффективности учебного процесса, поэтому выбор правильного метода обучения является важным компонентом учебного процесса. В современных условиях для преподавателей предоставлено свободное право выбора мет</w:t>
      </w:r>
      <w:r>
        <w:rPr>
          <w:color w:val="333333"/>
          <w:sz w:val="28"/>
        </w:rPr>
        <w:t>одов и приёмов обучения, поэтому преподаватель должен грамотно подходить к этой задаче. Также немалое внимание уделяется развитию творческих способностей и интересов обучающихся. Именно преподаватель должен выбрать те методы обучения, которые наилучшим обр</w:t>
      </w:r>
      <w:r>
        <w:rPr>
          <w:color w:val="333333"/>
          <w:sz w:val="28"/>
        </w:rPr>
        <w:t>азом соответствуют не только его внутренним потребностям, но и учитывают особенности каждого обучаемого, его интересы, способности. Очень важным моментом является создание каждому из студентов положительные условия для активного и свободного участия в комм</w:t>
      </w:r>
      <w:r>
        <w:rPr>
          <w:color w:val="333333"/>
          <w:sz w:val="28"/>
        </w:rPr>
        <w:t>уникативной деятельности, ситуации успеха и возможности пережить радость от достигнутого результата и тем самым способствовать дальнейшему продвижению обучающихся в их учебно-познавательной коммуникативной деятельности. Формирование положительной мотивации</w:t>
      </w:r>
      <w:r>
        <w:rPr>
          <w:color w:val="333333"/>
          <w:sz w:val="28"/>
        </w:rPr>
        <w:t xml:space="preserve"> должно рассматриваться преподавателем как специальная задача. Как правило, эти мотивы связаны с познавательными интересами обучающихся, потребностью в овладении новыми знаниями, навыками, умениями. Но главная потребность изучающих иностранный язык – комму</w:t>
      </w:r>
      <w:r>
        <w:rPr>
          <w:color w:val="333333"/>
          <w:sz w:val="28"/>
        </w:rPr>
        <w:t>никативность. Для организации благоприятного климата, ориентирующего обучающихся на коммуникацию, необходимо выбирать такие формы занятий, которые будут стимулировать их деятельность. Для плодотворной и эффективной деятельности обучающихся характерны нетра</w:t>
      </w:r>
      <w:r>
        <w:rPr>
          <w:color w:val="333333"/>
          <w:sz w:val="28"/>
        </w:rPr>
        <w:t>диционные формы проведения занятий. Исследования педагогов-новаторов Полат Е.С. и Пассова Е.И. показали, что нетрадиционные формы проведения занятий поддерживают интерес обучающихся к предмету и повышают мотивацию обучения. Нетрадиционный подход к занятиям</w:t>
      </w:r>
      <w:r>
        <w:rPr>
          <w:color w:val="333333"/>
          <w:sz w:val="28"/>
        </w:rPr>
        <w:t xml:space="preserve"> позволяет побудить обучающихся к активизации умственной деятельности, самостоятельности, скрытым возможностям обучающихся, а это даёт возможность более тесного общения преподавателя со студентами. Такие занятия не требуют изменения программы, они являются</w:t>
      </w:r>
      <w:r>
        <w:rPr>
          <w:color w:val="333333"/>
          <w:sz w:val="28"/>
        </w:rPr>
        <w:t xml:space="preserve"> логическим завершением той или иной темы. Подобные занятия воспитывают чувство коллективизма и ответственности за свои действия. Нетрадиционные занятия побуждают обучающихся к учебе. Но для удачного проведения </w:t>
      </w:r>
      <w:r>
        <w:rPr>
          <w:color w:val="333333"/>
          <w:sz w:val="28"/>
        </w:rPr>
        <w:lastRenderedPageBreak/>
        <w:t>нетрадиционного занятия по иностранному языку</w:t>
      </w:r>
      <w:r>
        <w:rPr>
          <w:color w:val="333333"/>
          <w:sz w:val="28"/>
        </w:rPr>
        <w:t xml:space="preserve"> нужно учитывать следующие принципы: Начинать работу необходимо с предварительной подготовки. Готовятся сами обучающиеся, выполняют предварительные инструкции преподавателя. Подбирается необходимое оборудование. Обязательно включать всех обучающихся в рабо</w:t>
      </w:r>
      <w:r>
        <w:rPr>
          <w:color w:val="333333"/>
          <w:sz w:val="28"/>
        </w:rPr>
        <w:t>ту. Обеспечивать деловую, рабочую атмосферу. Учитывать уровень подготовленности каждого обучающегося. Оценивать не только степень достижения поставленных целей, но и интерес обучающихся, их активность, взаимопомощь, которую они проявляют на занятии. Предус</w:t>
      </w:r>
      <w:r>
        <w:rPr>
          <w:color w:val="333333"/>
          <w:sz w:val="28"/>
        </w:rPr>
        <w:t>матривать минимальное участие преподавателя на занятие. Нетрадиционные формы занятий по иностранному языку реализуются, как правило, после изучения какой-либо темы или несколько тем, выполняя функции обучающего контроля. Подобная смена привычной обстановки</w:t>
      </w:r>
      <w:r>
        <w:rPr>
          <w:color w:val="333333"/>
          <w:sz w:val="28"/>
        </w:rPr>
        <w:t xml:space="preserve"> целесообразна, поскольку она снимает психический барьер, возникающий в традиционных условиях из-за боязни совершить ошибку. Нетрадиционные формы занятий по иностранному языку осуществляются при обязательном участии всех студентов, а также реализуются с не</w:t>
      </w:r>
      <w:r>
        <w:rPr>
          <w:color w:val="333333"/>
          <w:sz w:val="28"/>
        </w:rPr>
        <w:t>пременным использованием средств слуховой и зрительной наглядности. Различают следующие нетрадиционные занятия: Занятие - диспут (дебаты). Такое занятие характеризуется активным обсуждением спорных вопросов. Ведение дебатов на иностранном языке оказывают п</w:t>
      </w:r>
      <w:r>
        <w:rPr>
          <w:color w:val="333333"/>
          <w:sz w:val="28"/>
        </w:rPr>
        <w:t>омощь в устной практике, сознательном использовании иностранного языка в практических целях. Дебаты формируют следующие навыки: Умение логически и критически мыслить. Умение организовывать свои мысли. Владение устной речью. Риторические умения. Способность</w:t>
      </w:r>
      <w:r>
        <w:rPr>
          <w:color w:val="333333"/>
          <w:sz w:val="28"/>
        </w:rPr>
        <w:t xml:space="preserve"> работать в группе. Умение держаться на публике. Занятие – игра. Игра – один из наиболее важных методов и стимулов обучения. Факторы, сопровождающие игру (интерес, чувство удовлетворения, радости) облегчают обучение. Игры могут применяться с различными цел</w:t>
      </w:r>
      <w:r>
        <w:rPr>
          <w:color w:val="333333"/>
          <w:sz w:val="28"/>
        </w:rPr>
        <w:t>ями: при введении и закреплении знания лексики; для формирования умений и навыков устной речи; как форма самостоятельного общения обучающихся на иностранном языке. В высшей школе целесообразно использование в основном ролевых игр. Занятие – экскурсия (путе</w:t>
      </w:r>
      <w:r>
        <w:rPr>
          <w:color w:val="333333"/>
          <w:sz w:val="28"/>
        </w:rPr>
        <w:t xml:space="preserve">шествие) имеет несколько вариантов проведения. Обычно перед проведением такого занятия обучающиеся разбиваются на группы. Каждая группа получает задания или вопросы, на которые нужно ответить. Каждая группа идёт своим маршрутом, во время которого собирает </w:t>
      </w:r>
      <w:r>
        <w:rPr>
          <w:color w:val="333333"/>
          <w:sz w:val="28"/>
        </w:rPr>
        <w:t>нужные сведения. После экскурсии группа решает поставленные перед ней задачи, используя полученные дан-ные.Не исключен и такой тип урока для студентов как урок-сказка.Его можно использовать в праздничные дни.На таких занятиях студенты попадают в мир детств</w:t>
      </w:r>
      <w:r>
        <w:rPr>
          <w:color w:val="333333"/>
          <w:sz w:val="28"/>
        </w:rPr>
        <w:t>а и отдыхают душой.</w:t>
      </w:r>
    </w:p>
    <w:p w:rsidR="00A27E87" w:rsidRDefault="008B408C">
      <w:pPr>
        <w:pStyle w:val="Standard"/>
      </w:pPr>
      <w:r>
        <w:rPr>
          <w:color w:val="333333"/>
          <w:sz w:val="28"/>
        </w:rPr>
        <w:t>Урок – проблема. Для занятия выбирается актуальная ситуация и анали-</w:t>
      </w:r>
    </w:p>
    <w:p w:rsidR="00A27E87" w:rsidRDefault="008B408C">
      <w:pPr>
        <w:pStyle w:val="Standard"/>
      </w:pPr>
      <w:r>
        <w:rPr>
          <w:color w:val="333333"/>
          <w:sz w:val="28"/>
        </w:rPr>
        <w:t>зируется с учащимися. Для проблемного метода характерно то, что знания и способы деятельности не преподносятся в готовом виде, а предлагаются инструкции. Смысл заключа</w:t>
      </w:r>
      <w:r>
        <w:rPr>
          <w:color w:val="333333"/>
          <w:sz w:val="28"/>
        </w:rPr>
        <w:t>ется в стимулировании поисковой деятельности. Для реализации проблемного метода необходимо: Отбор актуальных проблем. Определение особенностей проблемного метода обучения. Личностный подход и мастерство преподавателя. Для создания проблемной ситуации нужно</w:t>
      </w:r>
      <w:r>
        <w:rPr>
          <w:color w:val="333333"/>
          <w:sz w:val="28"/>
        </w:rPr>
        <w:t xml:space="preserve"> </w:t>
      </w:r>
      <w:r>
        <w:rPr>
          <w:color w:val="333333"/>
          <w:sz w:val="28"/>
        </w:rPr>
        <w:lastRenderedPageBreak/>
        <w:t>использовать следующие приёмы: Преподаватель подводит обучающихся к противоречию и предлагает им самим найти способ его решения. Преподаватель излагает различные точки зрения на этот вопрос. Преподаватель побуждает обучаемых делать сравнения, обобщения, в</w:t>
      </w:r>
      <w:r>
        <w:rPr>
          <w:color w:val="333333"/>
          <w:sz w:val="28"/>
        </w:rPr>
        <w:t>ыводы. Преподаватель ставит конкретные вопросы. Проблемный метод обучения развивает творческую активность обучающихся, способствует развитию самостоятельности обучающихся, включению их в поисковую деятельность. Он открывает возможности творческого сотрудни</w:t>
      </w:r>
      <w:r>
        <w:rPr>
          <w:color w:val="333333"/>
          <w:sz w:val="28"/>
        </w:rPr>
        <w:t xml:space="preserve">чества преподавателя и студента, способствует более глубокому и прочному усвоению материала и способов деятельности. Занятие – проект. Проектная методика характеризуется высокой коммуникативностью, позволяет создать творческую исследовательскую атмосферу. </w:t>
      </w:r>
      <w:r>
        <w:rPr>
          <w:color w:val="333333"/>
          <w:sz w:val="28"/>
        </w:rPr>
        <w:t>Работая над проектом нужно соблюдать следующие условия: Тематика проектов может быть связана как со страной изучаемого языка, так и со страной проживания обучающихся. Обучающихся необходимо ориентировать на сопоставление и сравнение событий, фактов из исто</w:t>
      </w:r>
      <w:r>
        <w:rPr>
          <w:color w:val="333333"/>
          <w:sz w:val="28"/>
        </w:rPr>
        <w:t>рии и жизни людей разных национальностей. Ориентировать обучающихся по возможности на использование аутентичных текстов. Использовать разнообразное оформление проекта. Тематика должна быть близка и интересна обучающимся. Обучающиеся должны использовать фак</w:t>
      </w:r>
      <w:r>
        <w:rPr>
          <w:color w:val="333333"/>
          <w:sz w:val="28"/>
        </w:rPr>
        <w:t>ты из смежных областей знаний. Работа над проектом представляет собой целостную и последовательную систему, осуществляемую поэтапно: Планирование. На этом этапе обучающимся предоставляется проблема в скрытом виде, которую нужно сформулировать. Главная зада</w:t>
      </w:r>
      <w:r>
        <w:rPr>
          <w:color w:val="333333"/>
          <w:sz w:val="28"/>
        </w:rPr>
        <w:t xml:space="preserve">ча преподавателя - представить так ситуацию, чтобы обучающиеся самостоятельно отнеслись к решению проблемы. Выполнение. На этом этапе реализуются языковые и речевые умения обучающихся. Здесь совершенствуются сформированные ранее навыки иноязычного общения </w:t>
      </w:r>
      <w:r>
        <w:rPr>
          <w:color w:val="333333"/>
          <w:sz w:val="28"/>
        </w:rPr>
        <w:t>и закладываются основы для самостоятельных высказываний студентов. Задача преподавателя – мотивировать говорение обучающихся на иностранном языке и контролировать поэтапную деятельность студентов. Презентация. Каждая группа защищает свой проект по ранее по</w:t>
      </w:r>
      <w:r>
        <w:rPr>
          <w:color w:val="333333"/>
          <w:sz w:val="28"/>
        </w:rPr>
        <w:t xml:space="preserve">дготовленному плану. Преподавателю необходимо предотвратить появление ошибок в речи. В день защиты проекта преподаватель должен прокомментировать высказывания студентов, обсудить и оценить ответы. Контроль. Задача преподавателя – грамотно оценить проект в </w:t>
      </w:r>
      <w:r>
        <w:rPr>
          <w:color w:val="333333"/>
          <w:sz w:val="28"/>
        </w:rPr>
        <w:t>целом, творческий подход и чёткую презентацию. Е.С. Полат разработал по виду деятельности следующую типологию проектов: Исследовательские проекты, которые характеризуются продуманной структурой, обозначением целей. Такие проекты имеют структуру, приближенн</w:t>
      </w:r>
      <w:r>
        <w:rPr>
          <w:color w:val="333333"/>
          <w:sz w:val="28"/>
        </w:rPr>
        <w:t>ую к подлинно научному исследованию. Ролево-игровые проекты. Проект характеризуется достаточно высокой степенью твор-</w:t>
      </w:r>
    </w:p>
    <w:p w:rsidR="00A27E87" w:rsidRDefault="008B408C">
      <w:pPr>
        <w:pStyle w:val="Standard"/>
      </w:pPr>
      <w:r>
        <w:rPr>
          <w:color w:val="333333"/>
          <w:sz w:val="28"/>
        </w:rPr>
        <w:t>чества. Для развития творческой активности в учебный процесс включаются за</w:t>
      </w:r>
    </w:p>
    <w:p w:rsidR="00A27E87" w:rsidRDefault="008B408C">
      <w:pPr>
        <w:pStyle w:val="Standard"/>
      </w:pPr>
      <w:r>
        <w:rPr>
          <w:color w:val="333333"/>
          <w:sz w:val="28"/>
        </w:rPr>
        <w:t>дания, способствующие эмоциональному переживанию фактов иноязыч</w:t>
      </w:r>
      <w:r>
        <w:rPr>
          <w:color w:val="333333"/>
          <w:sz w:val="28"/>
        </w:rPr>
        <w:t xml:space="preserve">ной культуры. В данном случае имеется в виду игровой ролевой проект. Участники принимают на себя определённые роли, обусловленные определённым характером и содержанием проекта, особенностью решаемой проблемы. Это </w:t>
      </w:r>
      <w:r>
        <w:rPr>
          <w:color w:val="333333"/>
          <w:sz w:val="28"/>
        </w:rPr>
        <w:lastRenderedPageBreak/>
        <w:t xml:space="preserve">могут быть персонажи или выдуманные герои, </w:t>
      </w:r>
      <w:r>
        <w:rPr>
          <w:color w:val="333333"/>
          <w:sz w:val="28"/>
        </w:rPr>
        <w:t>имитирующие социальные или деловые отношения, осложняемые ситуациями, придуманными участниками. Результаты таких проектов могут намечаться в их начале, а могут появляться лишь к его окончанию. Основными структурными компонентами обучающей ролевой игры явля</w:t>
      </w:r>
      <w:r>
        <w:rPr>
          <w:color w:val="333333"/>
          <w:sz w:val="28"/>
        </w:rPr>
        <w:t>ются: Игровые и учебные цели, которые предусматривают поэтапное овладение обучающимися определённым уровнем межкультурной коммуникации. Содержание ролевой игры, отражающее взаимодействия и взаимоотношения, которые базируются на текущем учебном материале со</w:t>
      </w:r>
      <w:r>
        <w:rPr>
          <w:color w:val="333333"/>
          <w:sz w:val="28"/>
        </w:rPr>
        <w:t>циально-бытовых тем, которые приобретают определённую сюжетную организацию и развитие. Коммуникативные условия, прежде всего игровые учебно-коммуникативные ситуации, создаваемые самими обучающимися под руководством преподавателя. Реквизит, т.е. любые предм</w:t>
      </w:r>
      <w:r>
        <w:rPr>
          <w:color w:val="333333"/>
          <w:sz w:val="28"/>
        </w:rPr>
        <w:t>еты, которые включаются в ролевую игру и приобретают сообщающее значение. Информационные проекты, которые направлены на сбор о каком-то событии или явлении. Такие проекты имеют сходную структуру с исследовательскими проектами. Практико-ориентировочные прое</w:t>
      </w:r>
      <w:r>
        <w:rPr>
          <w:color w:val="333333"/>
          <w:sz w:val="28"/>
        </w:rPr>
        <w:t>кты имеют чётко обозначенный результат деятельности, который ориентирован на социальные интересы участников проекта. Такой проект требует определённого сценария с чётко распределёнными обязанностями всех членов групп. По признаку предметно – содержательной</w:t>
      </w:r>
      <w:r>
        <w:rPr>
          <w:color w:val="333333"/>
          <w:sz w:val="28"/>
        </w:rPr>
        <w:t xml:space="preserve"> области проекта Полат выделяет: Монопроекты в рамках одного предмета. Межпредметные проекты. Иностранный язык взаимосвязан с другими предметами, что содействует расширению кругозора обучающихся, обогащает их знаниями по географии, истории, искусству, лите</w:t>
      </w:r>
      <w:r>
        <w:rPr>
          <w:color w:val="333333"/>
          <w:sz w:val="28"/>
        </w:rPr>
        <w:t>ратуре, знакомит с культурой своей страны и стран изучаемого языка. Всё это можно осуществить при условии использования межпредметных проектов. Это могут быть небольшие проекты, затрагивающие 2-3 предмета, а также достаточно объёмные и продолжительные. Так</w:t>
      </w:r>
      <w:r>
        <w:rPr>
          <w:color w:val="333333"/>
          <w:sz w:val="28"/>
        </w:rPr>
        <w:t>ие проекты требуют подготовленности преподавателей и совместной работы творческих групп обучающихся. По характеру координации различают проекты с открытой, явной координацией. Преподаватель направляет работу обучающихся, помогает и организует в случае необ</w:t>
      </w:r>
      <w:r>
        <w:rPr>
          <w:color w:val="333333"/>
          <w:sz w:val="28"/>
        </w:rPr>
        <w:t>ходимости отдельные этапы проекта. Проекты со скрытой координацией. Преподаватель непосредственно участвует в проекте. Круглый стол представляет собой обмен мнениями по какому-либо вопросу, проблеме, интересующей участников общения. Участвуя в круглом стол</w:t>
      </w:r>
      <w:r>
        <w:rPr>
          <w:color w:val="333333"/>
          <w:sz w:val="28"/>
        </w:rPr>
        <w:t xml:space="preserve">е, обучаемый высказывается по проблеме от своего лица. Проблемы, обсуждаемые за «круглым столом», могут быть весьма разнообразными: социальными, страноведческими, морально-этическими и др. Участие в круглом столе требует от обучающихся достаточно высокого </w:t>
      </w:r>
      <w:r>
        <w:rPr>
          <w:color w:val="333333"/>
          <w:sz w:val="28"/>
        </w:rPr>
        <w:t>уровня владения языком и наличия определенных знаний по проблеме. Поэтому «круглый стол» следует применять по окончании работы определенной темой или несколькими смежными темами. . Занятие-эссе. Данный метод предполагает выработку собственной позиции, собс</w:t>
      </w:r>
      <w:r>
        <w:rPr>
          <w:color w:val="333333"/>
          <w:sz w:val="28"/>
        </w:rPr>
        <w:t>твенного отношения к прочитанному тексту. Обучающиеся должны уметь в письменном виде излагать мысли согласно поставленной проблеме, научиться отстаивать свою точку зрения. Такая форма занятия развивает логические, аналитическое мышление обучающихся и умени</w:t>
      </w:r>
      <w:r>
        <w:rPr>
          <w:color w:val="333333"/>
          <w:sz w:val="28"/>
        </w:rPr>
        <w:t xml:space="preserve">е </w:t>
      </w:r>
      <w:r>
        <w:rPr>
          <w:color w:val="333333"/>
          <w:sz w:val="28"/>
        </w:rPr>
        <w:lastRenderedPageBreak/>
        <w:t>мыслить на иностранном языке. Анализируя все вышеизложенное, можно сделать вывод, что наиболее продуктивными и актуальными методами обучения иностранному языку на данный момент являются коммуникативная и проблемная методики. В связи с этим были предложен</w:t>
      </w:r>
      <w:r>
        <w:rPr>
          <w:color w:val="333333"/>
          <w:sz w:val="28"/>
        </w:rPr>
        <w:t>ы основные формы и приёмы обучения иностранному языку, которые наиболее активизируют коммуникативную и познавательную деятельности. Хочется заметить, что нетрадиционные методы как раз стимулируют обучающихся к проявлению речевой активности и в этом их прив</w:t>
      </w:r>
      <w:r>
        <w:rPr>
          <w:color w:val="333333"/>
          <w:sz w:val="28"/>
        </w:rPr>
        <w:t>лекательность и приоритетная значимость. Немалое внимание было уделено мотивационному аспекту обучения. Основными методами стимулирования и мотивации учебно-познавательной деятельности являются создание положительных эмоций, создание ситуации общения, зани</w:t>
      </w:r>
      <w:r>
        <w:rPr>
          <w:color w:val="333333"/>
          <w:sz w:val="28"/>
        </w:rPr>
        <w:t>мательность, новизна содержания, актуальность, учеб ные дискуссии, ролевые игры.</w:t>
      </w:r>
    </w:p>
    <w:p w:rsidR="00A27E87" w:rsidRDefault="008B408C">
      <w:pPr>
        <w:pStyle w:val="Standard"/>
        <w:shd w:val="clear" w:color="auto" w:fill="FFFFFF"/>
        <w:spacing w:after="200"/>
      </w:pPr>
      <w:r>
        <w:rPr>
          <w:color w:val="555555"/>
          <w:sz w:val="28"/>
          <w:shd w:val="clear" w:color="auto" w:fill="FFFFFF"/>
        </w:rPr>
        <w:t>Под традиционным способом изучения иностранного языка принято понимать грамматико-переводной метод изучения. Метод основан на системном изучении грамматики, фонетики (произнош</w:t>
      </w:r>
      <w:r>
        <w:rPr>
          <w:color w:val="555555"/>
          <w:sz w:val="28"/>
          <w:shd w:val="clear" w:color="auto" w:fill="FFFFFF"/>
        </w:rPr>
        <w:t>ения), формирования навыков чтения и перевода. Учащиеся составляют фразы и предложения из слов, применяя свои грамматические знания. Они составляют диалоги, заучивают их, учат слова по темам, пересказывают тексты, выполняют письменные грамматические упражн</w:t>
      </w:r>
      <w:r>
        <w:rPr>
          <w:color w:val="555555"/>
          <w:sz w:val="28"/>
          <w:shd w:val="clear" w:color="auto" w:fill="FFFFFF"/>
        </w:rPr>
        <w:t>ения и т.д. Наверняка всякий, прочитавший сейчас эти строки, вспомнит школьную зубрёжку и даже произнесёт "зыс из э тэйбл"... Впрочем, у большинства на этой фразе и ещё паре ей подобных все познания в области иностранных языков исчерпываются.</w:t>
      </w:r>
    </w:p>
    <w:p w:rsidR="00A27E87" w:rsidRDefault="008B408C">
      <w:pPr>
        <w:pStyle w:val="Standard"/>
        <w:shd w:val="clear" w:color="auto" w:fill="FFFFFF"/>
        <w:spacing w:after="200"/>
      </w:pPr>
      <w:r>
        <w:rPr>
          <w:color w:val="555555"/>
          <w:sz w:val="28"/>
          <w:shd w:val="clear" w:color="auto" w:fill="FFFFFF"/>
        </w:rPr>
        <w:t>Так называемы</w:t>
      </w:r>
      <w:r>
        <w:rPr>
          <w:color w:val="555555"/>
          <w:sz w:val="28"/>
          <w:shd w:val="clear" w:color="auto" w:fill="FFFFFF"/>
        </w:rPr>
        <w:t>е нетрадиционные методы изучения иностранных языков начали созревать у нас ещё в советскую эпоху, но до широких масс они не доходили, так как господствовал грамматико-переводной метод, и все государственные учебные учреждения (а других - то и не было!) раб</w:t>
      </w:r>
      <w:r>
        <w:rPr>
          <w:color w:val="555555"/>
          <w:sz w:val="28"/>
          <w:shd w:val="clear" w:color="auto" w:fill="FFFFFF"/>
        </w:rPr>
        <w:t>отали только по нему.</w:t>
      </w:r>
    </w:p>
    <w:p w:rsidR="00A27E87" w:rsidRDefault="008B408C">
      <w:pPr>
        <w:pStyle w:val="Standard"/>
        <w:shd w:val="clear" w:color="auto" w:fill="FFFFFF"/>
        <w:spacing w:after="200"/>
      </w:pPr>
      <w:r>
        <w:rPr>
          <w:color w:val="555555"/>
          <w:sz w:val="28"/>
          <w:shd w:val="clear" w:color="auto" w:fill="FFFFFF"/>
        </w:rPr>
        <w:t>Говоря о нетрадиционных путях изучения языка, следует выделить два основных, характеризующих их, момента.</w:t>
      </w:r>
    </w:p>
    <w:p w:rsidR="00A27E87" w:rsidRDefault="008B408C">
      <w:pPr>
        <w:pStyle w:val="Standard"/>
        <w:shd w:val="clear" w:color="auto" w:fill="FFFFFF"/>
        <w:spacing w:after="200"/>
      </w:pPr>
      <w:r>
        <w:rPr>
          <w:color w:val="555555"/>
          <w:sz w:val="28"/>
          <w:shd w:val="clear" w:color="auto" w:fill="FFFFFF"/>
        </w:rPr>
        <w:t>Во-первых, некоторые нетрадиционные методы основаны на принципах суггестологии, разработанные болгарским учёным Г. Лозановым. Су</w:t>
      </w:r>
      <w:r>
        <w:rPr>
          <w:color w:val="555555"/>
          <w:sz w:val="28"/>
          <w:shd w:val="clear" w:color="auto" w:fill="FFFFFF"/>
        </w:rPr>
        <w:t>ггестология - это наука об освобождении скрытых возможностей человека. На основе суггестологии разработаны методы изучения иностранных языков, использующие эффект сверхзапоминания, когда человек воспринимает и усваивает информацию без критического её осмыс</w:t>
      </w:r>
      <w:r>
        <w:rPr>
          <w:color w:val="555555"/>
          <w:sz w:val="28"/>
          <w:shd w:val="clear" w:color="auto" w:fill="FFFFFF"/>
        </w:rPr>
        <w:t>ления. Говоря простым языком, эти методы изучения базируются на работе подсознания. Например, это метод "25 кадра" и обучение языкам во сне.</w:t>
      </w:r>
    </w:p>
    <w:p w:rsidR="00A27E87" w:rsidRDefault="008B408C">
      <w:pPr>
        <w:pStyle w:val="Standard"/>
        <w:shd w:val="clear" w:color="auto" w:fill="FFFFFF"/>
        <w:spacing w:after="200"/>
      </w:pPr>
      <w:r>
        <w:rPr>
          <w:color w:val="555555"/>
          <w:sz w:val="28"/>
          <w:shd w:val="clear" w:color="auto" w:fill="FFFFFF"/>
        </w:rPr>
        <w:t>Во-вторых, нетрадиционные методы предполагают быстрое и интенсивное обучение языку, когда изучение теоретических мо</w:t>
      </w:r>
      <w:r>
        <w:rPr>
          <w:color w:val="555555"/>
          <w:sz w:val="28"/>
          <w:shd w:val="clear" w:color="auto" w:fill="FFFFFF"/>
        </w:rPr>
        <w:t>ментов сведено к минимуму или вообще отсутствует, а главное внимание уделяется живому общению, т.е. разговорной речи.</w:t>
      </w:r>
    </w:p>
    <w:p w:rsidR="00A27E87" w:rsidRDefault="008B408C">
      <w:pPr>
        <w:pStyle w:val="Standard"/>
        <w:shd w:val="clear" w:color="auto" w:fill="FFFFFF"/>
        <w:spacing w:after="200"/>
      </w:pPr>
      <w:r>
        <w:rPr>
          <w:color w:val="555555"/>
          <w:sz w:val="28"/>
          <w:shd w:val="clear" w:color="auto" w:fill="FFFFFF"/>
        </w:rPr>
        <w:lastRenderedPageBreak/>
        <w:t xml:space="preserve">Знание иностранного языка предполагает разные виды речевой деятельности: говорение, понимание иноязычной речи на слух (аудирование), </w:t>
      </w:r>
      <w:r>
        <w:rPr>
          <w:color w:val="555555"/>
          <w:sz w:val="28"/>
          <w:shd w:val="clear" w:color="auto" w:fill="FFFFFF"/>
        </w:rPr>
        <w:t>письмо, чтение и понимание прочитанного. Каждый из этих видов предполагает свои методы работы над ними. Соответственно, тот метод, который используется для обучения, например, говорению, вряд ли подойдет для обучения письму. Поэтому с точки зрения разных з</w:t>
      </w:r>
      <w:r>
        <w:rPr>
          <w:color w:val="555555"/>
          <w:sz w:val="28"/>
          <w:shd w:val="clear" w:color="auto" w:fill="FFFFFF"/>
        </w:rPr>
        <w:t>адач любой метод имеет свои слабые и сильные стороны.</w:t>
      </w:r>
    </w:p>
    <w:p w:rsidR="00A27E87" w:rsidRDefault="008B408C">
      <w:pPr>
        <w:pStyle w:val="Standard"/>
        <w:shd w:val="clear" w:color="auto" w:fill="FFFFFF"/>
        <w:spacing w:after="200"/>
      </w:pPr>
      <w:r>
        <w:rPr>
          <w:color w:val="555555"/>
          <w:sz w:val="28"/>
          <w:shd w:val="clear" w:color="auto" w:fill="FFFFFF"/>
        </w:rPr>
        <w:t>Особенностью традиционной методики является то, что в процессе работы обучающиеся должны освоить в заданном объёме все виды речевой деятельности. Естественно, это предполагает основательное изучение все</w:t>
      </w:r>
      <w:r>
        <w:rPr>
          <w:color w:val="555555"/>
          <w:sz w:val="28"/>
          <w:shd w:val="clear" w:color="auto" w:fill="FFFFFF"/>
        </w:rPr>
        <w:t>х аспектов языка: грамматики, фонетики, лексики.</w:t>
      </w:r>
    </w:p>
    <w:p w:rsidR="00A27E87" w:rsidRDefault="008B408C">
      <w:pPr>
        <w:pStyle w:val="Standard"/>
        <w:shd w:val="clear" w:color="auto" w:fill="FFFFFF"/>
        <w:spacing w:after="200"/>
      </w:pPr>
      <w:r>
        <w:rPr>
          <w:color w:val="555555"/>
          <w:sz w:val="28"/>
          <w:shd w:val="clear" w:color="auto" w:fill="FFFFFF"/>
        </w:rPr>
        <w:t>Можно выделить два основных подхода в традиционной методике. Назовем их изолированным и комплексным подходами.</w:t>
      </w:r>
    </w:p>
    <w:p w:rsidR="00A27E87" w:rsidRDefault="008B408C">
      <w:pPr>
        <w:pStyle w:val="Standard"/>
        <w:shd w:val="clear" w:color="auto" w:fill="FFFFFF"/>
        <w:spacing w:after="200"/>
      </w:pPr>
      <w:r>
        <w:rPr>
          <w:color w:val="555555"/>
          <w:sz w:val="28"/>
          <w:shd w:val="clear" w:color="auto" w:fill="FFFFFF"/>
        </w:rPr>
        <w:t xml:space="preserve">Изолированный подход, это когда преподаватель обучает сначала фонетике, затем чтению, потом </w:t>
      </w:r>
      <w:r>
        <w:rPr>
          <w:color w:val="555555"/>
          <w:sz w:val="28"/>
          <w:shd w:val="clear" w:color="auto" w:fill="FFFFFF"/>
        </w:rPr>
        <w:t>грамматике и т. д. То есть, все аспекты языка изучаются по отдельности и в той или иной последовательности. Предполагается, что потом удастся "собрать" живой настоящий иностранный язык в единую систему как модель из детского конструктора. Это самый надёжны</w:t>
      </w:r>
      <w:r>
        <w:rPr>
          <w:color w:val="555555"/>
          <w:sz w:val="28"/>
          <w:shd w:val="clear" w:color="auto" w:fill="FFFFFF"/>
        </w:rPr>
        <w:t>й способ никогда не освоить язык. Обычно так преподают там, где всерьёз никто не заинтересован в изучении языка и, следовательно, обучение языку является лишь формальностью.</w:t>
      </w:r>
    </w:p>
    <w:p w:rsidR="00A27E87" w:rsidRDefault="008B408C">
      <w:pPr>
        <w:pStyle w:val="Standard"/>
        <w:shd w:val="clear" w:color="auto" w:fill="FFFFFF"/>
        <w:spacing w:after="200"/>
      </w:pPr>
      <w:r>
        <w:rPr>
          <w:color w:val="555555"/>
          <w:sz w:val="28"/>
          <w:shd w:val="clear" w:color="auto" w:fill="FFFFFF"/>
        </w:rPr>
        <w:t>Комплексный подход, это когда все аспекты языка изучаются во взаимосвязи. Например</w:t>
      </w:r>
      <w:r>
        <w:rPr>
          <w:color w:val="555555"/>
          <w:sz w:val="28"/>
          <w:shd w:val="clear" w:color="auto" w:fill="FFFFFF"/>
        </w:rPr>
        <w:t>, тексты для чтения и прослушивания, монологи, диалоги, грамматические упражнения содержат специально отобранные в соответствии с задачами лексику (слова) и грамматику. Обучающиеся отрабатывают их во всех видах речевой деятельности, комбинируют их между со</w:t>
      </w:r>
      <w:r>
        <w:rPr>
          <w:color w:val="555555"/>
          <w:sz w:val="28"/>
          <w:shd w:val="clear" w:color="auto" w:fill="FFFFFF"/>
        </w:rPr>
        <w:t>бой, задействуя разные виды памяти. Работа организуется таким образом, что одни и те же слова, грамматические явления, неоднократно встречаются и в тексте и в упражнениях, обыгрываются в ситуациях. Благодаря этому происходит наиболее эффективное усвоение я</w:t>
      </w:r>
      <w:r>
        <w:rPr>
          <w:color w:val="555555"/>
          <w:sz w:val="28"/>
          <w:shd w:val="clear" w:color="auto" w:fill="FFFFFF"/>
        </w:rPr>
        <w:t>зыкового материала.</w:t>
      </w:r>
    </w:p>
    <w:p w:rsidR="00A27E87" w:rsidRDefault="008B408C">
      <w:pPr>
        <w:pStyle w:val="Standard"/>
        <w:shd w:val="clear" w:color="auto" w:fill="FFFFFF"/>
        <w:spacing w:after="200"/>
      </w:pPr>
      <w:r>
        <w:rPr>
          <w:color w:val="555555"/>
          <w:sz w:val="28"/>
          <w:shd w:val="clear" w:color="auto" w:fill="FFFFFF"/>
        </w:rPr>
        <w:t>В общем, мастерство преподавателя, работающего по традиционной методике, определяется умением "увязать" все аспекты и компоненты в единый эффективно работающий комплекс, где реализуется, если хотите, принцип синергетики, когда видимый к</w:t>
      </w:r>
      <w:r>
        <w:rPr>
          <w:color w:val="555555"/>
          <w:sz w:val="28"/>
          <w:shd w:val="clear" w:color="auto" w:fill="FFFFFF"/>
        </w:rPr>
        <w:t>онечный результат оказывается больше простой суммы исход-ных элементов. Или, проще говоря, когда количество переходит в качество.</w:t>
      </w:r>
    </w:p>
    <w:p w:rsidR="00A27E87" w:rsidRDefault="008B408C">
      <w:pPr>
        <w:pStyle w:val="Standard"/>
        <w:shd w:val="clear" w:color="auto" w:fill="FFFFFF"/>
        <w:spacing w:after="200"/>
      </w:pPr>
      <w:r>
        <w:rPr>
          <w:color w:val="555555"/>
          <w:sz w:val="28"/>
          <w:shd w:val="clear" w:color="auto" w:fill="FFFFFF"/>
        </w:rPr>
        <w:t xml:space="preserve">Традиционная методика предполагает систематические занятия на протяжении довольно долгого времени (не менее года). Хотя сроки </w:t>
      </w:r>
      <w:r>
        <w:rPr>
          <w:color w:val="555555"/>
          <w:sz w:val="28"/>
          <w:shd w:val="clear" w:color="auto" w:fill="FFFFFF"/>
        </w:rPr>
        <w:t xml:space="preserve">могут быть разными в зависимости от имеющихся задач. Если курс, рассчитанный на год, содержит 80-100 учебных часов, то вряд ли имеет смысл браться за все виды речевой деятельности (говорение, письмо, чтение, аудирование). В таком случае нужно </w:t>
      </w:r>
      <w:r>
        <w:rPr>
          <w:color w:val="555555"/>
          <w:sz w:val="28"/>
          <w:shd w:val="clear" w:color="auto" w:fill="FFFFFF"/>
        </w:rPr>
        <w:lastRenderedPageBreak/>
        <w:t>сосредоточить</w:t>
      </w:r>
      <w:r>
        <w:rPr>
          <w:color w:val="555555"/>
          <w:sz w:val="28"/>
          <w:shd w:val="clear" w:color="auto" w:fill="FFFFFF"/>
        </w:rPr>
        <w:t xml:space="preserve"> усилия на одном или двух, уделяя остальным минимум внимания.</w:t>
      </w:r>
    </w:p>
    <w:p w:rsidR="00A27E87" w:rsidRDefault="008B408C">
      <w:pPr>
        <w:pStyle w:val="Standard"/>
        <w:shd w:val="clear" w:color="auto" w:fill="FFFFFF"/>
      </w:pPr>
      <w:r>
        <w:rPr>
          <w:b/>
          <w:color w:val="134E8B"/>
          <w:sz w:val="28"/>
          <w:shd w:val="clear" w:color="auto" w:fill="FFFFFF"/>
        </w:rPr>
        <w:t>Каковы плюсы и минусы известных нетрадиционных методов?</w:t>
      </w:r>
    </w:p>
    <w:p w:rsidR="00A27E87" w:rsidRDefault="008B408C">
      <w:pPr>
        <w:pStyle w:val="Standard"/>
        <w:shd w:val="clear" w:color="auto" w:fill="FFFFFF"/>
        <w:spacing w:after="200"/>
      </w:pPr>
      <w:r>
        <w:rPr>
          <w:color w:val="555555"/>
          <w:sz w:val="28"/>
          <w:shd w:val="clear" w:color="auto" w:fill="FFFFFF"/>
        </w:rPr>
        <w:t>Г. Китайгородская и И. Шехтер разработали свои системы отчасти под влиянием идей уже упомянутого Г. Лозанова. Главная идея метода интенсив</w:t>
      </w:r>
      <w:r>
        <w:rPr>
          <w:color w:val="555555"/>
          <w:sz w:val="28"/>
          <w:shd w:val="clear" w:color="auto" w:fill="FFFFFF"/>
        </w:rPr>
        <w:t>ного изучения языка Г. Китайгородской заключается в обучении через общение. Учащиеся занимаются группами по 10-12 человек под руководством преподавателя, который должен обладать хорошими организаторскими и актёрскими способностями. На таких занятиях провод</w:t>
      </w:r>
      <w:r>
        <w:rPr>
          <w:color w:val="555555"/>
          <w:sz w:val="28"/>
          <w:shd w:val="clear" w:color="auto" w:fill="FFFFFF"/>
        </w:rPr>
        <w:t>ятся ролевые игры, там много движения, присутствует специально подобранная музыка. Рекомендуется даже, чтобы стены были покрашены в определённые цвета. Главная цель таких занятий - научиться общаться на языке, избавиться от языкового барьера.</w:t>
      </w:r>
    </w:p>
    <w:p w:rsidR="00A27E87" w:rsidRDefault="008B408C">
      <w:pPr>
        <w:pStyle w:val="Standard"/>
        <w:shd w:val="clear" w:color="auto" w:fill="FFFFFF"/>
        <w:spacing w:after="200"/>
      </w:pPr>
      <w:r>
        <w:rPr>
          <w:color w:val="555555"/>
          <w:sz w:val="28"/>
          <w:shd w:val="clear" w:color="auto" w:fill="FFFFFF"/>
        </w:rPr>
        <w:t>Метод И.Шехте</w:t>
      </w:r>
      <w:r>
        <w:rPr>
          <w:color w:val="555555"/>
          <w:sz w:val="28"/>
          <w:shd w:val="clear" w:color="auto" w:fill="FFFFFF"/>
        </w:rPr>
        <w:t>ра основан на эмоционально-смысловом освоении языка. И.Шехтер противник того, чтобы учиться языку путём "конструирования" предложений по образцам, что является одним из элементов грамматико-переводного метода.</w:t>
      </w:r>
    </w:p>
    <w:p w:rsidR="00A27E87" w:rsidRDefault="008B408C">
      <w:pPr>
        <w:pStyle w:val="Standard"/>
        <w:shd w:val="clear" w:color="auto" w:fill="FFFFFF"/>
        <w:spacing w:after="200"/>
      </w:pPr>
      <w:r>
        <w:rPr>
          <w:color w:val="555555"/>
          <w:sz w:val="28"/>
          <w:shd w:val="clear" w:color="auto" w:fill="FFFFFF"/>
        </w:rPr>
        <w:t>Существует ещё "Система-3", созданная на основ</w:t>
      </w:r>
      <w:r>
        <w:rPr>
          <w:color w:val="555555"/>
          <w:sz w:val="28"/>
          <w:shd w:val="clear" w:color="auto" w:fill="FFFFFF"/>
        </w:rPr>
        <w:t>е метода Шехтера, но несколько модернизированная. В ней, например, уделяется внимание грамматике.</w:t>
      </w:r>
    </w:p>
    <w:p w:rsidR="00A27E87" w:rsidRDefault="008B408C">
      <w:pPr>
        <w:pStyle w:val="Standard"/>
        <w:shd w:val="clear" w:color="auto" w:fill="FFFFFF"/>
        <w:spacing w:after="200"/>
      </w:pPr>
      <w:r>
        <w:rPr>
          <w:color w:val="555555"/>
          <w:sz w:val="28"/>
          <w:shd w:val="clear" w:color="auto" w:fill="FFFFFF"/>
        </w:rPr>
        <w:t>Метод "погружения" был одно время весьма популярен в нашей стране. Он предполагает отказ учащегося от общения на родном языке, кроме того, учащийся выбирает с</w:t>
      </w:r>
      <w:r>
        <w:rPr>
          <w:color w:val="555555"/>
          <w:sz w:val="28"/>
          <w:shd w:val="clear" w:color="auto" w:fill="FFFFFF"/>
        </w:rPr>
        <w:t>ебе другое имя, ассоциируя себя с совершенно другим человеком - носителем языка. Считается, что подобный приём особым образом воздействует на человека, раскрепощает его. Впрочем, этот же приём применяется и в системах Китайгородской и Шехтера.</w:t>
      </w:r>
    </w:p>
    <w:p w:rsidR="00A27E87" w:rsidRDefault="008B408C">
      <w:pPr>
        <w:pStyle w:val="Standard"/>
        <w:shd w:val="clear" w:color="auto" w:fill="FFFFFF"/>
        <w:spacing w:after="200"/>
      </w:pPr>
      <w:r>
        <w:rPr>
          <w:color w:val="555555"/>
          <w:sz w:val="28"/>
          <w:shd w:val="clear" w:color="auto" w:fill="FFFFFF"/>
        </w:rPr>
        <w:t>Говорят, что</w:t>
      </w:r>
      <w:r>
        <w:rPr>
          <w:color w:val="555555"/>
          <w:sz w:val="28"/>
          <w:shd w:val="clear" w:color="auto" w:fill="FFFFFF"/>
        </w:rPr>
        <w:t xml:space="preserve"> изучение иностранного языка методом "25 кадра" было разработано где-то в недрах спецслужб. Обучающийся просматривает специальные видеофильмы по 15-20 минут, в течение дня он слушает аудиоматериалы в любое удобное время, как бы "между делом". Предполагаетс</w:t>
      </w:r>
      <w:r>
        <w:rPr>
          <w:color w:val="555555"/>
          <w:sz w:val="28"/>
          <w:shd w:val="clear" w:color="auto" w:fill="FFFFFF"/>
        </w:rPr>
        <w:t>я, что этот метод позволяет запоминать довольно большое количество лексики за относительно короткий срок. То есть, это скорее не метод изучения языка, а технология запоминания.</w:t>
      </w:r>
    </w:p>
    <w:p w:rsidR="00A27E87" w:rsidRDefault="008B408C">
      <w:pPr>
        <w:pStyle w:val="Standard"/>
        <w:shd w:val="clear" w:color="auto" w:fill="FFFFFF"/>
        <w:spacing w:after="200"/>
      </w:pPr>
      <w:r>
        <w:rPr>
          <w:color w:val="555555"/>
          <w:sz w:val="28"/>
          <w:shd w:val="clear" w:color="auto" w:fill="FFFFFF"/>
        </w:rPr>
        <w:t>Все нетрадиционные способы изучения языка ориентированы, прежде всего, на обуче</w:t>
      </w:r>
      <w:r>
        <w:rPr>
          <w:color w:val="555555"/>
          <w:sz w:val="28"/>
          <w:shd w:val="clear" w:color="auto" w:fill="FFFFFF"/>
        </w:rPr>
        <w:t>ние устной речи за относительно короткий период. Они являются вида-</w:t>
      </w:r>
    </w:p>
    <w:p w:rsidR="00A27E87" w:rsidRDefault="008B408C">
      <w:pPr>
        <w:pStyle w:val="Standard"/>
        <w:shd w:val="clear" w:color="auto" w:fill="FFFFFF"/>
        <w:spacing w:after="200"/>
      </w:pPr>
      <w:r>
        <w:rPr>
          <w:color w:val="555555"/>
          <w:sz w:val="28"/>
          <w:shd w:val="clear" w:color="auto" w:fill="FFFFFF"/>
        </w:rPr>
        <w:t>ми интенсивного обучения, что предполагает довольно большую плотность за-</w:t>
      </w:r>
    </w:p>
    <w:p w:rsidR="00A27E87" w:rsidRDefault="008B408C">
      <w:pPr>
        <w:pStyle w:val="Standard"/>
        <w:shd w:val="clear" w:color="auto" w:fill="FFFFFF"/>
        <w:spacing w:after="200"/>
      </w:pPr>
      <w:r>
        <w:rPr>
          <w:color w:val="555555"/>
          <w:sz w:val="28"/>
          <w:shd w:val="clear" w:color="auto" w:fill="FFFFFF"/>
        </w:rPr>
        <w:t>нятий. В неделю должно проводиться не менее 25 -30 учебных часов с преподавателем. Всё, что меньше - уже не "интен</w:t>
      </w:r>
      <w:r>
        <w:rPr>
          <w:color w:val="555555"/>
          <w:sz w:val="28"/>
          <w:shd w:val="clear" w:color="auto" w:fill="FFFFFF"/>
        </w:rPr>
        <w:t>сив".</w:t>
      </w:r>
    </w:p>
    <w:p w:rsidR="00A27E87" w:rsidRDefault="008B408C">
      <w:pPr>
        <w:pStyle w:val="Standard"/>
        <w:shd w:val="clear" w:color="auto" w:fill="FFFFFF"/>
        <w:spacing w:after="200"/>
      </w:pPr>
      <w:r>
        <w:rPr>
          <w:color w:val="555555"/>
          <w:sz w:val="28"/>
          <w:shd w:val="clear" w:color="auto" w:fill="FFFFFF"/>
        </w:rPr>
        <w:t xml:space="preserve">Как правило, интенсивное изучение языков предъявляет очень высокие требования к уровню преподавания, учебным материалам, расписанию занятий. </w:t>
      </w:r>
      <w:r>
        <w:rPr>
          <w:color w:val="555555"/>
          <w:sz w:val="28"/>
          <w:shd w:val="clear" w:color="auto" w:fill="FFFFFF"/>
        </w:rPr>
        <w:lastRenderedPageBreak/>
        <w:t>Поэтому, если вы решили остановить свой выбор на какой-либо из этих методов, то помните, что качественные кур</w:t>
      </w:r>
      <w:r>
        <w:rPr>
          <w:color w:val="555555"/>
          <w:sz w:val="28"/>
          <w:shd w:val="clear" w:color="auto" w:fill="FFFFFF"/>
        </w:rPr>
        <w:t>сы найти не так-то просто. Лучше всего обратиться в официальные филиалы школ Китайгородской, Шехтера, "Системы-3". Кроме того, нужно иметь в виду, что если в ближайшее время после окончания курсов вы не найдёте возможности применять свои знания на практике</w:t>
      </w:r>
      <w:r>
        <w:rPr>
          <w:color w:val="555555"/>
          <w:sz w:val="28"/>
          <w:shd w:val="clear" w:color="auto" w:fill="FFFFFF"/>
        </w:rPr>
        <w:t>, то весьма вероятно, что интенсивно полученные знания также интенсивно испарятся...</w:t>
      </w:r>
    </w:p>
    <w:p w:rsidR="00A27E87" w:rsidRDefault="008B408C">
      <w:pPr>
        <w:pStyle w:val="Standard"/>
        <w:shd w:val="clear" w:color="auto" w:fill="FFFFFF"/>
        <w:spacing w:after="200"/>
      </w:pPr>
      <w:r>
        <w:rPr>
          <w:b/>
          <w:color w:val="134E8B"/>
          <w:sz w:val="28"/>
          <w:shd w:val="clear" w:color="auto" w:fill="FFFFFF"/>
        </w:rPr>
        <w:t xml:space="preserve">Те,кто </w:t>
      </w:r>
      <w:r>
        <w:rPr>
          <w:color w:val="555555"/>
          <w:sz w:val="28"/>
          <w:shd w:val="clear" w:color="auto" w:fill="FFFFFF"/>
        </w:rPr>
        <w:t>занимался по системам Г. Китайгородской и И.Шехтера, их опыт полностью убеждает в том,что. нужно раз и навсегда понять, что, закончив курсы, вы не должны заканчиват</w:t>
      </w:r>
      <w:r>
        <w:rPr>
          <w:color w:val="555555"/>
          <w:sz w:val="28"/>
          <w:shd w:val="clear" w:color="auto" w:fill="FFFFFF"/>
        </w:rPr>
        <w:t>ь изучение языка. В противном случае вы утратите приобретенные умения и навыки.</w:t>
      </w:r>
    </w:p>
    <w:p w:rsidR="00A27E87" w:rsidRDefault="008B408C">
      <w:pPr>
        <w:pStyle w:val="Standard"/>
        <w:shd w:val="clear" w:color="auto" w:fill="FFFFFF"/>
        <w:spacing w:after="200"/>
      </w:pPr>
      <w:r>
        <w:rPr>
          <w:b/>
          <w:color w:val="134E8B"/>
          <w:sz w:val="28"/>
          <w:shd w:val="clear" w:color="auto" w:fill="FFFFFF"/>
        </w:rPr>
        <w:t>Представители "традиционной" школы считают, что нетрадиционные методы подходят только для того, чтобы выучить язык на время. Например, для тур-поездки. А потом он забывается. А</w:t>
      </w:r>
      <w:r>
        <w:rPr>
          <w:b/>
          <w:color w:val="134E8B"/>
          <w:sz w:val="28"/>
          <w:shd w:val="clear" w:color="auto" w:fill="FFFFFF"/>
        </w:rPr>
        <w:t xml:space="preserve"> вот, чтобы читать на языке газеты или использовать его для работы, нужно сначала учить грамматическую "базу". Тот же Шехтер, к примеру, говорит, что знание грамматики потом при</w:t>
      </w:r>
      <w:r>
        <w:rPr>
          <w:color w:val="555555"/>
          <w:sz w:val="28"/>
          <w:shd w:val="clear" w:color="auto" w:fill="FFFFFF"/>
        </w:rPr>
        <w:t>дет само.</w:t>
      </w:r>
    </w:p>
    <w:p w:rsidR="00A27E87" w:rsidRDefault="008B408C">
      <w:pPr>
        <w:pStyle w:val="Standard"/>
        <w:shd w:val="clear" w:color="auto" w:fill="FFFFFF"/>
        <w:spacing w:after="200"/>
      </w:pPr>
      <w:r>
        <w:rPr>
          <w:color w:val="555555"/>
          <w:sz w:val="28"/>
          <w:shd w:val="clear" w:color="auto" w:fill="FFFFFF"/>
        </w:rPr>
        <w:t>Нет такого метода, который смог бы гарантировать знания навечно. Если</w:t>
      </w:r>
      <w:r>
        <w:rPr>
          <w:color w:val="555555"/>
          <w:sz w:val="28"/>
          <w:shd w:val="clear" w:color="auto" w:fill="FFFFFF"/>
        </w:rPr>
        <w:t xml:space="preserve"> после окончания курсов или института не практиковать свои языковые навыки, то они будут рано или поздно утеряны. Я знаю людей, закончивших ин. яз, но никогда не работавших с языком. Они благополучно забыли практически всё, хотя учились по традиционному ме</w:t>
      </w:r>
      <w:r>
        <w:rPr>
          <w:color w:val="555555"/>
          <w:sz w:val="28"/>
          <w:shd w:val="clear" w:color="auto" w:fill="FFFFFF"/>
        </w:rPr>
        <w:t>тоду.</w:t>
      </w:r>
    </w:p>
    <w:p w:rsidR="00A27E87" w:rsidRDefault="008B408C">
      <w:pPr>
        <w:pStyle w:val="Standard"/>
        <w:shd w:val="clear" w:color="auto" w:fill="FFFFFF"/>
        <w:spacing w:after="200"/>
      </w:pPr>
      <w:r>
        <w:rPr>
          <w:color w:val="555555"/>
          <w:sz w:val="28"/>
          <w:shd w:val="clear" w:color="auto" w:fill="FFFFFF"/>
        </w:rPr>
        <w:t>Но после окончания курсов, где велось преподавание по нетрадиционным методам, забывание зачастую происходит ещё быстрее. Это связано с тем, что подобные курсы имеют в основном разговорную направленность. В большинстве случаев те, кто закончил такие к</w:t>
      </w:r>
      <w:r>
        <w:rPr>
          <w:color w:val="555555"/>
          <w:sz w:val="28"/>
          <w:shd w:val="clear" w:color="auto" w:fill="FFFFFF"/>
        </w:rPr>
        <w:t>урсы, не имеют возможности практиковать разговорную речь, если только не поедут за границу на достаточно продолжительный срок. Туристические поездки на "шесть дней, семь ночей" - не в счёт. Если вы обучались на таких курсах и вам негде практиковать свои зн</w:t>
      </w:r>
      <w:r>
        <w:rPr>
          <w:color w:val="555555"/>
          <w:sz w:val="28"/>
          <w:shd w:val="clear" w:color="auto" w:fill="FFFFFF"/>
        </w:rPr>
        <w:t>ания, то вам имеет смысл время от времени возвращаться на эти курсы, чтобы тренировать навыки.</w:t>
      </w:r>
    </w:p>
    <w:p w:rsidR="00A27E87" w:rsidRDefault="008B408C">
      <w:pPr>
        <w:pStyle w:val="Standard"/>
        <w:shd w:val="clear" w:color="auto" w:fill="FFFFFF"/>
        <w:spacing w:after="200"/>
      </w:pPr>
      <w:r>
        <w:rPr>
          <w:color w:val="555555"/>
          <w:sz w:val="28"/>
          <w:shd w:val="clear" w:color="auto" w:fill="FFFFFF"/>
        </w:rPr>
        <w:t>Проблема нетрадиционных методов - это как не растерять интенсивно наработанные практические навыки, не имея возможности регулярно применять их в реальности.</w:t>
      </w:r>
    </w:p>
    <w:p w:rsidR="00A27E87" w:rsidRDefault="008B408C">
      <w:pPr>
        <w:pStyle w:val="Standard"/>
        <w:shd w:val="clear" w:color="auto" w:fill="FFFFFF"/>
        <w:spacing w:after="200"/>
      </w:pPr>
      <w:r>
        <w:rPr>
          <w:color w:val="555555"/>
          <w:sz w:val="28"/>
          <w:shd w:val="clear" w:color="auto" w:fill="FFFFFF"/>
        </w:rPr>
        <w:t>Сама</w:t>
      </w:r>
      <w:r>
        <w:rPr>
          <w:color w:val="555555"/>
          <w:sz w:val="28"/>
          <w:shd w:val="clear" w:color="auto" w:fill="FFFFFF"/>
        </w:rPr>
        <w:t>я главная проблема традиционного метода - это как сделать так, чтобы полученные обширные знания вывести на уровень практических навыков.Обе проблемы требуют, в конечном счете, решения одной и той же задачи - найти возможности регулярного практического прим</w:t>
      </w:r>
      <w:r>
        <w:rPr>
          <w:color w:val="555555"/>
          <w:sz w:val="28"/>
          <w:shd w:val="clear" w:color="auto" w:fill="FFFFFF"/>
        </w:rPr>
        <w:t>енения полученных знаний. А это уже не столько проблемы методики, сколько ваши проблемы.</w:t>
      </w:r>
    </w:p>
    <w:p w:rsidR="00A27E87" w:rsidRDefault="008B408C">
      <w:pPr>
        <w:pStyle w:val="Standard"/>
        <w:shd w:val="clear" w:color="auto" w:fill="FFFFFF"/>
      </w:pPr>
      <w:r>
        <w:rPr>
          <w:b/>
          <w:color w:val="134E8B"/>
          <w:sz w:val="28"/>
          <w:shd w:val="clear" w:color="auto" w:fill="FFFFFF"/>
        </w:rPr>
        <w:t>Кто из педагогов лучше: русский или "носитель" языка?</w:t>
      </w:r>
    </w:p>
    <w:p w:rsidR="00A27E87" w:rsidRDefault="008B408C">
      <w:pPr>
        <w:pStyle w:val="Standard"/>
        <w:shd w:val="clear" w:color="auto" w:fill="FFFFFF"/>
        <w:spacing w:after="200"/>
      </w:pPr>
      <w:r>
        <w:rPr>
          <w:color w:val="555555"/>
          <w:sz w:val="28"/>
          <w:shd w:val="clear" w:color="auto" w:fill="FFFFFF"/>
        </w:rPr>
        <w:lastRenderedPageBreak/>
        <w:t>Профессионализм не зависит от национальности. Единственным преимуществом "носителя" является то, что язык, которо</w:t>
      </w:r>
      <w:r>
        <w:rPr>
          <w:color w:val="555555"/>
          <w:sz w:val="28"/>
          <w:shd w:val="clear" w:color="auto" w:fill="FFFFFF"/>
        </w:rPr>
        <w:t>му он вас учит - это его родной язык. Но скорее всего ему вряд ли будут понятны ваши трудности в процессе обучения, ведь он чувствует свой язык как бы "изнутри". Ему будет очень труд но объяснить вам те или иные реалии языка, которые для него совершенно ес</w:t>
      </w:r>
      <w:r>
        <w:rPr>
          <w:color w:val="555555"/>
          <w:sz w:val="28"/>
          <w:shd w:val="clear" w:color="auto" w:fill="FFFFFF"/>
        </w:rPr>
        <w:t>тественны, а для вас - лес дремучий...</w:t>
      </w:r>
    </w:p>
    <w:p w:rsidR="00A27E87" w:rsidRDefault="008B408C">
      <w:pPr>
        <w:pStyle w:val="Standard"/>
        <w:shd w:val="clear" w:color="auto" w:fill="FFFFFF"/>
        <w:spacing w:after="200"/>
      </w:pPr>
      <w:r>
        <w:rPr>
          <w:color w:val="555555"/>
          <w:sz w:val="28"/>
          <w:shd w:val="clear" w:color="auto" w:fill="FFFFFF"/>
        </w:rPr>
        <w:t>Одним словом, русский русского лучше поймёт.</w:t>
      </w:r>
    </w:p>
    <w:p w:rsidR="00A27E87" w:rsidRDefault="008B408C">
      <w:pPr>
        <w:pStyle w:val="Standard"/>
        <w:shd w:val="clear" w:color="auto" w:fill="FFFFFF"/>
        <w:spacing w:after="200"/>
      </w:pPr>
      <w:r>
        <w:rPr>
          <w:color w:val="555555"/>
          <w:sz w:val="28"/>
          <w:shd w:val="clear" w:color="auto" w:fill="FFFFFF"/>
        </w:rPr>
        <w:t>Однако "носителя" языка очень хорошо использовать в качестве "тренажёра" разговорной речи. В этом смысле самый лучший вариант, это когда русский преподаватель объясняет вам</w:t>
      </w:r>
      <w:r>
        <w:rPr>
          <w:color w:val="555555"/>
          <w:sz w:val="28"/>
          <w:shd w:val="clear" w:color="auto" w:fill="FFFFFF"/>
        </w:rPr>
        <w:t xml:space="preserve"> грамматику, а с "носителем" вы практикуете разговорную речь, возможно фонетику.</w:t>
      </w:r>
    </w:p>
    <w:p w:rsidR="00A27E87" w:rsidRDefault="008B408C">
      <w:pPr>
        <w:pStyle w:val="Standard"/>
        <w:shd w:val="clear" w:color="auto" w:fill="FFFFFF"/>
      </w:pPr>
      <w:r>
        <w:rPr>
          <w:b/>
          <w:color w:val="134E8B"/>
          <w:sz w:val="28"/>
          <w:shd w:val="clear" w:color="auto" w:fill="FFFFFF"/>
        </w:rPr>
        <w:t>Существует мнение, что если заниматься языком меньше 4 часов в день, то его не выучить. Вы с ним согласны? А сколько часов в день нужно на то, чтобы язык не забыть?</w:t>
      </w:r>
    </w:p>
    <w:p w:rsidR="00A27E87" w:rsidRDefault="008B408C">
      <w:pPr>
        <w:pStyle w:val="Standard"/>
        <w:shd w:val="clear" w:color="auto" w:fill="FFFFFF"/>
        <w:spacing w:after="200"/>
      </w:pPr>
      <w:r>
        <w:rPr>
          <w:color w:val="555555"/>
          <w:sz w:val="28"/>
          <w:shd w:val="clear" w:color="auto" w:fill="FFFFFF"/>
        </w:rPr>
        <w:t xml:space="preserve">Очень </w:t>
      </w:r>
      <w:r>
        <w:rPr>
          <w:color w:val="555555"/>
          <w:sz w:val="28"/>
          <w:shd w:val="clear" w:color="auto" w:fill="FFFFFF"/>
        </w:rPr>
        <w:t>трудно говорить о каких-либо сроках. Сроки зависят от многих факторов: кто учит, какой язык, зачем и как... Конечно, чем больше заниматься, тем лучше. Думаю, что учащиеся, которые начинают изучение английского языка с "нулевого уровня" и хотят овладеть осн</w:t>
      </w:r>
      <w:r>
        <w:rPr>
          <w:color w:val="555555"/>
          <w:sz w:val="28"/>
          <w:shd w:val="clear" w:color="auto" w:fill="FFFFFF"/>
        </w:rPr>
        <w:t>овами разговорной речи на сколько-нибудь приемлемом уровне, должны заниматься с преподавателем 5-6 месяцев из расчёта 3-4 часа ежедневно.</w:t>
      </w:r>
    </w:p>
    <w:p w:rsidR="00A27E87" w:rsidRDefault="008B408C">
      <w:pPr>
        <w:pStyle w:val="Standard"/>
        <w:shd w:val="clear" w:color="auto" w:fill="FFFFFF"/>
        <w:spacing w:after="200"/>
      </w:pPr>
      <w:r>
        <w:rPr>
          <w:color w:val="555555"/>
          <w:sz w:val="28"/>
          <w:shd w:val="clear" w:color="auto" w:fill="FFFFFF"/>
        </w:rPr>
        <w:t>Между прочим, необходимо иметь в виду, что, изучая разговорный язык с преподавателем, вы освоите особенности устной ре</w:t>
      </w:r>
      <w:r>
        <w:rPr>
          <w:color w:val="555555"/>
          <w:sz w:val="28"/>
          <w:shd w:val="clear" w:color="auto" w:fill="FFFFFF"/>
        </w:rPr>
        <w:t>чи именно этого преподавателя. Ваше ухо привыкнет именно к его произношению, темпу речи, интонациям... Стоит вам потом послушать речь какого-нибудь портового грузчика из Глазго или негра из Гарлема, как вам покажется, что все ваши усилия в процессе обучени</w:t>
      </w:r>
      <w:r>
        <w:rPr>
          <w:color w:val="555555"/>
          <w:sz w:val="28"/>
          <w:shd w:val="clear" w:color="auto" w:fill="FFFFFF"/>
        </w:rPr>
        <w:t>я были потрачены зря. К тому же, совсем не обязательно, что люди, говорящие с вами, будут использовать именно ту лексику, которую вы знаете.</w:t>
      </w:r>
    </w:p>
    <w:p w:rsidR="00A27E87" w:rsidRDefault="008B408C">
      <w:pPr>
        <w:pStyle w:val="Standard"/>
        <w:shd w:val="clear" w:color="auto" w:fill="FFFFFF"/>
        <w:spacing w:after="200"/>
      </w:pPr>
      <w:r>
        <w:rPr>
          <w:color w:val="555555"/>
          <w:sz w:val="28"/>
          <w:shd w:val="clear" w:color="auto" w:fill="FFFFFF"/>
        </w:rPr>
        <w:t>Ведь что значит владеть разговорной речью? Это значит уметь не только самому говорить, но и понимать речь собеседни</w:t>
      </w:r>
      <w:r>
        <w:rPr>
          <w:color w:val="555555"/>
          <w:sz w:val="28"/>
          <w:shd w:val="clear" w:color="auto" w:fill="FFFFFF"/>
        </w:rPr>
        <w:t>ка. Как вы понимаете, собеседники - люди разные, у них разные особенности произношения, уровень образования, культура речи и т.д. Никакие учебники этому не научат, также как и "отдельно взятый" преподаватель, пусть даже очень хороший. Для овладения реально</w:t>
      </w:r>
      <w:r>
        <w:rPr>
          <w:color w:val="555555"/>
          <w:sz w:val="28"/>
          <w:shd w:val="clear" w:color="auto" w:fill="FFFFFF"/>
        </w:rPr>
        <w:t>й разговорной речью нужно реально общаться с реальными людьми...</w:t>
      </w:r>
    </w:p>
    <w:p w:rsidR="00A27E87" w:rsidRDefault="008B408C">
      <w:pPr>
        <w:pStyle w:val="Standard"/>
        <w:shd w:val="clear" w:color="auto" w:fill="FFFFFF"/>
        <w:spacing w:after="200"/>
      </w:pPr>
      <w:r>
        <w:rPr>
          <w:color w:val="555555"/>
          <w:sz w:val="28"/>
          <w:shd w:val="clear" w:color="auto" w:fill="FFFFFF"/>
        </w:rPr>
        <w:t>Относительно вопроса, сколько нужно часов, чтобы не забыть язык, опять же - всё строго индивидуально, но чем больше, тем лучше.</w:t>
      </w:r>
    </w:p>
    <w:p w:rsidR="00A27E87" w:rsidRDefault="008B408C">
      <w:pPr>
        <w:pStyle w:val="Standard"/>
        <w:shd w:val="clear" w:color="auto" w:fill="FFFFFF"/>
        <w:spacing w:after="200"/>
      </w:pPr>
      <w:r>
        <w:rPr>
          <w:color w:val="555555"/>
          <w:sz w:val="28"/>
          <w:shd w:val="clear" w:color="auto" w:fill="FFFFFF"/>
        </w:rPr>
        <w:t>Известно, что подростки при прочих равных условиях быстрее овла</w:t>
      </w:r>
      <w:r>
        <w:rPr>
          <w:color w:val="555555"/>
          <w:sz w:val="28"/>
          <w:shd w:val="clear" w:color="auto" w:fill="FFFFFF"/>
        </w:rPr>
        <w:t xml:space="preserve">девают языком, чем взрослые. Не останавливаясь сейчас на причинах этого, я лишь замечу, что если вы решились обучать ребёнка, например, с четырёхлетнего возраста, то это должно быть не в виде уроков два-три раза в неделю, а </w:t>
      </w:r>
      <w:r>
        <w:rPr>
          <w:color w:val="555555"/>
          <w:sz w:val="28"/>
          <w:shd w:val="clear" w:color="auto" w:fill="FFFFFF"/>
        </w:rPr>
        <w:lastRenderedPageBreak/>
        <w:t>происходить постоянно, в естеств</w:t>
      </w:r>
      <w:r>
        <w:rPr>
          <w:color w:val="555555"/>
          <w:sz w:val="28"/>
          <w:shd w:val="clear" w:color="auto" w:fill="FFFFFF"/>
        </w:rPr>
        <w:t>енных ситуациях, каждый день. Вероятно, этим должны заниматься гувернант или гувернантка, имеющие соответствующую подготовку. То есть, это должны быть люди, которые проводят много времени с вашим ребёнком и имеют с ним хороший контакт.</w:t>
      </w:r>
    </w:p>
    <w:p w:rsidR="00A27E87" w:rsidRDefault="008B408C">
      <w:pPr>
        <w:pStyle w:val="Standard"/>
        <w:shd w:val="clear" w:color="auto" w:fill="FFFFFF"/>
        <w:spacing w:after="200"/>
      </w:pPr>
      <w:r>
        <w:rPr>
          <w:color w:val="555555"/>
          <w:sz w:val="28"/>
          <w:shd w:val="clear" w:color="auto" w:fill="FFFFFF"/>
        </w:rPr>
        <w:t>Конечно, можно нанят</w:t>
      </w:r>
      <w:r>
        <w:rPr>
          <w:color w:val="555555"/>
          <w:sz w:val="28"/>
          <w:shd w:val="clear" w:color="auto" w:fill="FFFFFF"/>
        </w:rPr>
        <w:t>ь учителя на определённые часы, но тогда это будет игра в иностранный язык, а не реальное овладевание им. Хотя, для начала и это неплохо. Здесь главное, чтобы детям это было в радость. В противном случае у ребёнка разовьётся масса комплексов, и даже в боле</w:t>
      </w:r>
      <w:r>
        <w:rPr>
          <w:color w:val="555555"/>
          <w:sz w:val="28"/>
          <w:shd w:val="clear" w:color="auto" w:fill="FFFFFF"/>
        </w:rPr>
        <w:t>е старшем возрасте он уже не захочет учить иностранный язык.</w:t>
      </w:r>
    </w:p>
    <w:p w:rsidR="00A27E87" w:rsidRDefault="008B408C">
      <w:pPr>
        <w:pStyle w:val="Standard"/>
        <w:shd w:val="clear" w:color="auto" w:fill="FFFFFF"/>
        <w:spacing w:after="200"/>
      </w:pPr>
      <w:r>
        <w:rPr>
          <w:color w:val="555555"/>
          <w:sz w:val="28"/>
          <w:shd w:val="clear" w:color="auto" w:fill="FFFFFF"/>
        </w:rPr>
        <w:t>В работе со студентами огромное значение имеет личность педагога.Обучаемым должно быть интересно с преподавателем, он должен тянуться к общению с ним.</w:t>
      </w:r>
    </w:p>
    <w:p w:rsidR="00A27E87" w:rsidRDefault="008B408C">
      <w:pPr>
        <w:pStyle w:val="Standard"/>
        <w:shd w:val="clear" w:color="auto" w:fill="FFFFFF"/>
        <w:spacing w:after="200"/>
      </w:pPr>
      <w:r>
        <w:rPr>
          <w:color w:val="555555"/>
          <w:sz w:val="28"/>
          <w:shd w:val="clear" w:color="auto" w:fill="FFFFFF"/>
        </w:rPr>
        <w:t>..У юного студента ещё много времени впереди</w:t>
      </w:r>
      <w:r>
        <w:rPr>
          <w:color w:val="555555"/>
          <w:sz w:val="28"/>
          <w:shd w:val="clear" w:color="auto" w:fill="FFFFFF"/>
        </w:rPr>
        <w:t>, поэтому здесь важно качество языковых умений и навыков, а не объём формально пройденного материала.</w:t>
      </w:r>
    </w:p>
    <w:p w:rsidR="00A27E87" w:rsidRDefault="008B408C">
      <w:pPr>
        <w:pStyle w:val="Standard"/>
        <w:shd w:val="clear" w:color="auto" w:fill="FFFFFF"/>
        <w:spacing w:after="200"/>
      </w:pPr>
      <w:r>
        <w:rPr>
          <w:color w:val="555555"/>
          <w:sz w:val="28"/>
          <w:shd w:val="clear" w:color="auto" w:fill="FFFFFF"/>
        </w:rPr>
        <w:t>Вряд ли кто-нибудь не учил какого-нибудь иностранного языка. Но в то же время немногие достигли в этом по-настоящему серьёзных успехов. С чем это связано?</w:t>
      </w:r>
      <w:r>
        <w:rPr>
          <w:color w:val="555555"/>
          <w:sz w:val="28"/>
          <w:shd w:val="clear" w:color="auto" w:fill="FFFFFF"/>
        </w:rPr>
        <w:t xml:space="preserve"> Главная проблема в том, что, приступая к изучению языка, большинство людей рассматривают его как самоцель, но не как средство.</w:t>
      </w:r>
    </w:p>
    <w:p w:rsidR="00A27E87" w:rsidRDefault="008B408C">
      <w:pPr>
        <w:pStyle w:val="Standard"/>
        <w:shd w:val="clear" w:color="auto" w:fill="FFFFFF"/>
        <w:spacing w:after="200"/>
      </w:pPr>
      <w:r>
        <w:rPr>
          <w:color w:val="555555"/>
          <w:sz w:val="28"/>
          <w:shd w:val="clear" w:color="auto" w:fill="FFFFFF"/>
        </w:rPr>
        <w:t>Ведь язык нужен не сам по себе. Он нужен для решения определённых практических задач. Кому-то нужно уметь читать и переводить сп</w:t>
      </w:r>
      <w:r>
        <w:rPr>
          <w:color w:val="555555"/>
          <w:sz w:val="28"/>
          <w:shd w:val="clear" w:color="auto" w:fill="FFFFFF"/>
        </w:rPr>
        <w:t xml:space="preserve">ециальную литературу, а другому - уметь говорить. В связи с этим очень важно чётко определить для себя: зачем вам это нужно? Ответив на этот вопрос, ставьте перед собой цель и выбирайте методику. Если нужно уметь читать и понимать прочитанное, а поездка в </w:t>
      </w:r>
      <w:r>
        <w:rPr>
          <w:color w:val="555555"/>
          <w:sz w:val="28"/>
          <w:shd w:val="clear" w:color="auto" w:fill="FFFFFF"/>
        </w:rPr>
        <w:t>длительную заграничную командировку вам в ближайшие годы явно не светит, то имеет ли смысл направлять все силы только на разговорную речь? В этом случае следует сосредоточиться на традиционных методиках, изучать грамматику, выписывать газеты на интересующе</w:t>
      </w:r>
      <w:r>
        <w:rPr>
          <w:color w:val="555555"/>
          <w:sz w:val="28"/>
          <w:shd w:val="clear" w:color="auto" w:fill="FFFFFF"/>
        </w:rPr>
        <w:t>м вас языке, как можно больше читать нужную литературу. А разговорный язык изучать лишь на уровне самых необходимых фраз.</w:t>
      </w:r>
    </w:p>
    <w:p w:rsidR="00A27E87" w:rsidRDefault="008B408C">
      <w:pPr>
        <w:pStyle w:val="Standard"/>
        <w:shd w:val="clear" w:color="auto" w:fill="FFFFFF"/>
        <w:spacing w:after="200"/>
      </w:pPr>
      <w:r>
        <w:rPr>
          <w:color w:val="555555"/>
          <w:sz w:val="28"/>
          <w:shd w:val="clear" w:color="auto" w:fill="FFFFFF"/>
        </w:rPr>
        <w:t>очется его знать, тогда нужно подумать о том, как организовать свою жизнь таким образом, чтобы он всё-таки вам понадобился в той или и</w:t>
      </w:r>
      <w:r>
        <w:rPr>
          <w:color w:val="555555"/>
          <w:sz w:val="28"/>
          <w:shd w:val="clear" w:color="auto" w:fill="FFFFFF"/>
        </w:rPr>
        <w:t>ной степени.</w:t>
      </w:r>
    </w:p>
    <w:p w:rsidR="00A27E87" w:rsidRDefault="008B408C">
      <w:pPr>
        <w:pStyle w:val="Standard"/>
        <w:shd w:val="clear" w:color="auto" w:fill="FFFFFF"/>
        <w:spacing w:after="200"/>
      </w:pPr>
      <w:r>
        <w:rPr>
          <w:color w:val="555555"/>
          <w:sz w:val="28"/>
          <w:shd w:val="clear" w:color="auto" w:fill="FFFFFF"/>
        </w:rPr>
        <w:t>Помните, что никаких лёгких путей и чудодейственных методик по изучению языков не существует</w:t>
      </w:r>
    </w:p>
    <w:p w:rsidR="00A27E87" w:rsidRDefault="008B408C">
      <w:pPr>
        <w:pStyle w:val="Standard"/>
        <w:shd w:val="clear" w:color="auto" w:fill="FFFFFF"/>
        <w:spacing w:after="200"/>
      </w:pPr>
      <w:r>
        <w:rPr>
          <w:color w:val="555555"/>
          <w:sz w:val="28"/>
          <w:shd w:val="clear" w:color="auto" w:fill="FFFFFF"/>
        </w:rPr>
        <w:t>Какие же нетрадиционные методы практикуются среди современных новаторов?</w:t>
      </w:r>
    </w:p>
    <w:tbl>
      <w:tblPr>
        <w:tblW w:w="9641" w:type="dxa"/>
        <w:tblInd w:w="-106" w:type="dxa"/>
        <w:tblLayout w:type="fixed"/>
        <w:tblCellMar>
          <w:left w:w="10" w:type="dxa"/>
          <w:right w:w="10" w:type="dxa"/>
        </w:tblCellMar>
        <w:tblLook w:val="04A0" w:firstRow="1" w:lastRow="0" w:firstColumn="1" w:lastColumn="0" w:noHBand="0" w:noVBand="1"/>
      </w:tblPr>
      <w:tblGrid>
        <w:gridCol w:w="9641"/>
      </w:tblGrid>
      <w:tr w:rsidR="00A27E87">
        <w:tblPrEx>
          <w:tblCellMar>
            <w:top w:w="0" w:type="dxa"/>
            <w:bottom w:w="0" w:type="dxa"/>
          </w:tblCellMar>
        </w:tblPrEx>
        <w:tc>
          <w:tcPr>
            <w:tcW w:w="9641" w:type="dxa"/>
            <w:tcMar>
              <w:top w:w="0" w:type="dxa"/>
              <w:left w:w="108" w:type="dxa"/>
              <w:bottom w:w="0" w:type="dxa"/>
              <w:right w:w="108" w:type="dxa"/>
            </w:tcMar>
          </w:tcPr>
          <w:p w:rsidR="00A27E87" w:rsidRDefault="00A27E87">
            <w:pPr>
              <w:pStyle w:val="Standard"/>
              <w:rPr>
                <w:rFonts w:eastAsia="Times New Roman"/>
                <w:sz w:val="28"/>
                <w:szCs w:val="28"/>
              </w:rPr>
            </w:pPr>
            <w:bookmarkStart w:id="1" w:name="toppp"/>
            <w:bookmarkEnd w:id="1"/>
          </w:p>
          <w:p w:rsidR="00A27E87" w:rsidRDefault="008B408C">
            <w:pPr>
              <w:pStyle w:val="Standard"/>
              <w:ind w:left="300"/>
            </w:pPr>
            <w:r>
              <w:rPr>
                <w:i/>
                <w:color w:val="333333"/>
                <w:sz w:val="28"/>
              </w:rPr>
              <w:t>Метод «общины» (метод «советника») </w:t>
            </w:r>
            <w:r>
              <w:rPr>
                <w:color w:val="333333"/>
                <w:sz w:val="28"/>
              </w:rPr>
              <w:t>был разработан американским психологом Ч.</w:t>
            </w:r>
            <w:r>
              <w:rPr>
                <w:color w:val="333333"/>
                <w:sz w:val="28"/>
              </w:rPr>
              <w:t xml:space="preserve"> Курраном. В основе метода лежит гуманистический подход к обучению и психологическая теория «советника», суть которой </w:t>
            </w:r>
            <w:r>
              <w:rPr>
                <w:color w:val="333333"/>
                <w:sz w:val="28"/>
              </w:rPr>
              <w:lastRenderedPageBreak/>
              <w:t>заключается в том, что людям необходима помощь советника-психолога, а его консультации и участие желательны в любом виде социальной деятел</w:t>
            </w:r>
            <w:r>
              <w:rPr>
                <w:color w:val="333333"/>
                <w:sz w:val="28"/>
              </w:rPr>
              <w:t>ьности человека, в том числе в образовании. «Советник» призван оказывать помощь, консультировать и всячески поддерживать своих «клиентов»-учащихся в процессе обучения.</w:t>
            </w:r>
          </w:p>
          <w:p w:rsidR="00A27E87" w:rsidRDefault="008B408C">
            <w:pPr>
              <w:pStyle w:val="Standard"/>
              <w:ind w:left="300"/>
            </w:pPr>
            <w:r>
              <w:rPr>
                <w:color w:val="333333"/>
                <w:sz w:val="28"/>
              </w:rPr>
              <w:t>Метод «общины» характеризуется следующими чертами:</w:t>
            </w:r>
          </w:p>
          <w:p w:rsidR="00A27E87" w:rsidRDefault="008B408C">
            <w:pPr>
              <w:pStyle w:val="Standard"/>
              <w:ind w:left="300"/>
            </w:pPr>
            <w:r>
              <w:rPr>
                <w:color w:val="333333"/>
                <w:sz w:val="28"/>
              </w:rPr>
              <w:t>• В соответствии с гуманистическим по</w:t>
            </w:r>
            <w:r>
              <w:rPr>
                <w:color w:val="333333"/>
                <w:sz w:val="28"/>
              </w:rPr>
              <w:t>дходом к обучению учащимся принадлежит ведущая роль в организации и построении курса. Обучаемые определяют содержание обучения и выбирают удобный для них темп и режим работы</w:t>
            </w:r>
          </w:p>
          <w:p w:rsidR="00A27E87" w:rsidRDefault="008B408C">
            <w:pPr>
              <w:pStyle w:val="Standard"/>
              <w:ind w:left="300"/>
            </w:pPr>
            <w:r>
              <w:rPr>
                <w:color w:val="333333"/>
                <w:sz w:val="28"/>
              </w:rPr>
              <w:t>• Учитель выступает в роли «советника»-информанта, который подсказывает учащимся ф</w:t>
            </w:r>
            <w:r>
              <w:rPr>
                <w:color w:val="333333"/>
                <w:sz w:val="28"/>
              </w:rPr>
              <w:t>разы, необходимые им для общения на иностранном языке. Он не должен претендовать на роль лидера или руководителя учебного процесса, не должен заставлять учащихся принимать участие в процессе общения, если они этого не хотят. Учитель находится на втором пла</w:t>
            </w:r>
            <w:r>
              <w:rPr>
                <w:color w:val="333333"/>
                <w:sz w:val="28"/>
              </w:rPr>
              <w:t>не и лишь советует, подсказывает учащимся, как луч ше оформить ту или иную фразу. Он должен быть носителем языка или очень хорошо владеть языком, так как в процессе</w:t>
            </w:r>
          </w:p>
          <w:p w:rsidR="00A27E87" w:rsidRDefault="008B408C">
            <w:pPr>
              <w:pStyle w:val="Standard"/>
              <w:ind w:left="300"/>
            </w:pPr>
            <w:r>
              <w:rPr>
                <w:color w:val="333333"/>
                <w:sz w:val="28"/>
              </w:rPr>
              <w:t>общения учащийся вправе запросить любую необходимую информацию.</w:t>
            </w:r>
          </w:p>
          <w:p w:rsidR="00A27E87" w:rsidRDefault="008B408C">
            <w:pPr>
              <w:pStyle w:val="Standard"/>
              <w:ind w:left="300"/>
            </w:pPr>
            <w:r>
              <w:rPr>
                <w:color w:val="333333"/>
                <w:sz w:val="28"/>
              </w:rPr>
              <w:t>Организация процесса обучен</w:t>
            </w:r>
            <w:r>
              <w:rPr>
                <w:color w:val="333333"/>
                <w:sz w:val="28"/>
              </w:rPr>
              <w:t>ия строится следующим образом: учащиеся работают в группе, они сидят вокруг стола лицом друг к другу и обсуждают на родном языке, о чем хотят побеседовать, при этом желательно достижение совместного решения. Затем начинается общение на иностранном языке.</w:t>
            </w:r>
          </w:p>
          <w:p w:rsidR="00A27E87" w:rsidRDefault="008B408C">
            <w:pPr>
              <w:pStyle w:val="Standard"/>
              <w:ind w:left="300"/>
            </w:pPr>
            <w:r>
              <w:rPr>
                <w:i/>
                <w:color w:val="333333"/>
                <w:sz w:val="28"/>
              </w:rPr>
              <w:t>М</w:t>
            </w:r>
            <w:r>
              <w:rPr>
                <w:i/>
                <w:color w:val="333333"/>
                <w:sz w:val="28"/>
              </w:rPr>
              <w:t>етод «тихого» обучения </w:t>
            </w:r>
            <w:r>
              <w:rPr>
                <w:color w:val="333333"/>
                <w:sz w:val="28"/>
              </w:rPr>
              <w:t>(метод Гаттеньо) опирается на структурный подход в лингвистике и гуманистическое направ ление в психологии. Автором этого метода является К. Гаттеньо, который перенес свой опыт создания программ по обучению математике и чтению на род</w:t>
            </w:r>
            <w:r>
              <w:rPr>
                <w:color w:val="333333"/>
                <w:sz w:val="28"/>
              </w:rPr>
              <w:t>ном языке на методику преподавания иностранных языков.</w:t>
            </w:r>
          </w:p>
          <w:p w:rsidR="00A27E87" w:rsidRDefault="008B408C">
            <w:pPr>
              <w:pStyle w:val="Standard"/>
              <w:ind w:left="300"/>
            </w:pPr>
            <w:r>
              <w:rPr>
                <w:color w:val="333333"/>
                <w:sz w:val="28"/>
              </w:rPr>
              <w:t>Название метода отражает идею автора о том, что инициатива на уроке должна исходить от учащихся, речь которых занимает большую часть учебно го времени, а учитель должен говорить на уроке как можно мень</w:t>
            </w:r>
            <w:r>
              <w:rPr>
                <w:color w:val="333333"/>
                <w:sz w:val="28"/>
              </w:rPr>
              <w:t>ше. Обучение в тишине, в противовес повторению и воспроизведению за учителем, становится приемом, который способствует мыслительной деятельности и концентрации учащихся при выполнении задания.</w:t>
            </w:r>
          </w:p>
          <w:p w:rsidR="00A27E87" w:rsidRDefault="008B408C">
            <w:pPr>
              <w:pStyle w:val="Standard"/>
              <w:ind w:left="300"/>
            </w:pPr>
            <w:r>
              <w:rPr>
                <w:color w:val="333333"/>
                <w:sz w:val="28"/>
              </w:rPr>
              <w:t>Основными положениями метода «тихого» обучения являются следующ</w:t>
            </w:r>
            <w:r>
              <w:rPr>
                <w:color w:val="333333"/>
                <w:sz w:val="28"/>
              </w:rPr>
              <w:t>ие:</w:t>
            </w:r>
          </w:p>
          <w:p w:rsidR="00A27E87" w:rsidRDefault="008B408C">
            <w:pPr>
              <w:pStyle w:val="Standard"/>
              <w:ind w:left="300"/>
            </w:pPr>
            <w:r>
              <w:rPr>
                <w:color w:val="333333"/>
                <w:sz w:val="28"/>
              </w:rPr>
              <w:t>• Процесс овладения иностранным языком отличается от процесса овладения ребенком родным языком, поэтому обучение иностранному язы ку должно носить «искусственный» характер и быть специальным образом организовано.</w:t>
            </w:r>
          </w:p>
          <w:p w:rsidR="00A27E87" w:rsidRDefault="008B408C">
            <w:pPr>
              <w:pStyle w:val="Standard"/>
              <w:ind w:left="300"/>
            </w:pPr>
            <w:r>
              <w:rPr>
                <w:color w:val="333333"/>
                <w:sz w:val="28"/>
              </w:rPr>
              <w:t xml:space="preserve">• Обучение грамматике основано на </w:t>
            </w:r>
            <w:r>
              <w:rPr>
                <w:color w:val="333333"/>
                <w:sz w:val="28"/>
              </w:rPr>
              <w:t>индуктивном подходе и на изучении</w:t>
            </w:r>
            <w:r>
              <w:br/>
            </w:r>
            <w:r>
              <w:rPr>
                <w:color w:val="333333"/>
                <w:sz w:val="28"/>
              </w:rPr>
              <w:t>правил. Единицей обучения является предложение-структура. За период учения учащиеся должны овладеть определенным набором таких структур.</w:t>
            </w:r>
          </w:p>
          <w:p w:rsidR="00A27E87" w:rsidRDefault="008B408C">
            <w:pPr>
              <w:pStyle w:val="Standard"/>
              <w:ind w:left="300"/>
            </w:pPr>
            <w:r>
              <w:rPr>
                <w:color w:val="333333"/>
                <w:sz w:val="28"/>
              </w:rPr>
              <w:t>• Лексический материал отбирается по трем направлениям: 1) лексика, отражающая повсед</w:t>
            </w:r>
            <w:r>
              <w:rPr>
                <w:color w:val="333333"/>
                <w:sz w:val="28"/>
              </w:rPr>
              <w:t xml:space="preserve">невные жизненные ситуации и относящаяся к темам </w:t>
            </w:r>
            <w:r>
              <w:rPr>
                <w:color w:val="333333"/>
                <w:sz w:val="28"/>
              </w:rPr>
              <w:lastRenderedPageBreak/>
              <w:t xml:space="preserve">«Еда», «Покупки», «Путешествия» и т. д.; 2) лексика, необходимая для передачи специфической информации, например, в беседе, при обсуждении проблем, которые предполагают использование эмоционально окрашенного </w:t>
            </w:r>
            <w:r>
              <w:rPr>
                <w:color w:val="333333"/>
                <w:sz w:val="28"/>
              </w:rPr>
              <w:t>лексического материала; 3) функциональная лексика (предлоги, союзы, вспомогательные глаголы и т. д.).</w:t>
            </w:r>
          </w:p>
          <w:p w:rsidR="00A27E87" w:rsidRDefault="008B408C">
            <w:pPr>
              <w:pStyle w:val="Standard"/>
              <w:ind w:left="300"/>
            </w:pPr>
            <w:r>
              <w:rPr>
                <w:color w:val="333333"/>
                <w:sz w:val="28"/>
              </w:rPr>
              <w:t>• Учащиеся играют ведущую роль на уроке, поэтому в процессе обучения акцент смещается с обучения на учение, которое рассматривается как творческий процесс</w:t>
            </w:r>
            <w:r>
              <w:rPr>
                <w:color w:val="333333"/>
                <w:sz w:val="28"/>
              </w:rPr>
              <w:t>. Учащиеся выдвигают гипотезы, исследуют проблемы и решают их по-своему, не полагаясь на способы учения, предлагаемые учителем.</w:t>
            </w:r>
          </w:p>
          <w:p w:rsidR="00A27E87" w:rsidRDefault="008B408C">
            <w:pPr>
              <w:pStyle w:val="Standard"/>
              <w:ind w:left="300"/>
            </w:pPr>
            <w:r>
              <w:rPr>
                <w:color w:val="333333"/>
                <w:sz w:val="28"/>
              </w:rPr>
              <w:t>В связи с расширением научных, экономических, культурных, туристических связей появилась потребность в короткие сроки овладеть я</w:t>
            </w:r>
            <w:r>
              <w:rPr>
                <w:color w:val="333333"/>
                <w:sz w:val="28"/>
              </w:rPr>
              <w:t>зыком и речью на иностранном языке на коммуникативно достаточном уровне, который позволял бы общаться на иностранном языке с его носителями.</w:t>
            </w:r>
          </w:p>
          <w:p w:rsidR="00A27E87" w:rsidRDefault="008B408C">
            <w:pPr>
              <w:pStyle w:val="Standard"/>
              <w:ind w:left="300"/>
            </w:pPr>
            <w:r>
              <w:rPr>
                <w:color w:val="333333"/>
                <w:sz w:val="28"/>
              </w:rPr>
              <w:t>Перед педагогами возникла задача создать систему обучения, конечной</w:t>
            </w:r>
          </w:p>
          <w:p w:rsidR="00A27E87" w:rsidRDefault="008B408C">
            <w:pPr>
              <w:pStyle w:val="Standard"/>
              <w:ind w:left="300"/>
            </w:pPr>
            <w:r>
              <w:rPr>
                <w:color w:val="333333"/>
                <w:sz w:val="28"/>
              </w:rPr>
              <w:t>целью которой было научение общению на иностран</w:t>
            </w:r>
            <w:r>
              <w:rPr>
                <w:color w:val="333333"/>
                <w:sz w:val="28"/>
              </w:rPr>
              <w:t>ном языке в наиболее сжатые сроки.</w:t>
            </w:r>
          </w:p>
          <w:p w:rsidR="00A27E87" w:rsidRDefault="008B408C">
            <w:pPr>
              <w:pStyle w:val="Standard"/>
              <w:ind w:left="300"/>
            </w:pPr>
            <w:r>
              <w:t xml:space="preserve">   </w:t>
            </w:r>
            <w:r>
              <w:rPr>
                <w:b/>
                <w:color w:val="333333"/>
                <w:sz w:val="28"/>
              </w:rPr>
              <w:t>Разработаны сверхновые нетрадиционные методики интенсивного обучения</w:t>
            </w:r>
            <w:r>
              <w:rPr>
                <w:color w:val="333333"/>
                <w:sz w:val="28"/>
              </w:rPr>
              <w:t>::</w:t>
            </w:r>
          </w:p>
          <w:p w:rsidR="00A27E87" w:rsidRDefault="008B408C">
            <w:pPr>
              <w:pStyle w:val="Standard"/>
              <w:ind w:left="300"/>
            </w:pPr>
            <w:r>
              <w:rPr>
                <w:color w:val="333333"/>
                <w:sz w:val="28"/>
              </w:rPr>
              <w:t>1. </w:t>
            </w:r>
            <w:r>
              <w:rPr>
                <w:i/>
                <w:color w:val="333333"/>
                <w:sz w:val="28"/>
              </w:rPr>
              <w:t>Гипнопедия</w:t>
            </w:r>
            <w:r>
              <w:rPr>
                <w:color w:val="333333"/>
                <w:sz w:val="28"/>
              </w:rPr>
              <w:t> (обучение иностранному языку во время сна, на его определенных стадиях (через многократное повторение одного и того же языкового мате</w:t>
            </w:r>
            <w:r>
              <w:rPr>
                <w:color w:val="333333"/>
                <w:sz w:val="28"/>
              </w:rPr>
              <w:t>риала в неизменном виде в первый период сна и сразу же после засыпания и перед пробуждением); результат – непроизвольное запоминание информации; не получил распространения из-за низкой результативности и невозможности организации в среднем учебном заведени</w:t>
            </w:r>
            <w:r>
              <w:rPr>
                <w:color w:val="333333"/>
                <w:sz w:val="28"/>
              </w:rPr>
              <w:t>и ).</w:t>
            </w:r>
          </w:p>
          <w:p w:rsidR="00A27E87" w:rsidRDefault="008B408C">
            <w:pPr>
              <w:pStyle w:val="Standard"/>
              <w:ind w:left="300"/>
            </w:pPr>
            <w:r>
              <w:rPr>
                <w:color w:val="333333"/>
                <w:sz w:val="28"/>
              </w:rPr>
              <w:t>2. </w:t>
            </w:r>
            <w:r>
              <w:rPr>
                <w:i/>
                <w:color w:val="333333"/>
                <w:sz w:val="28"/>
              </w:rPr>
              <w:t>Релаксопедия </w:t>
            </w:r>
            <w:r>
              <w:rPr>
                <w:color w:val="333333"/>
                <w:sz w:val="28"/>
              </w:rPr>
              <w:t>(обучение иностранному языку в состоянии мышечного и психического расслабления и покоя под воздействием аутогенной тренировки (психическое саморегулирование); способствующих протеканию процессов непроизвольного внимания, запоминания яз</w:t>
            </w:r>
            <w:r>
              <w:rPr>
                <w:color w:val="333333"/>
                <w:sz w:val="28"/>
              </w:rPr>
              <w:t>ыкового материала и новой информации в большом объеме).На уроках можно использовать спокойную расслабляющую музыку и яркие фразы на экране,которые диктор произносит медленным темпом несколько раз .</w:t>
            </w:r>
          </w:p>
          <w:p w:rsidR="00A27E87" w:rsidRDefault="008B408C">
            <w:pPr>
              <w:pStyle w:val="Standard"/>
              <w:ind w:left="300"/>
            </w:pPr>
            <w:r>
              <w:rPr>
                <w:color w:val="333333"/>
                <w:sz w:val="28"/>
              </w:rPr>
              <w:t>3. </w:t>
            </w:r>
            <w:r>
              <w:rPr>
                <w:i/>
                <w:color w:val="333333"/>
                <w:sz w:val="28"/>
              </w:rPr>
              <w:t>Ритмопедия </w:t>
            </w:r>
            <w:r>
              <w:rPr>
                <w:color w:val="333333"/>
                <w:sz w:val="28"/>
              </w:rPr>
              <w:t>основывается на создании особого состояния н</w:t>
            </w:r>
            <w:r>
              <w:rPr>
                <w:color w:val="333333"/>
                <w:sz w:val="28"/>
              </w:rPr>
              <w:t xml:space="preserve">ервной системы человека («гипнотической фазы»), при котором достигается запоминание большого объема языкового материала и информации. Такое состояние создается при воздействии на биоритмику человека монотонных низкочастотных импульсов звука, цвета и света </w:t>
            </w:r>
            <w:r>
              <w:rPr>
                <w:color w:val="333333"/>
                <w:sz w:val="28"/>
              </w:rPr>
              <w:t>через слуховые и зрительные анализаторы. Ввод информации – в период ритмостимуляции в сопровождении спокойной, мелодичной новой для слушателя музыки, способствующей объединению логического и эмоционального компонентов психики, т.е. в период релаксации. Акт</w:t>
            </w:r>
            <w:r>
              <w:rPr>
                <w:color w:val="333333"/>
                <w:sz w:val="28"/>
              </w:rPr>
              <w:t xml:space="preserve">ивизация и закрепление языкового материала проводится в период самостоятельной работы обучающегося в </w:t>
            </w:r>
            <w:r>
              <w:rPr>
                <w:color w:val="333333"/>
                <w:sz w:val="28"/>
              </w:rPr>
              <w:lastRenderedPageBreak/>
              <w:t>УЛУР по программе сеанса, после которого на занятиях выполняются различные упражнения коммуникативного характера.</w:t>
            </w:r>
          </w:p>
          <w:p w:rsidR="00A27E87" w:rsidRDefault="008B408C">
            <w:pPr>
              <w:pStyle w:val="Standard"/>
              <w:ind w:left="300"/>
            </w:pPr>
            <w:r>
              <w:rPr>
                <w:color w:val="333333"/>
                <w:sz w:val="28"/>
              </w:rPr>
              <w:t>4. </w:t>
            </w:r>
            <w:r>
              <w:rPr>
                <w:i/>
                <w:color w:val="333333"/>
                <w:sz w:val="28"/>
              </w:rPr>
              <w:t>Методика «погружения» </w:t>
            </w:r>
            <w:r>
              <w:rPr>
                <w:color w:val="333333"/>
                <w:sz w:val="28"/>
              </w:rPr>
              <w:t>(систематическая</w:t>
            </w:r>
            <w:r>
              <w:rPr>
                <w:color w:val="333333"/>
                <w:sz w:val="28"/>
              </w:rPr>
              <w:t>, интенсивная устно-речевая, ситуативно обусловленная, личностно ориентированная учебная коллективная деятельность, часто в рамках заданного сценария в обстановке, максимально приближенной к реальной коммуникации).</w:t>
            </w:r>
          </w:p>
          <w:p w:rsidR="00A27E87" w:rsidRDefault="008B408C">
            <w:pPr>
              <w:pStyle w:val="Standard"/>
              <w:ind w:left="300"/>
            </w:pPr>
            <w:r>
              <w:rPr>
                <w:color w:val="333333"/>
                <w:sz w:val="28"/>
              </w:rPr>
              <w:t>5. </w:t>
            </w:r>
            <w:r>
              <w:rPr>
                <w:i/>
                <w:color w:val="333333"/>
                <w:sz w:val="28"/>
              </w:rPr>
              <w:t>Эмоционально-смысловой </w:t>
            </w:r>
            <w:r>
              <w:rPr>
                <w:color w:val="333333"/>
                <w:sz w:val="28"/>
              </w:rPr>
              <w:t>(широкое исполь</w:t>
            </w:r>
            <w:r>
              <w:rPr>
                <w:color w:val="333333"/>
                <w:sz w:val="28"/>
              </w:rPr>
              <w:t>зование ролевых игр, проблемных ситуаций, мыслительных задач, решаемых в состоянии повышенного эмоционального настроя всей группы обучающихся)</w:t>
            </w:r>
            <w:r>
              <w:rPr>
                <w:i/>
                <w:color w:val="333333"/>
                <w:sz w:val="28"/>
              </w:rPr>
              <w:t> </w:t>
            </w:r>
            <w:r>
              <w:rPr>
                <w:color w:val="333333"/>
                <w:sz w:val="28"/>
              </w:rPr>
              <w:t xml:space="preserve">Одним из наиболее распространенных вариантов такого подхода является методика интенсивного обучения иностранному </w:t>
            </w:r>
            <w:r>
              <w:rPr>
                <w:color w:val="333333"/>
                <w:sz w:val="28"/>
              </w:rPr>
              <w:t>языку, разработанная Г.А.Китайгородской. Главным критерием такой методики является активизация всех резервов личности учащегося в процессе коллективного (группового) обучения общению на иностранном языке на коммуникативно достаточном уровне в заданных врем</w:t>
            </w:r>
            <w:r>
              <w:rPr>
                <w:color w:val="333333"/>
                <w:sz w:val="28"/>
              </w:rPr>
              <w:t>енных рамках.</w:t>
            </w:r>
          </w:p>
          <w:p w:rsidR="00A27E87" w:rsidRDefault="008B408C">
            <w:pPr>
              <w:pStyle w:val="Standard"/>
              <w:ind w:left="300"/>
            </w:pPr>
            <w:r>
              <w:rPr>
                <w:color w:val="333333"/>
                <w:sz w:val="28"/>
              </w:rPr>
              <w:t>По мнению Китайгородской, можно считать два фактора определяющими в интенсивном обучении:</w:t>
            </w:r>
          </w:p>
          <w:p w:rsidR="00A27E87" w:rsidRDefault="008B408C">
            <w:pPr>
              <w:pStyle w:val="Standard"/>
              <w:ind w:left="300"/>
            </w:pPr>
            <w:r>
              <w:rPr>
                <w:color w:val="333333"/>
                <w:sz w:val="28"/>
              </w:rPr>
              <w:t>1. минимально необходимый срок обучения для достижения заданной коммуникативной цели при максимально возможном (для этой цели) объеме учебного материала</w:t>
            </w:r>
            <w:r>
              <w:rPr>
                <w:color w:val="333333"/>
                <w:sz w:val="28"/>
              </w:rPr>
              <w:t xml:space="preserve"> и соответствующей его организации;</w:t>
            </w:r>
          </w:p>
          <w:p w:rsidR="00A27E87" w:rsidRDefault="008B408C">
            <w:pPr>
              <w:pStyle w:val="Standard"/>
              <w:ind w:left="300"/>
            </w:pPr>
            <w:r>
              <w:rPr>
                <w:color w:val="333333"/>
                <w:sz w:val="28"/>
              </w:rPr>
              <w:t>2. максимальное использование всех резервов личности обучаемых взрослых в условиях творческого коммуникативного взаимодействия обучаемых и обучающего в групповом общении на иностранном языке.</w:t>
            </w:r>
          </w:p>
          <w:p w:rsidR="00A27E87" w:rsidRDefault="008B408C">
            <w:pPr>
              <w:pStyle w:val="Standard"/>
              <w:ind w:left="300"/>
            </w:pPr>
            <w:r>
              <w:rPr>
                <w:color w:val="333333"/>
                <w:sz w:val="28"/>
              </w:rPr>
              <w:t>Основным средством стимулиро</w:t>
            </w:r>
            <w:r>
              <w:rPr>
                <w:color w:val="333333"/>
                <w:sz w:val="28"/>
              </w:rPr>
              <w:t>вания творческой активности личности обучаемых в раскрытии ее резервов является создание особого психологического климата в учебной группе, возникающего на основе доверительных и доброжелательных отношений между преподавателем и учащимися и между самими об</w:t>
            </w:r>
            <w:r>
              <w:rPr>
                <w:color w:val="333333"/>
                <w:sz w:val="28"/>
              </w:rPr>
              <w:t>учаемыми, повышенного эмоционального настроя всего коллектива и каждой личности путем моральной поддержки и поощрения со стороны преподавателя и коллектива.</w:t>
            </w:r>
          </w:p>
          <w:p w:rsidR="00A27E87" w:rsidRDefault="008B408C">
            <w:pPr>
              <w:pStyle w:val="Standard"/>
              <w:ind w:left="300"/>
            </w:pPr>
            <w:r>
              <w:rPr>
                <w:color w:val="333333"/>
                <w:sz w:val="28"/>
              </w:rPr>
              <w:t>Для данного метода характерно ситуативно-тематическое организованное общение, использование ролевых</w:t>
            </w:r>
            <w:r>
              <w:rPr>
                <w:color w:val="333333"/>
                <w:sz w:val="28"/>
              </w:rPr>
              <w:t xml:space="preserve"> игр, взаимосвязанность обучения всем видам речевой деятельности при ведущей роли аудирования и говорения, сочетание осознаваемого и неосознаваемого, принцип активности (сочетание индивидуального и группового, индивидуальное через групповое).</w:t>
            </w:r>
          </w:p>
          <w:p w:rsidR="00A27E87" w:rsidRDefault="008B408C">
            <w:pPr>
              <w:pStyle w:val="Standard"/>
              <w:ind w:left="300"/>
            </w:pPr>
            <w:r>
              <w:rPr>
                <w:color w:val="333333"/>
                <w:sz w:val="28"/>
              </w:rPr>
              <w:t>Цель обучения</w:t>
            </w:r>
            <w:r>
              <w:rPr>
                <w:color w:val="333333"/>
                <w:sz w:val="28"/>
              </w:rPr>
              <w:t xml:space="preserve"> иностранному языку с использованием интенсивного метода может быть разной в зависимости от этапов обучения, коммуникативных потребностей обучающихся. Наиболее полно разработана методика интенсивного обучения на начальном этапе. В некоторых формах интенсив</w:t>
            </w:r>
            <w:r>
              <w:rPr>
                <w:color w:val="333333"/>
                <w:sz w:val="28"/>
              </w:rPr>
              <w:t>ного обучения (краткосрочные курсы) такой целью начального этапа является создание уровня повседневного общения на лексическом материале в 2500 лексических единиц и нормативной грамматике учебной речи за 120 академических часов из расчета не менее 12 часов</w:t>
            </w:r>
            <w:r>
              <w:rPr>
                <w:color w:val="333333"/>
                <w:sz w:val="28"/>
              </w:rPr>
              <w:t xml:space="preserve"> в неделю, продолжительность каждого занятия 4 часа при следующем распределении </w:t>
            </w:r>
            <w:r>
              <w:rPr>
                <w:color w:val="333333"/>
                <w:sz w:val="28"/>
              </w:rPr>
              <w:lastRenderedPageBreak/>
              <w:t>времени: 1-я неделя – 24 часа; 2-3-я недели – 40 часов (по 5 дней); 4-5-я – 32 часа (по 4 дня); 6-я неделя – 24 часа (6 дней).</w:t>
            </w:r>
          </w:p>
          <w:p w:rsidR="00A27E87" w:rsidRDefault="008B408C">
            <w:pPr>
              <w:pStyle w:val="Standard"/>
              <w:ind w:left="300"/>
            </w:pPr>
            <w:r>
              <w:rPr>
                <w:color w:val="333333"/>
                <w:sz w:val="28"/>
              </w:rPr>
              <w:t>Интенсивные методы получили распространение на кр</w:t>
            </w:r>
            <w:r>
              <w:rPr>
                <w:color w:val="333333"/>
                <w:sz w:val="28"/>
              </w:rPr>
              <w:t>аткосрочных курсах обучения иностранным языкам для взрослых и не все приемы и формы работы приемлемы для общеобразовательных средних школ и колледжей. Но основные идеи такого обучения (ситуативно-ролевое обучение, создание коммуникативно благоприятного кли</w:t>
            </w:r>
            <w:r>
              <w:rPr>
                <w:color w:val="333333"/>
                <w:sz w:val="28"/>
              </w:rPr>
              <w:t>мата на уроке, стимулирование творческих возможностей учащихся в речевой деятельности) могут быть использованы в средних общеобразовательных заведениях .</w:t>
            </w:r>
          </w:p>
        </w:tc>
      </w:tr>
    </w:tbl>
    <w:p w:rsidR="00A27E87" w:rsidRDefault="00A27E87">
      <w:pPr>
        <w:pStyle w:val="Standard"/>
        <w:rPr>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A27E87">
      <w:pPr>
        <w:pStyle w:val="Standard"/>
      </w:pPr>
    </w:p>
    <w:p w:rsidR="00A27E87" w:rsidRDefault="008B408C">
      <w:pPr>
        <w:pStyle w:val="Standard"/>
      </w:pPr>
      <w:r>
        <w:rPr>
          <w:color w:val="333333"/>
          <w:sz w:val="28"/>
        </w:rPr>
        <w:lastRenderedPageBreak/>
        <w:t>ЗАКЛЮЧЕНИЕ.</w:t>
      </w:r>
    </w:p>
    <w:p w:rsidR="00A27E87" w:rsidRDefault="008B408C">
      <w:pPr>
        <w:pStyle w:val="Standard"/>
      </w:pPr>
      <w:r>
        <w:rPr>
          <w:color w:val="333333"/>
          <w:sz w:val="28"/>
        </w:rPr>
        <w:t xml:space="preserve">В заключении подведем итоги и отметим плюсы </w:t>
      </w:r>
      <w:r>
        <w:rPr>
          <w:color w:val="333333"/>
          <w:sz w:val="28"/>
        </w:rPr>
        <w:t>нетрадиционных методов обучения:</w:t>
      </w:r>
    </w:p>
    <w:p w:rsidR="00A27E87" w:rsidRDefault="008B408C">
      <w:pPr>
        <w:pStyle w:val="Standard"/>
      </w:pPr>
      <w:r>
        <w:rPr>
          <w:color w:val="333333"/>
          <w:sz w:val="28"/>
        </w:rPr>
        <w:t>1.Нетрадиционные методы обучения иностранному языку ислючают монотонные , длительные объяснения грамматики,материала и включают в себя использование наиболее употребительных лексико-грамматических структур по конкретным тем</w:t>
      </w:r>
      <w:r>
        <w:rPr>
          <w:color w:val="333333"/>
          <w:sz w:val="28"/>
        </w:rPr>
        <w:t>ам и приводят к более быстрому развитию коммуникативных навыков в те-</w:t>
      </w:r>
    </w:p>
    <w:p w:rsidR="00A27E87" w:rsidRDefault="008B408C">
      <w:pPr>
        <w:pStyle w:val="Standard"/>
      </w:pPr>
      <w:r>
        <w:rPr>
          <w:color w:val="333333"/>
          <w:sz w:val="28"/>
        </w:rPr>
        <w:t>чение короткого срока..</w:t>
      </w:r>
    </w:p>
    <w:p w:rsidR="00A27E87" w:rsidRDefault="008B408C">
      <w:pPr>
        <w:pStyle w:val="Standard"/>
      </w:pPr>
      <w:r>
        <w:rPr>
          <w:color w:val="333333"/>
          <w:sz w:val="28"/>
        </w:rPr>
        <w:t>2.При нетрадиционных методах изучения материала применяют монологи,</w:t>
      </w:r>
    </w:p>
    <w:p w:rsidR="00A27E87" w:rsidRDefault="008B408C">
      <w:pPr>
        <w:pStyle w:val="Standard"/>
      </w:pPr>
      <w:r>
        <w:rPr>
          <w:color w:val="333333"/>
          <w:sz w:val="28"/>
        </w:rPr>
        <w:t>диалоги,приближенные к реальным ситуациям,что развивает интерес к знаниям у обучаемых и их тво</w:t>
      </w:r>
      <w:r>
        <w:rPr>
          <w:color w:val="333333"/>
          <w:sz w:val="28"/>
        </w:rPr>
        <w:t>рческую активность.</w:t>
      </w:r>
    </w:p>
    <w:p w:rsidR="00A27E87" w:rsidRDefault="008B408C">
      <w:pPr>
        <w:pStyle w:val="Standard"/>
      </w:pPr>
      <w:r>
        <w:rPr>
          <w:color w:val="333333"/>
          <w:sz w:val="28"/>
        </w:rPr>
        <w:t>3.Даже сложную грамматику можно с легкостью постичь если использовать</w:t>
      </w:r>
    </w:p>
    <w:p w:rsidR="00A27E87" w:rsidRDefault="008B408C">
      <w:pPr>
        <w:pStyle w:val="Standard"/>
      </w:pPr>
      <w:r>
        <w:rPr>
          <w:color w:val="333333"/>
          <w:sz w:val="28"/>
        </w:rPr>
        <w:t>не длительное объяснение грамматического материала, а нетрадиционные краткие таблицы,схемы или формулы.</w:t>
      </w:r>
    </w:p>
    <w:p w:rsidR="00A27E87" w:rsidRDefault="008B408C">
      <w:pPr>
        <w:pStyle w:val="Standard"/>
      </w:pPr>
      <w:r>
        <w:rPr>
          <w:color w:val="333333"/>
          <w:sz w:val="28"/>
        </w:rPr>
        <w:t xml:space="preserve">4.Использование таких нетрадиционных методов как компьютерные </w:t>
      </w:r>
      <w:r>
        <w:rPr>
          <w:color w:val="333333"/>
          <w:sz w:val="28"/>
        </w:rPr>
        <w:t>технологии-цифровые распечатки текстов,краткометражные англоязычные фильмы с русскими титрами,аудиозаписи,музыка слайды на экране улучшат знание лексики.На первом этапе она будет пассивной.Но при неоднократном употреблении этих средств, а впоследствии прим</w:t>
      </w:r>
      <w:r>
        <w:rPr>
          <w:color w:val="333333"/>
          <w:sz w:val="28"/>
        </w:rPr>
        <w:t>енении заданных выражении в реальности от своего имени сделают большую часть этой лексики активной.</w:t>
      </w:r>
    </w:p>
    <w:p w:rsidR="00A27E87" w:rsidRDefault="008B408C">
      <w:pPr>
        <w:pStyle w:val="Standard"/>
      </w:pPr>
      <w:r>
        <w:rPr>
          <w:color w:val="333333"/>
          <w:sz w:val="28"/>
        </w:rPr>
        <w:t>Основные виды нетрадиционных уроков такие как: 1.)урок-диспут 2.) урок-круглый стол 3)урок-экскурсия 4) урок-проблема 5) урок-(музыкальная) сказка,</w:t>
      </w:r>
    </w:p>
    <w:p w:rsidR="00A27E87" w:rsidRDefault="008B408C">
      <w:pPr>
        <w:pStyle w:val="Standard"/>
      </w:pPr>
      <w:r>
        <w:rPr>
          <w:color w:val="333333"/>
          <w:sz w:val="28"/>
        </w:rPr>
        <w:t>6) занят</w:t>
      </w:r>
      <w:r>
        <w:rPr>
          <w:color w:val="333333"/>
          <w:sz w:val="28"/>
        </w:rPr>
        <w:t>ие-эссе 7) урок-проект 8) урок-деловая и ролевая игра.9) интегрированные уроки где осуществляется связь иностранного языка с другими предметами нередко с эстетической направленностью.Как правило такие занятия являются логическим и творческим завершением кр</w:t>
      </w:r>
      <w:r>
        <w:rPr>
          <w:color w:val="333333"/>
          <w:sz w:val="28"/>
        </w:rPr>
        <w:t>упной темы.</w:t>
      </w:r>
    </w:p>
    <w:p w:rsidR="00A27E87" w:rsidRDefault="008B408C">
      <w:pPr>
        <w:pStyle w:val="Standard"/>
      </w:pPr>
      <w:r>
        <w:rPr>
          <w:color w:val="333333"/>
          <w:sz w:val="28"/>
        </w:rPr>
        <w:t>.</w:t>
      </w: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rPr>
          <w:rFonts w:eastAsia="Times New Roman"/>
          <w:color w:val="333333"/>
          <w:sz w:val="28"/>
          <w:szCs w:val="28"/>
        </w:rPr>
      </w:pPr>
    </w:p>
    <w:p w:rsidR="00A27E87" w:rsidRDefault="00A27E87">
      <w:pPr>
        <w:pStyle w:val="Standard"/>
      </w:pPr>
    </w:p>
    <w:p w:rsidR="00A27E87" w:rsidRDefault="008B408C">
      <w:pPr>
        <w:pStyle w:val="Standard"/>
      </w:pPr>
      <w:r>
        <w:rPr>
          <w:color w:val="333333"/>
          <w:sz w:val="28"/>
        </w:rPr>
        <w:t>Используемая литература:</w:t>
      </w:r>
    </w:p>
    <w:p w:rsidR="00A27E87" w:rsidRDefault="008B408C">
      <w:pPr>
        <w:pStyle w:val="Standard"/>
      </w:pPr>
      <w:r>
        <w:rPr>
          <w:color w:val="333333"/>
          <w:sz w:val="28"/>
        </w:rPr>
        <w:t>Елухина Н.В. Роль дискурса в межкультурной коммуникации и методика формирования дискурсивной компетенции // ИЯШ. – 2002. - №3. - С.9-13.</w:t>
      </w:r>
    </w:p>
    <w:p w:rsidR="00A27E87" w:rsidRDefault="008B408C">
      <w:pPr>
        <w:pStyle w:val="Standard"/>
      </w:pPr>
      <w:r>
        <w:rPr>
          <w:color w:val="333333"/>
          <w:sz w:val="28"/>
        </w:rPr>
        <w:t xml:space="preserve">Зимняя И.А.Психологические аспекты обучения говорению на </w:t>
      </w:r>
      <w:r>
        <w:rPr>
          <w:color w:val="333333"/>
          <w:sz w:val="28"/>
        </w:rPr>
        <w:t>иностранном языке. - М.: Просвещение, 1978.</w:t>
      </w:r>
    </w:p>
    <w:p w:rsidR="00A27E87" w:rsidRDefault="008B408C">
      <w:pPr>
        <w:pStyle w:val="Standard"/>
      </w:pPr>
      <w:r>
        <w:rPr>
          <w:color w:val="333333"/>
          <w:sz w:val="28"/>
        </w:rPr>
        <w:t>Конышева А.В. Современные методы обучения английскому языку. - СПб: КАРО, Мн.: «Четыре четверти». – 2005.</w:t>
      </w:r>
    </w:p>
    <w:p w:rsidR="00A27E87" w:rsidRDefault="008B408C">
      <w:pPr>
        <w:pStyle w:val="Standard"/>
      </w:pPr>
      <w:r>
        <w:rPr>
          <w:color w:val="333333"/>
          <w:sz w:val="28"/>
        </w:rPr>
        <w:t>Мильруд Р.П., Максимова И.Р. Современные концептуальные принципы коммуникативного обучения иностранному яз</w:t>
      </w:r>
      <w:r>
        <w:rPr>
          <w:color w:val="333333"/>
          <w:sz w:val="28"/>
        </w:rPr>
        <w:t>ыку // ИЯШ. – 2000. - №4. - С.10-12. - №5. - С.17-22.</w:t>
      </w:r>
    </w:p>
    <w:p w:rsidR="00A27E87" w:rsidRDefault="008B408C">
      <w:pPr>
        <w:pStyle w:val="Standard"/>
      </w:pPr>
      <w:r>
        <w:rPr>
          <w:color w:val="333333"/>
          <w:sz w:val="28"/>
        </w:rPr>
        <w:t>Пассов Е.И. Коммуникативный метод обучения иноязычному говорению. - 2-е изд. - М.: Просвещение, 1991.</w:t>
      </w:r>
    </w:p>
    <w:p w:rsidR="00A27E87" w:rsidRDefault="008B408C">
      <w:pPr>
        <w:pStyle w:val="Standard"/>
      </w:pPr>
      <w:r>
        <w:rPr>
          <w:color w:val="333333"/>
          <w:sz w:val="28"/>
        </w:rPr>
        <w:t>Полат Е.С. Метод проектов на уроке иностранного языка // ИЯШ. - 2000. - №2. - С.3- 10. , №3.</w:t>
      </w:r>
    </w:p>
    <w:p w:rsidR="00A27E87" w:rsidRDefault="008B408C">
      <w:pPr>
        <w:pStyle w:val="Standard"/>
      </w:pPr>
      <w:r>
        <w:rPr>
          <w:color w:val="333333"/>
          <w:sz w:val="28"/>
        </w:rPr>
        <w:t>Теслина</w:t>
      </w:r>
      <w:r>
        <w:rPr>
          <w:color w:val="333333"/>
          <w:sz w:val="28"/>
        </w:rPr>
        <w:t xml:space="preserve"> О.В. Проектные формы работы на уроке английского языка // ИЯШ. - 2002. - №3. - С.41-46.</w:t>
      </w:r>
    </w:p>
    <w:p w:rsidR="00A27E87" w:rsidRDefault="00A27E87">
      <w:pPr>
        <w:pStyle w:val="Standard"/>
        <w:rPr>
          <w:rFonts w:eastAsia="Times New Roman"/>
          <w:sz w:val="28"/>
          <w:szCs w:val="28"/>
        </w:rPr>
      </w:pPr>
    </w:p>
    <w:p w:rsidR="00A27E87" w:rsidRDefault="008B408C">
      <w:pPr>
        <w:pStyle w:val="Standard"/>
      </w:pPr>
      <w:r>
        <w:rPr>
          <w:color w:val="333333"/>
          <w:sz w:val="28"/>
        </w:rPr>
        <w:t>Туркина Н.В. Работа над проектом при обучении английскому языку // ИЯШ. - 2002. - №3. - С.46-48.</w:t>
      </w:r>
      <w:r>
        <w:br/>
      </w:r>
      <w:r>
        <w:rPr>
          <w:color w:val="333333"/>
          <w:sz w:val="28"/>
        </w:rPr>
        <w:t xml:space="preserve">Васильева Е. Н. Использование нетрадиционных форм и приёмов в высшей </w:t>
      </w:r>
      <w:r>
        <w:rPr>
          <w:color w:val="333333"/>
          <w:sz w:val="28"/>
        </w:rPr>
        <w:t>школе для повышения мотивации к изучению иностранного языка // Молодой ученый. — 2012. — №1. Т.2. — С. 67-70.</w:t>
      </w: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rPr>
          <w:rFonts w:eastAsia="Times New Roman"/>
          <w:sz w:val="28"/>
          <w:szCs w:val="28"/>
        </w:rPr>
      </w:pPr>
    </w:p>
    <w:p w:rsidR="00A27E87" w:rsidRDefault="00A27E87">
      <w:pPr>
        <w:pStyle w:val="Standard"/>
      </w:pPr>
    </w:p>
    <w:sectPr w:rsidR="00A27E87">
      <w:pgSz w:w="11909" w:h="16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408C">
      <w:r>
        <w:separator/>
      </w:r>
    </w:p>
  </w:endnote>
  <w:endnote w:type="continuationSeparator" w:id="0">
    <w:p w:rsidR="00000000" w:rsidRDefault="008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408C">
      <w:r>
        <w:rPr>
          <w:color w:val="000000"/>
        </w:rPr>
        <w:separator/>
      </w:r>
    </w:p>
  </w:footnote>
  <w:footnote w:type="continuationSeparator" w:id="0">
    <w:p w:rsidR="00000000" w:rsidRDefault="008B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7E87"/>
    <w:rsid w:val="008B408C"/>
    <w:rsid w:val="00A2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18787-4D2A-46DB-B087-21421F84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ru-RU" w:eastAsia="zh-CN" w:bidi="hi-IN"/>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paragraph" w:styleId="1">
    <w:name w:val="heading 1"/>
    <w:basedOn w:val="a0"/>
    <w:next w:val="Textbody"/>
    <w:pPr>
      <w:keepLines/>
      <w:spacing w:before="0" w:after="60"/>
      <w:ind w:left="432" w:hanging="430"/>
      <w:outlineLvl w:val="0"/>
    </w:pPr>
    <w:rPr>
      <w:rFonts w:cs="Arial"/>
      <w:b/>
      <w:bCs/>
      <w:sz w:val="36"/>
      <w:szCs w:val="36"/>
    </w:rPr>
  </w:style>
  <w:style w:type="paragraph" w:styleId="2">
    <w:name w:val="heading 2"/>
    <w:basedOn w:val="1"/>
    <w:next w:val="Textbody"/>
    <w:pPr>
      <w:ind w:left="576" w:hanging="574"/>
      <w:outlineLvl w:val="1"/>
    </w:pPr>
    <w:rPr>
      <w:sz w:val="32"/>
      <w:szCs w:val="32"/>
    </w:rPr>
  </w:style>
  <w:style w:type="paragraph" w:styleId="3">
    <w:name w:val="heading 3"/>
    <w:basedOn w:val="2"/>
    <w:next w:val="Textbody"/>
    <w:pP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basedOn w:val="a4"/>
    <w:pPr>
      <w:widowControl/>
    </w:pPr>
  </w:style>
  <w:style w:type="paragraph" w:styleId="a5">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a4">
    <w:name w:val="Обычный*"/>
    <w:pPr>
      <w:suppressAutoHyphens/>
    </w:pPr>
  </w:style>
  <w:style w:type="paragraph" w:styleId="a0">
    <w:name w:val="caption"/>
    <w:basedOn w:val="Standard"/>
    <w:pPr>
      <w:spacing w:before="120" w:after="120"/>
    </w:pPr>
    <w:rPr>
      <w:i/>
      <w:iCs/>
    </w:rPr>
  </w:style>
  <w:style w:type="paragraph" w:styleId="a6">
    <w:name w:val="List"/>
    <w:basedOn w:val="Textbody"/>
  </w:style>
  <w:style w:type="paragraph" w:customStyle="1" w:styleId="Index">
    <w:name w:val="Index"/>
    <w:basedOn w:val="Standard"/>
  </w:style>
  <w:style w:type="paragraph" w:customStyle="1" w:styleId="Text">
    <w:name w:val="Text"/>
    <w:basedOn w:val="a4"/>
    <w:pPr>
      <w:widowControl/>
    </w:pPr>
    <w:rPr>
      <w:rFonts w:ascii="Courier New" w:eastAsia="Courier New" w:hAnsi="Courier New" w:cs="Courier New"/>
    </w:rPr>
  </w:style>
  <w:style w:type="paragraph" w:customStyle="1" w:styleId="TableContents">
    <w:name w:val="Table Contents"/>
    <w:basedOn w:val="Standard"/>
    <w:pPr>
      <w:suppressLineNumbers/>
    </w:pPr>
  </w:style>
  <w:style w:type="character" w:customStyle="1" w:styleId="10">
    <w:name w:val="Обычный1"/>
  </w:style>
  <w:style w:type="character" w:customStyle="1" w:styleId="Internetlink">
    <w:name w:val="Internet link"/>
    <w:rPr>
      <w:color w:val="0000FF"/>
      <w:u w:val="single"/>
    </w:rPr>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2</cp:revision>
  <cp:lastPrinted>1970-01-01T03:00:00Z</cp:lastPrinted>
  <dcterms:created xsi:type="dcterms:W3CDTF">2018-01-24T19:28:00Z</dcterms:created>
  <dcterms:modified xsi:type="dcterms:W3CDTF">2018-01-24T19:28:00Z</dcterms:modified>
</cp:coreProperties>
</file>