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1" w:rsidRPr="00F36ECA" w:rsidRDefault="00A43221" w:rsidP="00A43221">
      <w:pPr>
        <w:jc w:val="center"/>
        <w:rPr>
          <w:szCs w:val="28"/>
        </w:rPr>
      </w:pPr>
      <w:r w:rsidRPr="00F36ECA">
        <w:rPr>
          <w:szCs w:val="28"/>
        </w:rPr>
        <w:t>МБОУ «Комсомольская средняя общеобразовательная школа»</w:t>
      </w:r>
    </w:p>
    <w:p w:rsidR="00A43221" w:rsidRPr="00F36ECA" w:rsidRDefault="00A43221" w:rsidP="00A43221">
      <w:pPr>
        <w:jc w:val="right"/>
        <w:rPr>
          <w:szCs w:val="28"/>
        </w:rPr>
      </w:pPr>
    </w:p>
    <w:p w:rsidR="00A43221" w:rsidRPr="00F36ECA" w:rsidRDefault="00A43221" w:rsidP="00A43221">
      <w:pPr>
        <w:jc w:val="right"/>
        <w:rPr>
          <w:szCs w:val="28"/>
        </w:rPr>
      </w:pPr>
    </w:p>
    <w:p w:rsidR="00F36ECA" w:rsidRPr="00F36ECA" w:rsidRDefault="00F36ECA" w:rsidP="00F36ECA">
      <w:pPr>
        <w:spacing w:line="360" w:lineRule="auto"/>
        <w:jc w:val="center"/>
        <w:rPr>
          <w:szCs w:val="28"/>
        </w:rPr>
      </w:pPr>
      <w:r w:rsidRPr="00F36ECA">
        <w:rPr>
          <w:szCs w:val="28"/>
        </w:rPr>
        <w:t xml:space="preserve">                                                          </w:t>
      </w:r>
    </w:p>
    <w:p w:rsidR="00F36ECA" w:rsidRPr="00F36ECA" w:rsidRDefault="00F36ECA" w:rsidP="00F36ECA">
      <w:pPr>
        <w:spacing w:line="360" w:lineRule="auto"/>
        <w:jc w:val="center"/>
        <w:rPr>
          <w:szCs w:val="28"/>
        </w:rPr>
      </w:pPr>
    </w:p>
    <w:p w:rsidR="00A43221" w:rsidRPr="00F36ECA" w:rsidRDefault="00F36ECA" w:rsidP="00F36ECA">
      <w:pPr>
        <w:spacing w:line="360" w:lineRule="auto"/>
        <w:jc w:val="center"/>
        <w:rPr>
          <w:szCs w:val="28"/>
        </w:rPr>
      </w:pPr>
      <w:r w:rsidRPr="00F36ECA">
        <w:rPr>
          <w:szCs w:val="28"/>
        </w:rPr>
        <w:t xml:space="preserve">                                                                      </w:t>
      </w:r>
      <w:r w:rsidR="00A43221" w:rsidRPr="00F36ECA">
        <w:rPr>
          <w:szCs w:val="28"/>
        </w:rPr>
        <w:t>УТВЕРЖДАЮ</w:t>
      </w:r>
    </w:p>
    <w:p w:rsidR="00A43221" w:rsidRPr="00F36ECA" w:rsidRDefault="00A43221" w:rsidP="00F36ECA">
      <w:pPr>
        <w:spacing w:line="360" w:lineRule="auto"/>
        <w:jc w:val="right"/>
        <w:rPr>
          <w:szCs w:val="28"/>
        </w:rPr>
      </w:pPr>
      <w:r w:rsidRPr="00F36ECA">
        <w:rPr>
          <w:szCs w:val="28"/>
        </w:rPr>
        <w:t>Директор школы</w:t>
      </w:r>
      <w:r w:rsidR="00F36ECA" w:rsidRPr="00F36ECA">
        <w:rPr>
          <w:szCs w:val="28"/>
        </w:rPr>
        <w:t xml:space="preserve"> </w:t>
      </w:r>
      <w:r w:rsidRPr="00F36ECA">
        <w:rPr>
          <w:szCs w:val="28"/>
        </w:rPr>
        <w:t xml:space="preserve">________ О.В. </w:t>
      </w:r>
      <w:proofErr w:type="spellStart"/>
      <w:r w:rsidRPr="00F36ECA">
        <w:rPr>
          <w:szCs w:val="28"/>
        </w:rPr>
        <w:t>Зоткина</w:t>
      </w:r>
      <w:proofErr w:type="spellEnd"/>
    </w:p>
    <w:p w:rsidR="00A43221" w:rsidRPr="00F36ECA" w:rsidRDefault="00A43221" w:rsidP="00F36ECA">
      <w:pPr>
        <w:spacing w:line="360" w:lineRule="auto"/>
        <w:jc w:val="right"/>
        <w:rPr>
          <w:szCs w:val="28"/>
        </w:rPr>
      </w:pPr>
      <w:r w:rsidRPr="00F36ECA">
        <w:rPr>
          <w:szCs w:val="28"/>
        </w:rPr>
        <w:t>Приказ №</w:t>
      </w:r>
      <w:proofErr w:type="spellStart"/>
      <w:r w:rsidRPr="00F36ECA">
        <w:rPr>
          <w:szCs w:val="28"/>
        </w:rPr>
        <w:t>___от</w:t>
      </w:r>
      <w:proofErr w:type="spellEnd"/>
      <w:r w:rsidRPr="00F36ECA">
        <w:rPr>
          <w:szCs w:val="28"/>
        </w:rPr>
        <w:t xml:space="preserve"> __.__.20</w:t>
      </w:r>
      <w:r w:rsidR="00FB2EBF">
        <w:rPr>
          <w:szCs w:val="28"/>
        </w:rPr>
        <w:t>__</w:t>
      </w: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b/>
          <w:szCs w:val="28"/>
        </w:rPr>
      </w:pPr>
    </w:p>
    <w:p w:rsidR="00A43221" w:rsidRPr="00F36ECA" w:rsidRDefault="00A43221" w:rsidP="00A43221">
      <w:pPr>
        <w:jc w:val="center"/>
        <w:rPr>
          <w:szCs w:val="28"/>
        </w:rPr>
      </w:pPr>
      <w:r w:rsidRPr="00F36ECA">
        <w:rPr>
          <w:szCs w:val="28"/>
        </w:rPr>
        <w:t>Календарно-тематическ</w:t>
      </w:r>
      <w:r w:rsidR="00F36ECA" w:rsidRPr="00F36ECA">
        <w:rPr>
          <w:szCs w:val="28"/>
        </w:rPr>
        <w:t>ое</w:t>
      </w:r>
      <w:r w:rsidRPr="00F36ECA">
        <w:rPr>
          <w:szCs w:val="28"/>
        </w:rPr>
        <w:t xml:space="preserve"> план</w:t>
      </w:r>
      <w:r w:rsidR="00F36ECA" w:rsidRPr="00F36ECA">
        <w:rPr>
          <w:szCs w:val="28"/>
        </w:rPr>
        <w:t>ирование</w:t>
      </w:r>
      <w:r w:rsidRPr="00F36ECA">
        <w:rPr>
          <w:szCs w:val="28"/>
        </w:rPr>
        <w:t xml:space="preserve"> </w:t>
      </w:r>
    </w:p>
    <w:p w:rsidR="00A43221" w:rsidRPr="00F36ECA" w:rsidRDefault="00A43221" w:rsidP="00A43221">
      <w:pPr>
        <w:jc w:val="center"/>
        <w:rPr>
          <w:szCs w:val="28"/>
        </w:rPr>
      </w:pPr>
      <w:r w:rsidRPr="00F36ECA">
        <w:rPr>
          <w:szCs w:val="28"/>
        </w:rPr>
        <w:t>по предмету «Физика»</w:t>
      </w:r>
    </w:p>
    <w:p w:rsidR="00A43221" w:rsidRPr="00F36ECA" w:rsidRDefault="00A43221" w:rsidP="00A43221">
      <w:pPr>
        <w:jc w:val="center"/>
        <w:rPr>
          <w:szCs w:val="28"/>
        </w:rPr>
      </w:pPr>
    </w:p>
    <w:p w:rsidR="00A43221" w:rsidRPr="00F36ECA" w:rsidRDefault="00A43221" w:rsidP="00A43221">
      <w:pPr>
        <w:jc w:val="left"/>
        <w:rPr>
          <w:szCs w:val="28"/>
        </w:rPr>
      </w:pPr>
    </w:p>
    <w:p w:rsidR="00A43221" w:rsidRPr="00F36ECA" w:rsidRDefault="00A43221" w:rsidP="00A43221">
      <w:pPr>
        <w:jc w:val="left"/>
        <w:rPr>
          <w:szCs w:val="28"/>
        </w:rPr>
      </w:pPr>
    </w:p>
    <w:p w:rsidR="00A43221" w:rsidRPr="00F36ECA" w:rsidRDefault="00A43221" w:rsidP="00A43221">
      <w:pPr>
        <w:jc w:val="center"/>
        <w:rPr>
          <w:szCs w:val="28"/>
        </w:rPr>
      </w:pPr>
      <w:r w:rsidRPr="00F36ECA">
        <w:rPr>
          <w:szCs w:val="28"/>
        </w:rPr>
        <w:t>9 класс</w:t>
      </w:r>
    </w:p>
    <w:p w:rsidR="00A43221" w:rsidRPr="00F36ECA" w:rsidRDefault="00A43221" w:rsidP="00A43221">
      <w:pPr>
        <w:jc w:val="center"/>
        <w:rPr>
          <w:szCs w:val="28"/>
        </w:rPr>
      </w:pPr>
      <w:r w:rsidRPr="00F36ECA">
        <w:rPr>
          <w:szCs w:val="28"/>
        </w:rPr>
        <w:t>20</w:t>
      </w:r>
      <w:r w:rsidR="00FB2EBF">
        <w:rPr>
          <w:szCs w:val="28"/>
        </w:rPr>
        <w:t>__</w:t>
      </w:r>
      <w:r w:rsidRPr="00F36ECA">
        <w:rPr>
          <w:szCs w:val="28"/>
        </w:rPr>
        <w:t>-20</w:t>
      </w:r>
      <w:r w:rsidR="00FB2EBF">
        <w:rPr>
          <w:szCs w:val="28"/>
        </w:rPr>
        <w:t>__</w:t>
      </w:r>
      <w:r w:rsidRPr="00F36ECA">
        <w:rPr>
          <w:szCs w:val="28"/>
        </w:rPr>
        <w:t xml:space="preserve">  учебный год</w:t>
      </w:r>
    </w:p>
    <w:p w:rsidR="00A43221" w:rsidRPr="00F36ECA" w:rsidRDefault="00A43221" w:rsidP="00A43221">
      <w:pPr>
        <w:jc w:val="right"/>
        <w:rPr>
          <w:szCs w:val="28"/>
        </w:rPr>
      </w:pPr>
    </w:p>
    <w:p w:rsidR="00A43221" w:rsidRPr="00F36ECA" w:rsidRDefault="00A43221" w:rsidP="00A43221">
      <w:pPr>
        <w:jc w:val="right"/>
        <w:rPr>
          <w:szCs w:val="28"/>
        </w:rPr>
      </w:pPr>
    </w:p>
    <w:p w:rsidR="00A43221" w:rsidRPr="00F36ECA" w:rsidRDefault="00A43221" w:rsidP="00A43221">
      <w:pPr>
        <w:jc w:val="right"/>
        <w:rPr>
          <w:szCs w:val="28"/>
        </w:rPr>
      </w:pPr>
    </w:p>
    <w:p w:rsidR="00A43221" w:rsidRPr="00F36ECA" w:rsidRDefault="00A43221" w:rsidP="00A43221">
      <w:pPr>
        <w:jc w:val="right"/>
        <w:rPr>
          <w:szCs w:val="28"/>
        </w:rPr>
      </w:pPr>
    </w:p>
    <w:p w:rsidR="00A43221" w:rsidRPr="00F36ECA" w:rsidRDefault="00A43221" w:rsidP="00A43221">
      <w:pPr>
        <w:jc w:val="right"/>
        <w:rPr>
          <w:szCs w:val="28"/>
        </w:rPr>
      </w:pPr>
      <w:r w:rsidRPr="00F36ECA">
        <w:rPr>
          <w:szCs w:val="28"/>
        </w:rPr>
        <w:t>Учитель</w:t>
      </w:r>
      <w:r w:rsidR="00F36ECA" w:rsidRPr="00F36ECA">
        <w:rPr>
          <w:szCs w:val="28"/>
        </w:rPr>
        <w:t xml:space="preserve"> </w:t>
      </w:r>
      <w:proofErr w:type="spellStart"/>
      <w:r w:rsidRPr="00F36ECA">
        <w:rPr>
          <w:szCs w:val="28"/>
        </w:rPr>
        <w:t>Очнева</w:t>
      </w:r>
      <w:proofErr w:type="spellEnd"/>
      <w:r w:rsidRPr="00F36ECA">
        <w:rPr>
          <w:szCs w:val="28"/>
        </w:rPr>
        <w:t xml:space="preserve"> Л.А.</w:t>
      </w:r>
    </w:p>
    <w:p w:rsidR="003934AD" w:rsidRPr="00F36ECA" w:rsidRDefault="003934AD" w:rsidP="003934AD">
      <w:pPr>
        <w:jc w:val="center"/>
        <w:rPr>
          <w:b/>
          <w:szCs w:val="28"/>
        </w:rPr>
      </w:pPr>
    </w:p>
    <w:p w:rsidR="003934AD" w:rsidRPr="00F36ECA" w:rsidRDefault="003934AD" w:rsidP="003934AD">
      <w:pPr>
        <w:jc w:val="center"/>
        <w:rPr>
          <w:b/>
          <w:szCs w:val="28"/>
        </w:rPr>
      </w:pPr>
    </w:p>
    <w:p w:rsidR="003934AD" w:rsidRPr="00F36ECA" w:rsidRDefault="003934AD" w:rsidP="003934AD">
      <w:pPr>
        <w:jc w:val="center"/>
        <w:rPr>
          <w:b/>
          <w:szCs w:val="28"/>
        </w:rPr>
      </w:pPr>
    </w:p>
    <w:p w:rsidR="003934AD" w:rsidRPr="00F36ECA" w:rsidRDefault="003934AD" w:rsidP="003934AD">
      <w:pPr>
        <w:jc w:val="center"/>
        <w:rPr>
          <w:b/>
          <w:szCs w:val="28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center"/>
        <w:rPr>
          <w:b/>
          <w:sz w:val="32"/>
          <w:szCs w:val="32"/>
        </w:rPr>
      </w:pPr>
    </w:p>
    <w:p w:rsidR="003934AD" w:rsidRDefault="003934AD" w:rsidP="003934AD">
      <w:pPr>
        <w:jc w:val="right"/>
        <w:rPr>
          <w:sz w:val="24"/>
        </w:rPr>
        <w:sectPr w:rsidR="003934AD" w:rsidSect="009441AC">
          <w:pgSz w:w="11906" w:h="16838"/>
          <w:pgMar w:top="1134" w:right="425" w:bottom="1134" w:left="1134" w:header="709" w:footer="709" w:gutter="0"/>
          <w:cols w:space="708"/>
          <w:docGrid w:linePitch="381"/>
        </w:sectPr>
      </w:pPr>
    </w:p>
    <w:p w:rsidR="003934AD" w:rsidRPr="00A9562E" w:rsidRDefault="003934AD" w:rsidP="003934AD">
      <w:pPr>
        <w:jc w:val="right"/>
        <w:rPr>
          <w:sz w:val="24"/>
        </w:rPr>
      </w:pPr>
      <w:r w:rsidRPr="00A9562E">
        <w:rPr>
          <w:sz w:val="24"/>
        </w:rPr>
        <w:lastRenderedPageBreak/>
        <w:t>Приложение к рабочей программе</w:t>
      </w:r>
      <w:r>
        <w:rPr>
          <w:sz w:val="24"/>
        </w:rPr>
        <w:t xml:space="preserve"> </w:t>
      </w:r>
    </w:p>
    <w:p w:rsidR="003934AD" w:rsidRPr="00F36ECA" w:rsidRDefault="003934AD" w:rsidP="003934AD">
      <w:pPr>
        <w:jc w:val="center"/>
        <w:rPr>
          <w:b/>
          <w:szCs w:val="28"/>
        </w:rPr>
      </w:pPr>
      <w:r w:rsidRPr="00F36ECA">
        <w:rPr>
          <w:b/>
          <w:szCs w:val="28"/>
        </w:rPr>
        <w:t xml:space="preserve">Календарно-тематический план </w:t>
      </w:r>
    </w:p>
    <w:p w:rsidR="003934AD" w:rsidRPr="00F36ECA" w:rsidRDefault="003934AD" w:rsidP="003934AD">
      <w:pPr>
        <w:jc w:val="center"/>
        <w:rPr>
          <w:b/>
          <w:szCs w:val="28"/>
        </w:rPr>
      </w:pPr>
      <w:r w:rsidRPr="00F36ECA">
        <w:rPr>
          <w:b/>
          <w:szCs w:val="28"/>
        </w:rPr>
        <w:t>по предмету «Физика»</w:t>
      </w:r>
    </w:p>
    <w:p w:rsidR="003934AD" w:rsidRPr="00F36ECA" w:rsidRDefault="0016355D" w:rsidP="003934AD">
      <w:pPr>
        <w:jc w:val="center"/>
        <w:rPr>
          <w:b/>
          <w:szCs w:val="28"/>
        </w:rPr>
      </w:pPr>
      <w:r w:rsidRPr="00F36ECA">
        <w:rPr>
          <w:b/>
          <w:szCs w:val="28"/>
        </w:rPr>
        <w:t>9</w:t>
      </w:r>
      <w:r w:rsidR="003934AD" w:rsidRPr="00F36ECA">
        <w:rPr>
          <w:b/>
          <w:szCs w:val="28"/>
        </w:rPr>
        <w:t xml:space="preserve"> класс</w:t>
      </w:r>
    </w:p>
    <w:p w:rsidR="003934AD" w:rsidRPr="00687520" w:rsidRDefault="003934AD" w:rsidP="003934AD">
      <w:pPr>
        <w:pStyle w:val="a3"/>
        <w:ind w:left="1069" w:firstLine="0"/>
      </w:pPr>
      <w:r w:rsidRPr="006421D6">
        <w:rPr>
          <w:b/>
          <w:szCs w:val="28"/>
        </w:rPr>
        <w:t>Учебник:</w:t>
      </w:r>
      <w:r w:rsidRPr="006421D6">
        <w:t xml:space="preserve"> </w:t>
      </w:r>
      <w:r>
        <w:t>Физика</w:t>
      </w:r>
      <w:r w:rsidRPr="0057068D">
        <w:t>. Учеб</w:t>
      </w:r>
      <w:r w:rsidRPr="003C30A2">
        <w:t xml:space="preserve">ник. </w:t>
      </w:r>
      <w:r w:rsidR="007E7A1B">
        <w:t>9</w:t>
      </w:r>
      <w:r>
        <w:t xml:space="preserve"> класс.</w:t>
      </w:r>
      <w:r w:rsidRPr="00687520">
        <w:t>/</w:t>
      </w:r>
      <w:r>
        <w:t xml:space="preserve">Н.С. </w:t>
      </w:r>
      <w:proofErr w:type="spellStart"/>
      <w:r>
        <w:t>Пурышева</w:t>
      </w:r>
      <w:proofErr w:type="spellEnd"/>
      <w:r>
        <w:t xml:space="preserve">, Н.Е. </w:t>
      </w:r>
      <w:proofErr w:type="spellStart"/>
      <w:r>
        <w:t>Важеевская</w:t>
      </w:r>
      <w:proofErr w:type="spellEnd"/>
    </w:p>
    <w:p w:rsidR="003934AD" w:rsidRPr="00A43221" w:rsidRDefault="003934AD" w:rsidP="003934AD">
      <w:pPr>
        <w:jc w:val="left"/>
        <w:rPr>
          <w:szCs w:val="28"/>
        </w:rPr>
      </w:pPr>
      <w:r w:rsidRPr="00A43221">
        <w:rPr>
          <w:szCs w:val="28"/>
        </w:rPr>
        <w:t>2 часа в неделю</w:t>
      </w:r>
      <w:r w:rsidR="00A43221" w:rsidRPr="00A43221">
        <w:rPr>
          <w:szCs w:val="28"/>
        </w:rPr>
        <w:t xml:space="preserve"> (68 в год)</w:t>
      </w:r>
      <w:r w:rsidRPr="00A43221">
        <w:rPr>
          <w:szCs w:val="28"/>
        </w:rPr>
        <w:t xml:space="preserve">, </w:t>
      </w:r>
      <w:r w:rsidR="00A43221" w:rsidRPr="00A43221">
        <w:rPr>
          <w:szCs w:val="28"/>
        </w:rPr>
        <w:t>__</w:t>
      </w:r>
      <w:r w:rsidRPr="00A43221">
        <w:rPr>
          <w:szCs w:val="28"/>
        </w:rPr>
        <w:t xml:space="preserve"> часов за 20</w:t>
      </w:r>
      <w:r w:rsidR="00FB2EBF">
        <w:rPr>
          <w:szCs w:val="28"/>
        </w:rPr>
        <w:t>__</w:t>
      </w:r>
      <w:r w:rsidRPr="00A43221">
        <w:rPr>
          <w:szCs w:val="28"/>
        </w:rPr>
        <w:t>-20</w:t>
      </w:r>
      <w:r w:rsidR="00FB2EBF">
        <w:rPr>
          <w:szCs w:val="28"/>
        </w:rPr>
        <w:t>__</w:t>
      </w:r>
      <w:r w:rsidR="00A43221" w:rsidRPr="00A43221">
        <w:rPr>
          <w:szCs w:val="28"/>
        </w:rPr>
        <w:t xml:space="preserve"> </w:t>
      </w:r>
      <w:r w:rsidRPr="00A43221">
        <w:rPr>
          <w:szCs w:val="28"/>
        </w:rPr>
        <w:t>учебный год согласно годовому календарному учебному графику</w:t>
      </w:r>
    </w:p>
    <w:p w:rsidR="003934AD" w:rsidRPr="00745A38" w:rsidRDefault="003934AD" w:rsidP="003934AD">
      <w:pPr>
        <w:jc w:val="left"/>
        <w:rPr>
          <w:szCs w:val="28"/>
        </w:rPr>
      </w:pPr>
      <w:r>
        <w:rPr>
          <w:b/>
          <w:szCs w:val="28"/>
        </w:rPr>
        <w:t xml:space="preserve">Условные обозначения: </w:t>
      </w:r>
      <w:r w:rsidR="00745A38" w:rsidRPr="00745A38">
        <w:rPr>
          <w:szCs w:val="28"/>
        </w:rPr>
        <w:t>ЛР</w:t>
      </w:r>
      <w:r w:rsidR="00745A38">
        <w:rPr>
          <w:b/>
          <w:szCs w:val="28"/>
        </w:rPr>
        <w:t xml:space="preserve"> – </w:t>
      </w:r>
      <w:r w:rsidR="00745A38" w:rsidRPr="00745A38">
        <w:rPr>
          <w:szCs w:val="28"/>
        </w:rPr>
        <w:t>лабораторная работа</w:t>
      </w:r>
      <w:r w:rsidR="00745A38">
        <w:rPr>
          <w:szCs w:val="28"/>
        </w:rPr>
        <w:t>, КР – контрольная работа,</w:t>
      </w:r>
      <w:r w:rsidR="008A7C10">
        <w:rPr>
          <w:szCs w:val="28"/>
        </w:rPr>
        <w:t xml:space="preserve"> ККР – кратковременная контрольная работа,</w:t>
      </w:r>
      <w:r w:rsidR="0022716F">
        <w:rPr>
          <w:szCs w:val="28"/>
        </w:rPr>
        <w:t xml:space="preserve"> ФД – физический диктант, </w:t>
      </w:r>
      <w:r w:rsidR="00745A38">
        <w:rPr>
          <w:szCs w:val="28"/>
        </w:rPr>
        <w:t xml:space="preserve"> </w:t>
      </w:r>
      <w:proofErr w:type="gramStart"/>
      <w:r w:rsidR="00265CBF">
        <w:rPr>
          <w:szCs w:val="28"/>
        </w:rPr>
        <w:t>ПР</w:t>
      </w:r>
      <w:proofErr w:type="gramEnd"/>
      <w:r w:rsidR="00265CBF">
        <w:rPr>
          <w:szCs w:val="28"/>
        </w:rPr>
        <w:t xml:space="preserve"> – проверочная работа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51"/>
        <w:gridCol w:w="600"/>
        <w:gridCol w:w="2802"/>
        <w:gridCol w:w="709"/>
        <w:gridCol w:w="567"/>
        <w:gridCol w:w="992"/>
        <w:gridCol w:w="2977"/>
        <w:gridCol w:w="3686"/>
        <w:gridCol w:w="2692"/>
      </w:tblGrid>
      <w:tr w:rsidR="007E59D4" w:rsidRPr="003934AD" w:rsidTr="00D210AC">
        <w:tc>
          <w:tcPr>
            <w:tcW w:w="851" w:type="dxa"/>
            <w:vMerge w:val="restart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4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4AD">
              <w:rPr>
                <w:b/>
                <w:sz w:val="24"/>
                <w:szCs w:val="24"/>
              </w:rPr>
              <w:t>/</w:t>
            </w:r>
            <w:proofErr w:type="spellStart"/>
            <w:r w:rsidRPr="003934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dxa"/>
            <w:vMerge w:val="restart"/>
          </w:tcPr>
          <w:p w:rsidR="007E59D4" w:rsidRPr="007B321F" w:rsidRDefault="007E59D4" w:rsidP="005513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B321F">
              <w:rPr>
                <w:b/>
                <w:sz w:val="20"/>
                <w:szCs w:val="20"/>
              </w:rPr>
              <w:t>№ урока в разделе</w:t>
            </w:r>
          </w:p>
        </w:tc>
        <w:tc>
          <w:tcPr>
            <w:tcW w:w="2802" w:type="dxa"/>
            <w:vMerge w:val="restart"/>
          </w:tcPr>
          <w:p w:rsidR="007E59D4" w:rsidRPr="009441AC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Виды и формы контроля</w:t>
            </w:r>
          </w:p>
          <w:p w:rsidR="007E59D4" w:rsidRPr="003934AD" w:rsidRDefault="007E59D4" w:rsidP="00551346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7E59D4" w:rsidRPr="003934AD" w:rsidTr="00D210AC">
        <w:trPr>
          <w:cantSplit/>
          <w:trHeight w:val="1134"/>
        </w:trPr>
        <w:tc>
          <w:tcPr>
            <w:tcW w:w="851" w:type="dxa"/>
            <w:vMerge/>
          </w:tcPr>
          <w:p w:rsidR="007E59D4" w:rsidRPr="003934AD" w:rsidRDefault="007E59D4" w:rsidP="005513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7E59D4" w:rsidRPr="003934AD" w:rsidRDefault="007E59D4" w:rsidP="0055134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02" w:type="dxa"/>
            <w:vMerge/>
          </w:tcPr>
          <w:p w:rsidR="007E59D4" w:rsidRPr="009441AC" w:rsidRDefault="007E59D4" w:rsidP="005513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E59D4" w:rsidRPr="003934AD" w:rsidRDefault="007E59D4" w:rsidP="00551346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7E59D4" w:rsidRPr="003934AD" w:rsidRDefault="007E59D4" w:rsidP="00551346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7E59D4" w:rsidRPr="003934AD" w:rsidRDefault="007E59D4" w:rsidP="00551346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Базовые знания</w:t>
            </w:r>
          </w:p>
        </w:tc>
        <w:tc>
          <w:tcPr>
            <w:tcW w:w="3686" w:type="dxa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2692" w:type="dxa"/>
          </w:tcPr>
          <w:p w:rsidR="007E59D4" w:rsidRPr="003934AD" w:rsidRDefault="007E59D4" w:rsidP="005513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Развитие ценностно-мировоззренческих ориентаций личности</w:t>
            </w:r>
          </w:p>
        </w:tc>
      </w:tr>
      <w:tr w:rsidR="005404F3" w:rsidRPr="003934AD" w:rsidTr="00D210AC">
        <w:trPr>
          <w:cantSplit/>
          <w:trHeight w:val="325"/>
        </w:trPr>
        <w:tc>
          <w:tcPr>
            <w:tcW w:w="15876" w:type="dxa"/>
            <w:gridSpan w:val="9"/>
          </w:tcPr>
          <w:p w:rsidR="005404F3" w:rsidRPr="007E59D4" w:rsidRDefault="005404F3" w:rsidP="005404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4F3">
              <w:rPr>
                <w:b/>
                <w:color w:val="000000"/>
                <w:w w:val="97"/>
                <w:sz w:val="24"/>
                <w:szCs w:val="24"/>
              </w:rPr>
              <w:t>РАЗДЕЛ 1. ЗАКОНЫ МЕХАНИКИ (18 часов)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Основные понятия  механики. Равномерное прямолинейное движение.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фд</w:t>
            </w:r>
            <w:proofErr w:type="spellEnd"/>
          </w:p>
        </w:tc>
        <w:tc>
          <w:tcPr>
            <w:tcW w:w="2977" w:type="dxa"/>
          </w:tcPr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определение механического движения тела и системы отсчета, материальной  точки, перемещения; основную задачу механики, определение равномерного прямолинейного движения (РПД), скорости РПД.</w:t>
            </w:r>
          </w:p>
        </w:tc>
        <w:tc>
          <w:tcPr>
            <w:tcW w:w="3686" w:type="dxa"/>
          </w:tcPr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b/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приводить  примеры равномерного прямолинейного движения, вычислять скорость, перемещение по формуле РПД, записывать уравнение равномерного прямолинейного движения, читать графики зависимости координат от времени</w:t>
            </w:r>
          </w:p>
        </w:tc>
        <w:tc>
          <w:tcPr>
            <w:tcW w:w="2692" w:type="dxa"/>
          </w:tcPr>
          <w:p w:rsidR="00931D78" w:rsidRPr="00551346" w:rsidRDefault="00551346" w:rsidP="00551346">
            <w:pPr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715D15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правило  сложения  перемещений, скоростей.</w:t>
            </w:r>
          </w:p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D78" w:rsidRPr="00C12F90" w:rsidRDefault="00931D78" w:rsidP="00A374D6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приводить примеры относительности движения, определять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относительную скорость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3514D6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Скорость тела при неравно</w:t>
            </w:r>
            <w:r w:rsidR="00931D78" w:rsidRPr="00C12F90">
              <w:rPr>
                <w:color w:val="000000"/>
                <w:spacing w:val="2"/>
                <w:sz w:val="24"/>
                <w:szCs w:val="24"/>
              </w:rPr>
              <w:t>мерном движении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определение средней скорости, мгновенной скорости.</w:t>
            </w:r>
          </w:p>
          <w:p w:rsidR="00931D78" w:rsidRPr="00C12F90" w:rsidRDefault="00931D78" w:rsidP="00931D78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D78" w:rsidRPr="00C12F90" w:rsidRDefault="00931D78" w:rsidP="00A374D6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</w:t>
            </w:r>
            <w:r w:rsidR="00A374D6"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>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приводить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примеры   не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>р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авномерного движения, рассчитывать среднюю скорость по формуле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Ускорение. Прямолинейное равноускоренное движение. Графики зависимости скорости от времени при равноускоренном движении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proofErr w:type="gramStart"/>
            <w:r>
              <w:rPr>
                <w:spacing w:val="2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определение прямолинейного   равноускоренного   движения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(ПРУД),  ускорения, 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физический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смысл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единиц  измерения  ускорения. </w:t>
            </w:r>
          </w:p>
        </w:tc>
        <w:tc>
          <w:tcPr>
            <w:tcW w:w="3686" w:type="dxa"/>
          </w:tcPr>
          <w:p w:rsidR="00931D78" w:rsidRPr="00C12F90" w:rsidRDefault="00931D78" w:rsidP="00A374D6">
            <w:pPr>
              <w:shd w:val="clear" w:color="auto" w:fill="FFFFFF"/>
              <w:tabs>
                <w:tab w:val="left" w:pos="4467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приводить примеры ПРУД,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находить ускорение, находить скорость </w:t>
            </w:r>
            <w:proofErr w:type="gramStart"/>
            <w:r w:rsidRPr="00C12F90">
              <w:rPr>
                <w:color w:val="000000"/>
                <w:spacing w:val="2"/>
                <w:sz w:val="24"/>
                <w:szCs w:val="24"/>
              </w:rPr>
              <w:t>при</w:t>
            </w:r>
            <w:proofErr w:type="gramEnd"/>
            <w:r w:rsidRPr="00C12F90">
              <w:rPr>
                <w:color w:val="000000"/>
                <w:spacing w:val="2"/>
                <w:sz w:val="24"/>
                <w:szCs w:val="24"/>
              </w:rPr>
              <w:t xml:space="preserve"> ПРУД</w:t>
            </w:r>
            <w:r w:rsidR="00A374D6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Перемещение при прямолинейном равноускоренном движении 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proofErr w:type="gramStart"/>
            <w:r>
              <w:rPr>
                <w:spacing w:val="2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законы ПРУД.</w:t>
            </w:r>
          </w:p>
        </w:tc>
        <w:tc>
          <w:tcPr>
            <w:tcW w:w="3686" w:type="dxa"/>
          </w:tcPr>
          <w:p w:rsidR="00931D78" w:rsidRPr="00C12F90" w:rsidRDefault="00931D78" w:rsidP="006F6991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определять перемещение</w:t>
            </w:r>
            <w:r w:rsidRPr="00C12F9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C12F90">
              <w:rPr>
                <w:color w:val="000000"/>
                <w:spacing w:val="2"/>
                <w:sz w:val="24"/>
                <w:szCs w:val="24"/>
              </w:rPr>
              <w:t>при</w:t>
            </w:r>
            <w:proofErr w:type="gramEnd"/>
            <w:r w:rsidRPr="00C12F90"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proofErr w:type="gramStart"/>
            <w:r w:rsidRPr="00C12F90">
              <w:rPr>
                <w:color w:val="000000"/>
                <w:spacing w:val="2"/>
                <w:sz w:val="24"/>
                <w:szCs w:val="24"/>
              </w:rPr>
              <w:t>ПРУД</w:t>
            </w:r>
            <w:proofErr w:type="gramEnd"/>
            <w:r w:rsidRPr="00C12F90">
              <w:rPr>
                <w:color w:val="000000"/>
                <w:spacing w:val="2"/>
                <w:sz w:val="24"/>
                <w:szCs w:val="24"/>
              </w:rPr>
              <w:t>,  читать  графики  перемещения, пути; составлять уравнение ПРУД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625129">
            <w:pPr>
              <w:shd w:val="clear" w:color="auto" w:fill="FFFFFF"/>
              <w:ind w:firstLine="0"/>
              <w:contextualSpacing/>
              <w:jc w:val="left"/>
              <w:rPr>
                <w:color w:val="0000FF"/>
                <w:spacing w:val="2"/>
                <w:sz w:val="24"/>
                <w:szCs w:val="24"/>
              </w:rPr>
            </w:pPr>
            <w:r w:rsidRPr="00156218">
              <w:rPr>
                <w:b/>
                <w:i/>
                <w:spacing w:val="2"/>
                <w:sz w:val="24"/>
                <w:szCs w:val="24"/>
              </w:rPr>
              <w:t>Лабораторная работа № 1</w:t>
            </w:r>
            <w:r w:rsidR="00625129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spacing w:val="2"/>
                <w:sz w:val="24"/>
                <w:szCs w:val="24"/>
              </w:rPr>
              <w:t>«Исследование прямолинейного равноускоренного движения»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931D78" w:rsidRPr="00C12F90" w:rsidRDefault="00931D78" w:rsidP="00551346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D78" w:rsidRPr="00C12F90" w:rsidRDefault="00931D78" w:rsidP="006F6991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определять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ускорение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 равноускоренного  движения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 при</w:t>
            </w:r>
            <w:r w:rsidRPr="00C12F90">
              <w:rPr>
                <w:spacing w:val="2"/>
                <w:sz w:val="24"/>
                <w:szCs w:val="24"/>
              </w:rPr>
              <w:t xml:space="preserve">  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помощи   секундомера   и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линейки,  </w:t>
            </w:r>
            <w:r w:rsidRPr="00C12F90">
              <w:rPr>
                <w:spacing w:val="2"/>
                <w:sz w:val="24"/>
                <w:szCs w:val="24"/>
              </w:rPr>
              <w:t>з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аписывать результат измерений с</w:t>
            </w:r>
            <w:r w:rsidRPr="00C12F90">
              <w:rPr>
                <w:spacing w:val="2"/>
                <w:sz w:val="24"/>
                <w:szCs w:val="24"/>
              </w:rPr>
              <w:t xml:space="preserve"> 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учетом погрешности;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записывать</w:t>
            </w:r>
            <w:r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результат в виде таблицы, делать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вы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>вод   о   проделанной   работе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 и</w:t>
            </w:r>
            <w:r w:rsidR="006F6991" w:rsidRPr="00C12F9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анализировать полученные результаты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Свободное падение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551346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смысл ускорения свободного падения, его значение.</w:t>
            </w:r>
          </w:p>
          <w:p w:rsidR="00931D78" w:rsidRPr="00C12F90" w:rsidRDefault="00931D78" w:rsidP="00551346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  <w:p w:rsidR="00931D78" w:rsidRPr="00C12F90" w:rsidRDefault="00931D78" w:rsidP="00931D78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D78" w:rsidRPr="00C12F90" w:rsidRDefault="00931D78" w:rsidP="00C12F90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применять основные формулы кинематики    к свободно падающему телу или двигающемуся</w:t>
            </w:r>
            <w:r w:rsidRPr="00C12F90">
              <w:rPr>
                <w:spacing w:val="2"/>
                <w:sz w:val="24"/>
                <w:szCs w:val="24"/>
              </w:rPr>
              <w:t xml:space="preserve">  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вертикально вверх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C12F90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Перемещение и скорость при криволинейном движении. Равномерное движение по окружности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фд</w:t>
            </w:r>
            <w:proofErr w:type="spellEnd"/>
          </w:p>
        </w:tc>
        <w:tc>
          <w:tcPr>
            <w:tcW w:w="2977" w:type="dxa"/>
          </w:tcPr>
          <w:p w:rsidR="00931D78" w:rsidRPr="00C12F90" w:rsidRDefault="00931D78" w:rsidP="00C12F90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основные формулы кинематики криволинейного движения.</w:t>
            </w:r>
          </w:p>
        </w:tc>
        <w:tc>
          <w:tcPr>
            <w:tcW w:w="3686" w:type="dxa"/>
          </w:tcPr>
          <w:p w:rsidR="00931D78" w:rsidRPr="00C12F90" w:rsidRDefault="00931D78" w:rsidP="00C12F90">
            <w:pPr>
              <w:shd w:val="clear" w:color="auto" w:fill="FFFFFF"/>
              <w:tabs>
                <w:tab w:val="left" w:pos="4418"/>
              </w:tabs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применять формулы кинематики   криволинейного  движения</w:t>
            </w:r>
            <w:r w:rsidRPr="00C12F90">
              <w:rPr>
                <w:spacing w:val="2"/>
                <w:sz w:val="24"/>
                <w:szCs w:val="24"/>
              </w:rPr>
              <w:t xml:space="preserve">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 решении задач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color w:val="FF0000"/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Контрольная работа № 1 «Законы движения тел»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931D78" w:rsidRPr="00C12F90" w:rsidRDefault="00931D78" w:rsidP="00551346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  <w:p w:rsidR="00931D78" w:rsidRPr="00C12F90" w:rsidRDefault="00931D78" w:rsidP="00551346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  <w:p w:rsidR="00931D78" w:rsidRPr="00C12F90" w:rsidRDefault="00931D78" w:rsidP="00551346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Первый закон Ньютона. Взаимодействие тел. Масса и сила.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Знать: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  формулировку I </w:t>
            </w:r>
            <w:r w:rsidRPr="00C12F90">
              <w:rPr>
                <w:spacing w:val="2"/>
                <w:sz w:val="24"/>
                <w:szCs w:val="24"/>
              </w:rPr>
              <w:t xml:space="preserve"> закона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Ньютона,  понятие «</w:t>
            </w:r>
            <w:r w:rsidRPr="00C12F90">
              <w:rPr>
                <w:spacing w:val="2"/>
                <w:sz w:val="24"/>
                <w:szCs w:val="24"/>
              </w:rPr>
              <w:t>инерциальные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системы отсчета»,  </w:t>
            </w:r>
            <w:r w:rsidRPr="00C12F90">
              <w:rPr>
                <w:spacing w:val="2"/>
                <w:sz w:val="24"/>
                <w:szCs w:val="24"/>
              </w:rPr>
              <w:t>определение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силы,   единицы  измерения, </w:t>
            </w:r>
            <w:r w:rsidRPr="00C12F90">
              <w:rPr>
                <w:spacing w:val="2"/>
                <w:sz w:val="24"/>
                <w:szCs w:val="24"/>
              </w:rPr>
              <w:t>виды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взаимодействий.</w:t>
            </w:r>
          </w:p>
        </w:tc>
        <w:tc>
          <w:tcPr>
            <w:tcW w:w="3686" w:type="dxa"/>
          </w:tcPr>
          <w:p w:rsidR="00931D78" w:rsidRPr="00C12F90" w:rsidRDefault="00931D78" w:rsidP="00931D78">
            <w:pPr>
              <w:shd w:val="clear" w:color="auto" w:fill="FFFFFF"/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Уметь:</w:t>
            </w:r>
            <w:r w:rsidRPr="00C12F90">
              <w:rPr>
                <w:spacing w:val="2"/>
                <w:sz w:val="24"/>
                <w:szCs w:val="24"/>
              </w:rPr>
              <w:t xml:space="preserve"> приводить примеры действия силы, изображать силу графически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 xml:space="preserve">использовать знания для объяснения механических явлений, оценки полученных результатов. 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Второй закон Ньютона.  Третий закон Ньютона 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proofErr w:type="gramStart"/>
            <w:r>
              <w:rPr>
                <w:spacing w:val="2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Знать:</w:t>
            </w:r>
            <w:r w:rsidRPr="00C12F90">
              <w:rPr>
                <w:spacing w:val="2"/>
                <w:sz w:val="24"/>
                <w:szCs w:val="24"/>
              </w:rPr>
              <w:t xml:space="preserve">   формулировки   II   закона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 xml:space="preserve">'Ньютона, III закона Ньютона, </w:t>
            </w:r>
            <w:r w:rsidR="006F6991" w:rsidRPr="00C12F90">
              <w:rPr>
                <w:spacing w:val="2"/>
                <w:sz w:val="24"/>
                <w:szCs w:val="24"/>
              </w:rPr>
              <w:t>г</w:t>
            </w:r>
            <w:r w:rsidRPr="00C12F90">
              <w:rPr>
                <w:spacing w:val="2"/>
                <w:sz w:val="24"/>
                <w:szCs w:val="24"/>
              </w:rPr>
              <w:t>раницы их применимости</w:t>
            </w:r>
          </w:p>
        </w:tc>
        <w:tc>
          <w:tcPr>
            <w:tcW w:w="3686" w:type="dxa"/>
          </w:tcPr>
          <w:p w:rsidR="00931D78" w:rsidRPr="00C12F90" w:rsidRDefault="00931D78" w:rsidP="00931D78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Уметь:</w:t>
            </w:r>
            <w:r w:rsidRPr="00C12F90">
              <w:rPr>
                <w:spacing w:val="2"/>
                <w:sz w:val="24"/>
                <w:szCs w:val="24"/>
              </w:rPr>
              <w:t xml:space="preserve"> применять II и III законы</w:t>
            </w:r>
            <w:r w:rsidR="00A374D6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Ньютона для</w:t>
            </w:r>
            <w:r w:rsidR="00A374D6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решения задач</w:t>
            </w:r>
            <w:proofErr w:type="gramStart"/>
            <w:r w:rsidRPr="00C12F90">
              <w:rPr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Движение искусственных спутников Земли. Невесомость и перегрузки.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Знать:</w:t>
            </w:r>
            <w:r w:rsidRPr="00C12F90">
              <w:rPr>
                <w:spacing w:val="2"/>
                <w:sz w:val="24"/>
                <w:szCs w:val="24"/>
              </w:rPr>
              <w:t xml:space="preserve"> основные формулы кинематики и динамики криволинейного  движения;   условия,   при   которых  тело  может  стать  искусственным  спутником; понятие «первая космическая скорость».</w:t>
            </w:r>
          </w:p>
        </w:tc>
        <w:tc>
          <w:tcPr>
            <w:tcW w:w="3686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Уметь:</w:t>
            </w:r>
            <w:r w:rsidRPr="00C12F90">
              <w:rPr>
                <w:spacing w:val="2"/>
                <w:sz w:val="24"/>
                <w:szCs w:val="24"/>
              </w:rPr>
              <w:t xml:space="preserve"> решать задачи на расчет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параметров движения  искусственных спутников, опи</w:t>
            </w:r>
            <w:r w:rsidR="006F6991" w:rsidRPr="00C12F90">
              <w:rPr>
                <w:spacing w:val="2"/>
                <w:sz w:val="24"/>
                <w:szCs w:val="24"/>
              </w:rPr>
              <w:t>сывать явление</w:t>
            </w:r>
            <w:proofErr w:type="gramStart"/>
            <w:r w:rsidR="006F6991" w:rsidRPr="00C12F90">
              <w:rPr>
                <w:spacing w:val="2"/>
                <w:sz w:val="24"/>
                <w:szCs w:val="24"/>
              </w:rPr>
              <w:t>.</w:t>
            </w:r>
            <w:proofErr w:type="gramEnd"/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="006F6991" w:rsidRPr="00C12F90">
              <w:rPr>
                <w:spacing w:val="2"/>
                <w:sz w:val="24"/>
                <w:szCs w:val="24"/>
              </w:rPr>
              <w:t>н</w:t>
            </w:r>
            <w:proofErr w:type="gramEnd"/>
            <w:r w:rsidR="006F6991" w:rsidRPr="00C12F90">
              <w:rPr>
                <w:spacing w:val="2"/>
                <w:sz w:val="24"/>
                <w:szCs w:val="24"/>
              </w:rPr>
              <w:t>евесомости, рассчитывать</w:t>
            </w:r>
            <w:r w:rsidRPr="00C12F90">
              <w:rPr>
                <w:spacing w:val="2"/>
                <w:sz w:val="24"/>
                <w:szCs w:val="24"/>
              </w:rPr>
              <w:t xml:space="preserve"> вес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тела при движении с ускорением</w:t>
            </w:r>
          </w:p>
        </w:tc>
        <w:tc>
          <w:tcPr>
            <w:tcW w:w="2692" w:type="dxa"/>
          </w:tcPr>
          <w:p w:rsidR="00931D78" w:rsidRPr="00C12F90" w:rsidRDefault="00551346" w:rsidP="00551346">
            <w:pPr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Движение  под действием нескольких сил.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proofErr w:type="gramStart"/>
            <w:r>
              <w:rPr>
                <w:spacing w:val="2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Знать:</w:t>
            </w:r>
            <w:r w:rsidR="003514D6">
              <w:rPr>
                <w:spacing w:val="2"/>
                <w:sz w:val="24"/>
                <w:szCs w:val="24"/>
              </w:rPr>
              <w:t xml:space="preserve"> понятие </w:t>
            </w:r>
            <w:r w:rsidRPr="00C12F90">
              <w:rPr>
                <w:spacing w:val="2"/>
                <w:sz w:val="24"/>
                <w:szCs w:val="24"/>
              </w:rPr>
              <w:t>равнодействующей силы.</w:t>
            </w:r>
          </w:p>
        </w:tc>
        <w:tc>
          <w:tcPr>
            <w:tcW w:w="3686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Уметь</w:t>
            </w:r>
            <w:r w:rsidRPr="00C12F90">
              <w:rPr>
                <w:spacing w:val="2"/>
                <w:sz w:val="24"/>
                <w:szCs w:val="24"/>
              </w:rPr>
              <w:t>: решать задачи на движение тела под действием нескольких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сил</w:t>
            </w:r>
          </w:p>
        </w:tc>
        <w:tc>
          <w:tcPr>
            <w:tcW w:w="2692" w:type="dxa"/>
          </w:tcPr>
          <w:p w:rsidR="00931D78" w:rsidRPr="00C12F90" w:rsidRDefault="00551346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931D78" w:rsidRPr="003934AD" w:rsidTr="00D210AC">
        <w:trPr>
          <w:cantSplit/>
          <w:trHeight w:val="325"/>
        </w:trPr>
        <w:tc>
          <w:tcPr>
            <w:tcW w:w="851" w:type="dxa"/>
          </w:tcPr>
          <w:p w:rsidR="00931D78" w:rsidRPr="00C12F90" w:rsidRDefault="00931D7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931D78" w:rsidRPr="00161962" w:rsidRDefault="00931D78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931D78" w:rsidRPr="00C12F90" w:rsidRDefault="00931D78" w:rsidP="005404F3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709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931D78" w:rsidRPr="00C12F90" w:rsidRDefault="00931D78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931D78" w:rsidRPr="00C12F90" w:rsidRDefault="00931D78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931D78" w:rsidRPr="00C12F90" w:rsidRDefault="00931D78" w:rsidP="006F6991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Знать:</w:t>
            </w:r>
            <w:r w:rsidRPr="00C12F90">
              <w:rPr>
                <w:spacing w:val="2"/>
                <w:sz w:val="24"/>
                <w:szCs w:val="24"/>
              </w:rPr>
              <w:t xml:space="preserve">   понятие   импульса   тела,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формулу II закона Ньютона через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импульс тела, формулировку закона сохранения импульса.</w:t>
            </w:r>
          </w:p>
        </w:tc>
        <w:tc>
          <w:tcPr>
            <w:tcW w:w="3686" w:type="dxa"/>
          </w:tcPr>
          <w:p w:rsidR="00931D78" w:rsidRPr="00C12F90" w:rsidRDefault="00931D78" w:rsidP="00C12F90">
            <w:pPr>
              <w:shd w:val="clear" w:color="auto" w:fill="FFFFFF"/>
              <w:ind w:firstLine="0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Уметь: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 приводить примеры  про</w:t>
            </w:r>
            <w:r w:rsidRPr="00C12F90">
              <w:rPr>
                <w:spacing w:val="2"/>
                <w:sz w:val="24"/>
                <w:szCs w:val="24"/>
              </w:rPr>
              <w:t>явл</w:t>
            </w:r>
            <w:r w:rsidR="006F6991" w:rsidRPr="00C12F90">
              <w:rPr>
                <w:spacing w:val="2"/>
                <w:sz w:val="24"/>
                <w:szCs w:val="24"/>
              </w:rPr>
              <w:t>ения   закона   сохранения   им</w:t>
            </w:r>
            <w:r w:rsidRPr="00C12F90">
              <w:rPr>
                <w:spacing w:val="2"/>
                <w:sz w:val="24"/>
                <w:szCs w:val="24"/>
              </w:rPr>
              <w:t>пульса в природе, быту, технике,</w:t>
            </w:r>
            <w:r w:rsid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решать задачи на определение импульса тела, изменение импульса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тела и изменение импульсов тел</w:t>
            </w:r>
            <w:r w:rsidR="006F6991"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spacing w:val="2"/>
                <w:sz w:val="24"/>
                <w:szCs w:val="24"/>
              </w:rPr>
              <w:t>при их взаимодействии</w:t>
            </w:r>
          </w:p>
        </w:tc>
        <w:tc>
          <w:tcPr>
            <w:tcW w:w="2692" w:type="dxa"/>
          </w:tcPr>
          <w:p w:rsidR="00931D78" w:rsidRPr="00C12F90" w:rsidRDefault="00551346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6F6991" w:rsidRPr="003934AD" w:rsidTr="00D210AC">
        <w:trPr>
          <w:cantSplit/>
          <w:trHeight w:val="325"/>
        </w:trPr>
        <w:tc>
          <w:tcPr>
            <w:tcW w:w="851" w:type="dxa"/>
          </w:tcPr>
          <w:p w:rsidR="006F6991" w:rsidRPr="00C12F90" w:rsidRDefault="006F699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6F6991" w:rsidRPr="00161962" w:rsidRDefault="006F6991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6F6991" w:rsidRPr="00C12F90" w:rsidRDefault="006F6991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Реактивное движение.</w:t>
            </w:r>
          </w:p>
        </w:tc>
        <w:tc>
          <w:tcPr>
            <w:tcW w:w="709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6F6991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proofErr w:type="gramStart"/>
            <w:r>
              <w:rPr>
                <w:spacing w:val="2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6F6991" w:rsidRPr="00C12F90" w:rsidRDefault="006F6991" w:rsidP="003514D6">
            <w:pPr>
              <w:shd w:val="clear" w:color="auto" w:fill="FFFFFF"/>
              <w:ind w:firstLine="34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сущность реактивного дви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softHyphen/>
              <w:t>жения,   назначение,   конструкции   и принцип    действия    ракет,    иметь</w:t>
            </w:r>
            <w:r w:rsidRPr="00C12F90">
              <w:rPr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представление о многоступенчатых</w:t>
            </w:r>
            <w:r w:rsidR="003514D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ракетах, владеть исторической ин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softHyphen/>
              <w:t>формацией о    развитии космиче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softHyphen/>
              <w:t>ского    кораблестроения    и    вехах</w:t>
            </w:r>
            <w:r w:rsidRPr="00C12F90">
              <w:rPr>
                <w:spacing w:val="2"/>
                <w:sz w:val="24"/>
                <w:szCs w:val="24"/>
              </w:rPr>
              <w:t xml:space="preserve">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космонавтики.</w:t>
            </w:r>
          </w:p>
        </w:tc>
        <w:tc>
          <w:tcPr>
            <w:tcW w:w="3686" w:type="dxa"/>
          </w:tcPr>
          <w:p w:rsidR="00C12F90" w:rsidRPr="00C12F90" w:rsidRDefault="00C12F90" w:rsidP="00C12F90">
            <w:pPr>
              <w:shd w:val="clear" w:color="auto" w:fill="FFFFFF"/>
              <w:ind w:firstLine="34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пользоваться законом сохранения   импульса  при   решении задач на реактивное движение</w:t>
            </w:r>
          </w:p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2692" w:type="dxa"/>
          </w:tcPr>
          <w:p w:rsidR="006F6991" w:rsidRPr="00C12F90" w:rsidRDefault="00551346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6F6991" w:rsidRPr="003934AD" w:rsidTr="00D210AC">
        <w:trPr>
          <w:cantSplit/>
          <w:trHeight w:val="325"/>
        </w:trPr>
        <w:tc>
          <w:tcPr>
            <w:tcW w:w="851" w:type="dxa"/>
          </w:tcPr>
          <w:p w:rsidR="006F6991" w:rsidRPr="00C12F90" w:rsidRDefault="006F699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6F6991" w:rsidRPr="00161962" w:rsidRDefault="006F6991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6F6991" w:rsidRPr="00C12F90" w:rsidRDefault="006F6991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709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6F6991" w:rsidRPr="00C12F90" w:rsidRDefault="006F6991" w:rsidP="007E59D4">
            <w:pPr>
              <w:ind w:firstLine="0"/>
              <w:contextualSpacing/>
              <w:rPr>
                <w:spacing w:val="2"/>
                <w:sz w:val="24"/>
              </w:rPr>
            </w:pPr>
          </w:p>
        </w:tc>
        <w:tc>
          <w:tcPr>
            <w:tcW w:w="2977" w:type="dxa"/>
          </w:tcPr>
          <w:p w:rsidR="00C12F90" w:rsidRPr="00C12F90" w:rsidRDefault="006F6991" w:rsidP="00C12F90">
            <w:pPr>
              <w:shd w:val="clear" w:color="auto" w:fill="FFFFFF"/>
              <w:ind w:firstLine="34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3514D6">
              <w:rPr>
                <w:color w:val="000000"/>
                <w:spacing w:val="2"/>
                <w:sz w:val="24"/>
                <w:szCs w:val="24"/>
              </w:rPr>
              <w:t>понятия механической ра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боты, мощности, потенциальной и к</w:t>
            </w:r>
            <w:r w:rsidR="003514D6">
              <w:rPr>
                <w:color w:val="000000"/>
                <w:spacing w:val="2"/>
                <w:sz w:val="24"/>
                <w:szCs w:val="24"/>
              </w:rPr>
              <w:t>инетической энергии, единицы из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мерения величин. </w:t>
            </w:r>
          </w:p>
          <w:p w:rsidR="006F6991" w:rsidRPr="00C12F90" w:rsidRDefault="006F6991" w:rsidP="006F6991">
            <w:pPr>
              <w:shd w:val="clear" w:color="auto" w:fill="FFFFFF"/>
              <w:ind w:firstLine="34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6991" w:rsidRPr="00C12F90" w:rsidRDefault="00C12F90" w:rsidP="00C12F90">
            <w:pPr>
              <w:shd w:val="clear" w:color="auto" w:fill="FFFFFF"/>
              <w:ind w:firstLine="34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приводить примеры со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softHyphen/>
              <w:t>вершения силой работы, рассчиты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softHyphen/>
              <w:t xml:space="preserve">вать работу по формуле 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А = </w:t>
            </w:r>
            <w:proofErr w:type="gramStart"/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• $ ,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 xml:space="preserve">приводить    примеры    совершения работы  с  различной   мощностью, рассчитывать мощность по формуле   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N = — , 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приводить   примеры тел,   обладающих   потенциальной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или  кинетической энергией,  сравнивать энергии тел, вычислять потенциальную и кинетическую энергию</w:t>
            </w:r>
          </w:p>
        </w:tc>
        <w:tc>
          <w:tcPr>
            <w:tcW w:w="2692" w:type="dxa"/>
          </w:tcPr>
          <w:p w:rsidR="006F6991" w:rsidRPr="00C12F90" w:rsidRDefault="00551346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6F6991" w:rsidRPr="003934AD" w:rsidTr="00D210AC">
        <w:trPr>
          <w:cantSplit/>
          <w:trHeight w:val="325"/>
        </w:trPr>
        <w:tc>
          <w:tcPr>
            <w:tcW w:w="851" w:type="dxa"/>
          </w:tcPr>
          <w:p w:rsidR="006F6991" w:rsidRPr="00C12F90" w:rsidRDefault="006F699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6F6991" w:rsidRPr="00161962" w:rsidRDefault="006F6991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6F6991" w:rsidRPr="00C12F90" w:rsidRDefault="006F6991" w:rsidP="005404F3">
            <w:pPr>
              <w:shd w:val="clear" w:color="auto" w:fill="FFFFFF"/>
              <w:ind w:firstLine="0"/>
              <w:contextualSpacing/>
              <w:jc w:val="left"/>
              <w:rPr>
                <w:spacing w:val="2"/>
                <w:sz w:val="24"/>
                <w:szCs w:val="24"/>
              </w:rPr>
            </w:pPr>
            <w:r w:rsidRPr="00C12F90">
              <w:rPr>
                <w:color w:val="000000"/>
                <w:spacing w:val="2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709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6F6991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фд</w:t>
            </w:r>
            <w:proofErr w:type="spellEnd"/>
          </w:p>
        </w:tc>
        <w:tc>
          <w:tcPr>
            <w:tcW w:w="2977" w:type="dxa"/>
          </w:tcPr>
          <w:p w:rsidR="006F6991" w:rsidRPr="00C12F90" w:rsidRDefault="006F6991" w:rsidP="006F6991">
            <w:pPr>
              <w:shd w:val="clear" w:color="auto" w:fill="FFFFFF"/>
              <w:ind w:firstLine="34"/>
              <w:contextualSpacing/>
              <w:jc w:val="left"/>
              <w:rPr>
                <w:color w:val="000000"/>
                <w:spacing w:val="2"/>
                <w:sz w:val="24"/>
                <w:szCs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Знать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3514D6">
              <w:rPr>
                <w:color w:val="000000"/>
                <w:spacing w:val="2"/>
                <w:sz w:val="24"/>
                <w:szCs w:val="24"/>
              </w:rPr>
              <w:t>закон  сохранения  и  пре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вращения механической энергии.</w:t>
            </w:r>
          </w:p>
          <w:p w:rsidR="006F6991" w:rsidRPr="00C12F90" w:rsidRDefault="006F6991" w:rsidP="00C12F90">
            <w:pPr>
              <w:shd w:val="clear" w:color="auto" w:fill="FFFFFF"/>
              <w:ind w:firstLine="34"/>
              <w:contextualSpacing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6991" w:rsidRPr="00C12F90" w:rsidRDefault="00C12F90" w:rsidP="00C12F90">
            <w:pPr>
              <w:shd w:val="clear" w:color="auto" w:fill="FFFFFF"/>
              <w:ind w:firstLine="34"/>
              <w:contextualSpacing/>
              <w:jc w:val="left"/>
              <w:rPr>
                <w:b/>
                <w:spacing w:val="2"/>
                <w:sz w:val="24"/>
              </w:rPr>
            </w:pPr>
            <w:r w:rsidRPr="00C12F90">
              <w:rPr>
                <w:b/>
                <w:i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C12F9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 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описывать превращение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энергии  при  падении  тела  и  его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движении вверх, приводить примеры  превращения  энергии,  применять закон сохранения и превращения  механической  энергии  при</w:t>
            </w:r>
            <w:r w:rsidRPr="00C12F90">
              <w:rPr>
                <w:spacing w:val="2"/>
                <w:sz w:val="24"/>
                <w:szCs w:val="24"/>
              </w:rPr>
              <w:t xml:space="preserve"> 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решении задач, Определять изменение внутренней энергии тела  за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счет   совершенной </w:t>
            </w:r>
            <w:r w:rsidRPr="00C12F90">
              <w:rPr>
                <w:color w:val="000000"/>
                <w:spacing w:val="2"/>
                <w:sz w:val="24"/>
                <w:szCs w:val="24"/>
              </w:rPr>
              <w:t>механической работы</w:t>
            </w:r>
          </w:p>
        </w:tc>
        <w:tc>
          <w:tcPr>
            <w:tcW w:w="2692" w:type="dxa"/>
          </w:tcPr>
          <w:p w:rsidR="006F6991" w:rsidRPr="00C12F90" w:rsidRDefault="00551346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6F6991" w:rsidRPr="003934AD" w:rsidTr="00D210AC">
        <w:trPr>
          <w:cantSplit/>
          <w:trHeight w:val="325"/>
        </w:trPr>
        <w:tc>
          <w:tcPr>
            <w:tcW w:w="851" w:type="dxa"/>
          </w:tcPr>
          <w:p w:rsidR="006F6991" w:rsidRPr="00C12F90" w:rsidRDefault="006F699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pacing w:val="2"/>
                <w:sz w:val="24"/>
              </w:rPr>
            </w:pPr>
          </w:p>
        </w:tc>
        <w:tc>
          <w:tcPr>
            <w:tcW w:w="600" w:type="dxa"/>
          </w:tcPr>
          <w:p w:rsidR="006F6991" w:rsidRPr="00161962" w:rsidRDefault="006F6991" w:rsidP="00FA0C9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spacing w:val="2"/>
                <w:sz w:val="24"/>
              </w:rPr>
            </w:pPr>
          </w:p>
        </w:tc>
        <w:tc>
          <w:tcPr>
            <w:tcW w:w="2802" w:type="dxa"/>
          </w:tcPr>
          <w:p w:rsidR="00F36ECA" w:rsidRPr="00C12F90" w:rsidRDefault="006F6991" w:rsidP="00715D15">
            <w:pPr>
              <w:shd w:val="clear" w:color="auto" w:fill="FFFFFF"/>
              <w:ind w:firstLine="0"/>
              <w:contextualSpacing/>
              <w:jc w:val="left"/>
              <w:rPr>
                <w:color w:val="FF0000"/>
                <w:spacing w:val="2"/>
                <w:sz w:val="24"/>
                <w:szCs w:val="24"/>
              </w:rPr>
            </w:pPr>
            <w:r w:rsidRPr="00C12F90">
              <w:rPr>
                <w:b/>
                <w:spacing w:val="2"/>
                <w:sz w:val="24"/>
                <w:szCs w:val="24"/>
              </w:rPr>
              <w:t>Контрольная работа № 2 «Законы взаимодействия тел»</w:t>
            </w:r>
          </w:p>
        </w:tc>
        <w:tc>
          <w:tcPr>
            <w:tcW w:w="709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567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992" w:type="dxa"/>
          </w:tcPr>
          <w:p w:rsidR="006F6991" w:rsidRPr="00C12F90" w:rsidRDefault="00625129" w:rsidP="007E59D4">
            <w:pPr>
              <w:ind w:firstLine="0"/>
              <w:contextualSpacing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6F6991" w:rsidRPr="00C12F90" w:rsidRDefault="006F6991" w:rsidP="006F6991">
            <w:pPr>
              <w:ind w:firstLine="0"/>
              <w:contextualSpacing/>
              <w:jc w:val="left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  <w:tc>
          <w:tcPr>
            <w:tcW w:w="2692" w:type="dxa"/>
          </w:tcPr>
          <w:p w:rsidR="006F6991" w:rsidRPr="00C12F90" w:rsidRDefault="006F6991" w:rsidP="007E59D4">
            <w:pPr>
              <w:ind w:firstLine="0"/>
              <w:contextualSpacing/>
              <w:jc w:val="center"/>
              <w:rPr>
                <w:b/>
                <w:spacing w:val="2"/>
                <w:sz w:val="24"/>
              </w:rPr>
            </w:pPr>
          </w:p>
        </w:tc>
      </w:tr>
      <w:tr w:rsidR="006F6991" w:rsidRPr="003934AD" w:rsidTr="00D210AC">
        <w:trPr>
          <w:cantSplit/>
          <w:trHeight w:val="325"/>
        </w:trPr>
        <w:tc>
          <w:tcPr>
            <w:tcW w:w="15876" w:type="dxa"/>
            <w:gridSpan w:val="9"/>
          </w:tcPr>
          <w:p w:rsidR="006F6991" w:rsidRPr="00DB58F2" w:rsidRDefault="00DB58F2" w:rsidP="00DB58F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B58F2">
              <w:rPr>
                <w:b/>
                <w:color w:val="000000"/>
                <w:w w:val="107"/>
                <w:sz w:val="24"/>
                <w:szCs w:val="24"/>
              </w:rPr>
              <w:t xml:space="preserve">РАЗДЕЛ </w:t>
            </w:r>
            <w:r w:rsidRPr="00DB58F2">
              <w:rPr>
                <w:b/>
                <w:color w:val="000000"/>
                <w:w w:val="107"/>
                <w:sz w:val="24"/>
                <w:szCs w:val="24"/>
                <w:lang w:val="en-US"/>
              </w:rPr>
              <w:t>II</w:t>
            </w:r>
            <w:r w:rsidRPr="00DB58F2">
              <w:rPr>
                <w:b/>
                <w:color w:val="000000"/>
                <w:w w:val="107"/>
                <w:sz w:val="24"/>
                <w:szCs w:val="24"/>
              </w:rPr>
              <w:t>. МЕХАНИЧЕСКИЕ КОЛЕБАНИЯ И ВОЛНЫ (6 часов)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Механические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колебания.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Математический и пружинный маятники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825E15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825E15" w:rsidRPr="004E353B" w:rsidRDefault="00825E15" w:rsidP="00625129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4E353B">
              <w:rPr>
                <w:color w:val="000000"/>
                <w:sz w:val="24"/>
                <w:szCs w:val="24"/>
              </w:rPr>
              <w:t>определение  колебательного движения, его причины, параметры   колебательного движения,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pacing w:val="-1"/>
                <w:sz w:val="24"/>
                <w:szCs w:val="24"/>
              </w:rPr>
              <w:t>единицы измерения.</w:t>
            </w:r>
          </w:p>
        </w:tc>
        <w:tc>
          <w:tcPr>
            <w:tcW w:w="3686" w:type="dxa"/>
          </w:tcPr>
          <w:p w:rsidR="00825E15" w:rsidRPr="007E59D4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4E353B">
              <w:rPr>
                <w:color w:val="000000"/>
                <w:sz w:val="24"/>
                <w:szCs w:val="24"/>
              </w:rPr>
              <w:t>определять период, частоту   колебаний   математического  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пружинного маятника</w:t>
            </w:r>
          </w:p>
        </w:tc>
        <w:tc>
          <w:tcPr>
            <w:tcW w:w="2692" w:type="dxa"/>
          </w:tcPr>
          <w:p w:rsidR="00825E15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Период колебаний математического и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пружинного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маятника.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>Лабораторная работа № 2 «Изучение колебани</w:t>
            </w:r>
            <w:r w:rsidR="005B1E34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 xml:space="preserve">й математического  и пружинного </w:t>
            </w:r>
            <w:r w:rsidRPr="00156218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>маятника»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825E15" w:rsidRPr="004E353B" w:rsidRDefault="003514D6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4E353B">
              <w:rPr>
                <w:color w:val="000000"/>
                <w:sz w:val="24"/>
                <w:szCs w:val="24"/>
              </w:rPr>
              <w:t xml:space="preserve">определение  </w:t>
            </w:r>
            <w:proofErr w:type="spellStart"/>
            <w:proofErr w:type="gramStart"/>
            <w:r w:rsidR="00B662FD">
              <w:rPr>
                <w:color w:val="000000"/>
                <w:sz w:val="24"/>
                <w:szCs w:val="24"/>
              </w:rPr>
              <w:t>определение</w:t>
            </w:r>
            <w:proofErr w:type="spellEnd"/>
            <w:proofErr w:type="gramEnd"/>
            <w:r w:rsidR="00B662FD">
              <w:rPr>
                <w:color w:val="000000"/>
                <w:sz w:val="24"/>
                <w:szCs w:val="24"/>
              </w:rPr>
              <w:t xml:space="preserve"> периода колебаний маятника, формулу периода колебаний математического и пружинного маятников</w:t>
            </w:r>
          </w:p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5E15" w:rsidRPr="004E353B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4E353B">
              <w:rPr>
                <w:color w:val="000000"/>
                <w:sz w:val="24"/>
                <w:szCs w:val="24"/>
              </w:rPr>
              <w:t>определять период, часто-</w:t>
            </w:r>
          </w:p>
          <w:p w:rsidR="00825E15" w:rsidRPr="007E59D4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ту   колебаний   математического   и</w:t>
            </w:r>
            <w:r>
              <w:rPr>
                <w:color w:val="000000"/>
                <w:sz w:val="24"/>
                <w:szCs w:val="24"/>
              </w:rPr>
              <w:t xml:space="preserve"> пружинного маятника, </w:t>
            </w:r>
            <w:r w:rsidRPr="004E353B">
              <w:rPr>
                <w:color w:val="000000"/>
                <w:sz w:val="24"/>
                <w:szCs w:val="24"/>
              </w:rPr>
              <w:t>собирать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установку по описанию и проводить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наблюдения   колебаний,   измерять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период, объяснять полученные результаты</w:t>
            </w:r>
          </w:p>
        </w:tc>
        <w:tc>
          <w:tcPr>
            <w:tcW w:w="2692" w:type="dxa"/>
          </w:tcPr>
          <w:p w:rsidR="00825E15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156218">
              <w:rPr>
                <w:b/>
                <w:i/>
                <w:color w:val="000000" w:themeColor="text1"/>
                <w:spacing w:val="2"/>
                <w:sz w:val="24"/>
                <w:szCs w:val="24"/>
              </w:rPr>
              <w:t>Лабораторная работа № 3 «Измерение ускорения свободного падения с помощью математического маятника».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Вынужденные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колебания.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Резонанс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  </w:t>
            </w:r>
            <w:r w:rsidRPr="004E353B">
              <w:rPr>
                <w:color w:val="000000"/>
                <w:sz w:val="24"/>
                <w:szCs w:val="24"/>
              </w:rPr>
              <w:t xml:space="preserve">превращения    механической энергии колебательной системы во </w:t>
            </w:r>
            <w:proofErr w:type="gramStart"/>
            <w:r w:rsidRPr="004E353B">
              <w:rPr>
                <w:color w:val="000000"/>
                <w:sz w:val="24"/>
                <w:szCs w:val="24"/>
              </w:rPr>
              <w:t>внутреннюю</w:t>
            </w:r>
            <w:proofErr w:type="gramEnd"/>
            <w:r w:rsidRPr="004E353B">
              <w:rPr>
                <w:color w:val="000000"/>
                <w:sz w:val="24"/>
                <w:szCs w:val="24"/>
              </w:rPr>
              <w:t>, понятие «затухающие колебания», вынужденные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pacing w:val="-2"/>
                <w:sz w:val="24"/>
                <w:szCs w:val="24"/>
              </w:rPr>
              <w:t>колебания, резонанс.</w:t>
            </w:r>
          </w:p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5E15" w:rsidRPr="004E353B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4E353B">
              <w:rPr>
                <w:color w:val="000000"/>
                <w:sz w:val="24"/>
                <w:szCs w:val="24"/>
              </w:rPr>
              <w:t>приводить примеры резонанса, собирать установку по описанию, определять ускорение свободного падения с помощью математического   маятника,   объяснять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полученные результаты</w:t>
            </w:r>
          </w:p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825E15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Механические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волны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825E15" w:rsidRPr="004E353B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sz w:val="24"/>
                <w:szCs w:val="24"/>
              </w:rPr>
              <w:t>Знать:   определение   волны,   основные характеристики волн: ско</w:t>
            </w:r>
            <w:r w:rsidR="005B1E34">
              <w:rPr>
                <w:sz w:val="24"/>
                <w:szCs w:val="24"/>
              </w:rPr>
              <w:t>рость, длину, частоту, период</w:t>
            </w:r>
            <w:proofErr w:type="gramStart"/>
            <w:r w:rsidR="005B1E34">
              <w:rPr>
                <w:sz w:val="24"/>
                <w:szCs w:val="24"/>
              </w:rPr>
              <w:t xml:space="preserve"> ,</w:t>
            </w:r>
            <w:proofErr w:type="gramEnd"/>
            <w:r w:rsidR="005B1E34">
              <w:rPr>
                <w:sz w:val="24"/>
                <w:szCs w:val="24"/>
              </w:rPr>
              <w:t xml:space="preserve"> </w:t>
            </w:r>
            <w:r w:rsidRPr="004E353B">
              <w:rPr>
                <w:sz w:val="24"/>
                <w:szCs w:val="24"/>
              </w:rPr>
              <w:t>и  связь между ними.</w:t>
            </w:r>
          </w:p>
        </w:tc>
        <w:tc>
          <w:tcPr>
            <w:tcW w:w="3686" w:type="dxa"/>
          </w:tcPr>
          <w:p w:rsidR="00825E15" w:rsidRPr="004E353B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sz w:val="24"/>
                <w:szCs w:val="24"/>
              </w:rPr>
              <w:t>Уметь:     определять длину,  скорость, частоту, период волны</w:t>
            </w:r>
          </w:p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825E15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Свойства механических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color w:val="000000" w:themeColor="text1"/>
                <w:spacing w:val="2"/>
                <w:sz w:val="24"/>
                <w:szCs w:val="24"/>
              </w:rPr>
              <w:t>волн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825E15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825E15" w:rsidRPr="004E353B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sz w:val="24"/>
                <w:szCs w:val="24"/>
              </w:rPr>
              <w:t>Знать:    свойства    механических</w:t>
            </w:r>
            <w:r>
              <w:rPr>
                <w:sz w:val="24"/>
                <w:szCs w:val="24"/>
              </w:rPr>
              <w:t xml:space="preserve"> </w:t>
            </w:r>
            <w:r w:rsidRPr="004E353B">
              <w:rPr>
                <w:sz w:val="24"/>
                <w:szCs w:val="24"/>
              </w:rPr>
              <w:t>волн.</w:t>
            </w:r>
          </w:p>
        </w:tc>
        <w:tc>
          <w:tcPr>
            <w:tcW w:w="3686" w:type="dxa"/>
          </w:tcPr>
          <w:p w:rsidR="00825E15" w:rsidRPr="007E59D4" w:rsidRDefault="00825E15" w:rsidP="00825E15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sz w:val="24"/>
                <w:szCs w:val="24"/>
              </w:rPr>
              <w:t>Уметь:  приводить  примеры  проявления     свойств     механических</w:t>
            </w:r>
            <w:r>
              <w:rPr>
                <w:sz w:val="24"/>
                <w:szCs w:val="24"/>
              </w:rPr>
              <w:t xml:space="preserve"> </w:t>
            </w:r>
            <w:r w:rsidRPr="004E353B">
              <w:rPr>
                <w:sz w:val="24"/>
                <w:szCs w:val="24"/>
              </w:rPr>
              <w:t>волн</w:t>
            </w:r>
          </w:p>
        </w:tc>
        <w:tc>
          <w:tcPr>
            <w:tcW w:w="2692" w:type="dxa"/>
          </w:tcPr>
          <w:p w:rsidR="00825E15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механических явлений, оценки полученных результатов</w:t>
            </w:r>
          </w:p>
        </w:tc>
      </w:tr>
      <w:tr w:rsidR="00825E15" w:rsidRPr="003934AD" w:rsidTr="00D210AC">
        <w:trPr>
          <w:cantSplit/>
          <w:trHeight w:val="325"/>
        </w:trPr>
        <w:tc>
          <w:tcPr>
            <w:tcW w:w="851" w:type="dxa"/>
          </w:tcPr>
          <w:p w:rsidR="00825E15" w:rsidRPr="007E59D4" w:rsidRDefault="00825E15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825E15" w:rsidRPr="00DB58F2" w:rsidRDefault="00825E15" w:rsidP="00671EC9">
            <w:pPr>
              <w:pStyle w:val="a3"/>
              <w:numPr>
                <w:ilvl w:val="0"/>
                <w:numId w:val="18"/>
              </w:numPr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825E15" w:rsidRPr="00DB58F2" w:rsidRDefault="00825E15" w:rsidP="00671EC9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pacing w:val="2"/>
                <w:sz w:val="24"/>
                <w:szCs w:val="24"/>
              </w:rPr>
            </w:pPr>
            <w:r w:rsidRPr="00DB58F2">
              <w:rPr>
                <w:b/>
                <w:color w:val="000000" w:themeColor="text1"/>
                <w:spacing w:val="2"/>
                <w:sz w:val="24"/>
                <w:szCs w:val="24"/>
              </w:rPr>
              <w:t>Контрольная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B58F2">
              <w:rPr>
                <w:b/>
                <w:color w:val="000000" w:themeColor="text1"/>
                <w:spacing w:val="2"/>
                <w:sz w:val="24"/>
                <w:szCs w:val="24"/>
              </w:rPr>
              <w:t>работа № 3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«Механиче</w:t>
            </w:r>
            <w:r w:rsidRPr="00DB58F2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ские </w:t>
            </w:r>
            <w:r>
              <w:rPr>
                <w:b/>
                <w:color w:val="000000" w:themeColor="text1"/>
                <w:spacing w:val="2"/>
                <w:sz w:val="24"/>
                <w:szCs w:val="24"/>
              </w:rPr>
              <w:t>к</w:t>
            </w:r>
            <w:r w:rsidRPr="00DB58F2">
              <w:rPr>
                <w:b/>
                <w:color w:val="000000" w:themeColor="text1"/>
                <w:spacing w:val="2"/>
                <w:sz w:val="24"/>
                <w:szCs w:val="24"/>
              </w:rPr>
              <w:t>олебания и волны»</w:t>
            </w:r>
          </w:p>
        </w:tc>
        <w:tc>
          <w:tcPr>
            <w:tcW w:w="709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825E15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825E15" w:rsidRPr="004E353B" w:rsidRDefault="00825E15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825E15" w:rsidRPr="007E59D4" w:rsidRDefault="00825E15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825E15" w:rsidRPr="003934AD" w:rsidTr="00551346">
        <w:trPr>
          <w:cantSplit/>
          <w:trHeight w:val="325"/>
        </w:trPr>
        <w:tc>
          <w:tcPr>
            <w:tcW w:w="15876" w:type="dxa"/>
            <w:gridSpan w:val="9"/>
          </w:tcPr>
          <w:p w:rsidR="00825E15" w:rsidRPr="008839D8" w:rsidRDefault="008839D8" w:rsidP="008839D8">
            <w:pPr>
              <w:shd w:val="clear" w:color="auto" w:fill="FFFFFF"/>
              <w:ind w:firstLine="0"/>
              <w:contextualSpacing/>
              <w:jc w:val="center"/>
              <w:rPr>
                <w:b/>
                <w:sz w:val="24"/>
              </w:rPr>
            </w:pPr>
            <w:r w:rsidRPr="008839D8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8839D8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839D8">
              <w:rPr>
                <w:b/>
                <w:color w:val="000000"/>
                <w:sz w:val="24"/>
                <w:szCs w:val="24"/>
              </w:rPr>
              <w:t>. ЭЛЕКТРОМАГНИТНЫЕ ЯВЛЕНИЯ (12 часов)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Постоянные</w:t>
            </w:r>
            <w:r w:rsidR="005B1E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pacing w:val="-2"/>
                <w:sz w:val="24"/>
                <w:szCs w:val="24"/>
              </w:rPr>
              <w:t>магниты. Маг</w:t>
            </w:r>
            <w:r w:rsidRPr="004E353B">
              <w:rPr>
                <w:color w:val="000000" w:themeColor="text1"/>
                <w:sz w:val="24"/>
                <w:szCs w:val="24"/>
              </w:rPr>
              <w:t>нитное поле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1D0C01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1D0C01" w:rsidRPr="004E353B" w:rsidRDefault="001D0C01" w:rsidP="005B1E34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4E353B">
              <w:rPr>
                <w:color w:val="000000"/>
                <w:sz w:val="24"/>
                <w:szCs w:val="24"/>
              </w:rPr>
              <w:t xml:space="preserve">определение МП, магнитной силы, силовых линий МП, источники МП и способы его </w:t>
            </w:r>
            <w:r w:rsidR="005B1E34">
              <w:rPr>
                <w:color w:val="000000"/>
                <w:sz w:val="24"/>
                <w:szCs w:val="24"/>
              </w:rPr>
              <w:t>о</w:t>
            </w:r>
            <w:r w:rsidRPr="004E353B">
              <w:rPr>
                <w:color w:val="000000"/>
                <w:sz w:val="24"/>
                <w:szCs w:val="24"/>
              </w:rPr>
              <w:t xml:space="preserve">бнаружения; как взаимодействуют </w:t>
            </w:r>
            <w:r w:rsidR="005B1E34">
              <w:rPr>
                <w:color w:val="000000"/>
                <w:sz w:val="24"/>
                <w:szCs w:val="24"/>
              </w:rPr>
              <w:t>м</w:t>
            </w:r>
            <w:r w:rsidRPr="004E353B">
              <w:rPr>
                <w:color w:val="000000"/>
                <w:sz w:val="24"/>
                <w:szCs w:val="24"/>
              </w:rPr>
              <w:t>аг</w:t>
            </w:r>
            <w:r w:rsidRPr="004E353B">
              <w:rPr>
                <w:color w:val="000000"/>
                <w:spacing w:val="-2"/>
                <w:sz w:val="24"/>
                <w:szCs w:val="24"/>
              </w:rPr>
              <w:t>ниты.</w:t>
            </w:r>
          </w:p>
        </w:tc>
        <w:tc>
          <w:tcPr>
            <w:tcW w:w="3686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4E353B">
              <w:rPr>
                <w:color w:val="000000"/>
                <w:sz w:val="24"/>
                <w:szCs w:val="24"/>
              </w:rPr>
              <w:t>изображать магнитное поле графически</w:t>
            </w:r>
          </w:p>
        </w:tc>
        <w:tc>
          <w:tcPr>
            <w:tcW w:w="2692" w:type="dxa"/>
          </w:tcPr>
          <w:p w:rsidR="001D0C01" w:rsidRPr="007E59D4" w:rsidRDefault="00551346" w:rsidP="00551346">
            <w:pPr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Лабораторная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работа № 4</w:t>
            </w:r>
            <w:r w:rsidR="005B1E3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>«Изучение</w:t>
            </w:r>
            <w:r w:rsidR="00715D15" w:rsidRPr="00715D15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магнитного</w:t>
            </w:r>
            <w:r w:rsidR="005B1E3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>поля постоянных магнитов»</w:t>
            </w:r>
            <w:r w:rsidRPr="004E353B">
              <w:rPr>
                <w:color w:val="000000" w:themeColor="text1"/>
                <w:spacing w:val="-2"/>
                <w:sz w:val="24"/>
                <w:szCs w:val="24"/>
              </w:rPr>
              <w:t>. Магнитное поле Зем</w:t>
            </w:r>
            <w:r w:rsidRPr="004E353B">
              <w:rPr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4E353B">
              <w:rPr>
                <w:color w:val="000000"/>
                <w:sz w:val="24"/>
                <w:szCs w:val="24"/>
              </w:rPr>
              <w:t>существование МП Земли,</w:t>
            </w:r>
            <w:r w:rsidRPr="004E353B">
              <w:rPr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pacing w:val="-1"/>
                <w:sz w:val="24"/>
                <w:szCs w:val="24"/>
              </w:rPr>
              <w:t>его форму, особенности.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4E353B" w:rsidRDefault="001D0C01" w:rsidP="001D0C01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  </w:t>
            </w:r>
            <w:r w:rsidRPr="004E353B">
              <w:rPr>
                <w:color w:val="000000"/>
                <w:sz w:val="24"/>
                <w:szCs w:val="24"/>
              </w:rPr>
              <w:t>определять   направление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МП с помощью компаса, получать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картину МП с помощью железных</w:t>
            </w:r>
          </w:p>
          <w:p w:rsidR="001D0C01" w:rsidRPr="007E59D4" w:rsidRDefault="001D0C01" w:rsidP="005B1E34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опилок</w:t>
            </w: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  <w:r w:rsidR="005B1E34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Магнитное</w:t>
            </w:r>
            <w:r w:rsidR="005B1E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pacing w:val="-2"/>
                <w:sz w:val="24"/>
                <w:szCs w:val="24"/>
              </w:rPr>
              <w:t>поле электри</w:t>
            </w:r>
            <w:r w:rsidRPr="004E353B">
              <w:rPr>
                <w:color w:val="000000" w:themeColor="text1"/>
                <w:sz w:val="24"/>
                <w:szCs w:val="24"/>
              </w:rPr>
              <w:t>ческого тока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1D0C01" w:rsidRPr="004E353B" w:rsidRDefault="001D0C01" w:rsidP="003514D6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4E353B">
              <w:rPr>
                <w:color w:val="000000"/>
                <w:sz w:val="24"/>
                <w:szCs w:val="24"/>
              </w:rPr>
              <w:t>характеристику магнитного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поля,  определение магнитной  ин</w:t>
            </w:r>
            <w:r w:rsidRPr="004E353B">
              <w:rPr>
                <w:color w:val="000000"/>
                <w:spacing w:val="-1"/>
                <w:sz w:val="24"/>
                <w:szCs w:val="24"/>
              </w:rPr>
              <w:t>дукции, ее единицу измерения.</w:t>
            </w:r>
          </w:p>
        </w:tc>
        <w:tc>
          <w:tcPr>
            <w:tcW w:w="3686" w:type="dxa"/>
          </w:tcPr>
          <w:p w:rsidR="001D0C01" w:rsidRPr="004E353B" w:rsidRDefault="001D0C01" w:rsidP="001D0C01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E353B">
              <w:rPr>
                <w:iCs/>
                <w:color w:val="000000"/>
                <w:sz w:val="24"/>
                <w:szCs w:val="24"/>
              </w:rPr>
              <w:t xml:space="preserve">Уметь:   </w:t>
            </w:r>
            <w:r w:rsidRPr="004E353B">
              <w:rPr>
                <w:color w:val="000000"/>
                <w:sz w:val="24"/>
                <w:szCs w:val="24"/>
              </w:rPr>
              <w:t>определять  направление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линий  МП  и  направление  тока  в</w:t>
            </w:r>
            <w:r w:rsidRPr="004E353B">
              <w:rPr>
                <w:sz w:val="24"/>
                <w:szCs w:val="24"/>
              </w:rPr>
              <w:t xml:space="preserve">  </w:t>
            </w:r>
            <w:r w:rsidRPr="004E353B">
              <w:rPr>
                <w:color w:val="000000"/>
                <w:sz w:val="24"/>
                <w:szCs w:val="24"/>
              </w:rPr>
              <w:t>проводнике по правилу буравчика</w:t>
            </w:r>
          </w:p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551346" w:rsidP="005B1E34">
            <w:pPr>
              <w:ind w:firstLine="0"/>
              <w:contextualSpacing/>
              <w:jc w:val="left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Применение</w:t>
            </w:r>
            <w:r w:rsidR="005B1E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z w:val="24"/>
                <w:szCs w:val="24"/>
              </w:rPr>
              <w:t xml:space="preserve">магнитов.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Лабораторная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работа № 5«Сборка электромагнита и  его испытание»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Знать; применение магнитов.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7E59D4" w:rsidRDefault="001D0C01" w:rsidP="00B662FD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Уметь:    собирать   установку   по</w:t>
            </w:r>
            <w:r w:rsidR="00B662FD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описанию,  проводить  наблюдения</w:t>
            </w:r>
            <w:r w:rsidR="00B662FD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действия   электромагнита,   объяснять полученные результаты</w:t>
            </w: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Действие магнитного поля  на проводник</w:t>
            </w:r>
            <w:r w:rsidR="00715D15" w:rsidRPr="00715D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z w:val="24"/>
                <w:szCs w:val="24"/>
              </w:rPr>
              <w:t xml:space="preserve">с током.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Лабораторная работа № 6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«Изучение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действия магнитного поля  на проводник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с током»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определение силы Ампера,  от каких величин она зависит.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1D0C01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4E353B" w:rsidRDefault="001D0C01" w:rsidP="001D0C01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Уметь:  определять модуль и  направление силы Ампера, описывать  опыты   по   обнаружению   действия</w:t>
            </w:r>
          </w:p>
          <w:p w:rsidR="001D0C01" w:rsidRPr="007E59D4" w:rsidRDefault="001D0C01" w:rsidP="003514D6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магнитного поля на проводник с током, собирать установку по описанию, наблюдать действие магнитного поля на проводник с током, объяснять полученные результаты</w:t>
            </w: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5B1E34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Электродвига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 xml:space="preserve">тель. </w:t>
            </w:r>
            <w:r w:rsidR="001D0C01" w:rsidRPr="00156218">
              <w:rPr>
                <w:b/>
                <w:i/>
                <w:color w:val="000000" w:themeColor="text1"/>
                <w:sz w:val="24"/>
                <w:szCs w:val="24"/>
              </w:rPr>
              <w:t>Лабораторная работа  № 7 «Изучение работы</w:t>
            </w:r>
            <w:r w:rsidR="00715D15" w:rsidRPr="00715D1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электродвига</w:t>
            </w:r>
            <w:r w:rsidR="001D0C01" w:rsidRPr="00156218">
              <w:rPr>
                <w:b/>
                <w:i/>
                <w:color w:val="000000" w:themeColor="text1"/>
                <w:sz w:val="24"/>
                <w:szCs w:val="24"/>
              </w:rPr>
              <w:t>теля постоянного тока»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устройство и принцип работы электродвигателя.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7E59D4" w:rsidRDefault="001D0C01" w:rsidP="00B662FD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Уметь:    собирать   установку   по</w:t>
            </w:r>
            <w:r w:rsidR="00B662FD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описанию,  проводить  наблюдения</w:t>
            </w:r>
            <w:r w:rsidR="00B662FD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работы   электродвигателя,   объяснять полученные результаты</w:t>
            </w: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8E530A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Явление элек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>тромагнитной</w:t>
            </w:r>
            <w:r w:rsidR="00715D15" w:rsidRPr="00715D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>индукции.</w:t>
            </w:r>
            <w:r w:rsidR="005B1E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>Магнитный</w:t>
            </w:r>
            <w:r w:rsidR="00715D15" w:rsidRPr="00715D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>поток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1D0C01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1D0C01" w:rsidRPr="004E353B" w:rsidRDefault="001D0C01" w:rsidP="005B1E34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E353B">
              <w:rPr>
                <w:color w:val="000000"/>
                <w:sz w:val="24"/>
                <w:szCs w:val="24"/>
              </w:rPr>
              <w:t>Знать: вклад Фарадея в обнаружение связи между электрическим</w:t>
            </w:r>
            <w:r w:rsidR="005B1E34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и магнитным полями, формулировку правила Ленца.</w:t>
            </w:r>
            <w:proofErr w:type="gramEnd"/>
          </w:p>
        </w:tc>
        <w:tc>
          <w:tcPr>
            <w:tcW w:w="3686" w:type="dxa"/>
          </w:tcPr>
          <w:p w:rsidR="001D0C01" w:rsidRPr="004E353B" w:rsidRDefault="001D0C01" w:rsidP="001D0C01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Уметь: описывать явление электромагнитной индукции, приводить примеры проявления и применения электромагнитной индукции в технике</w:t>
            </w:r>
          </w:p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Направление</w:t>
            </w:r>
            <w:r w:rsidR="003514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z w:val="24"/>
                <w:szCs w:val="24"/>
              </w:rPr>
              <w:t>индукционного</w:t>
            </w:r>
            <w:r w:rsidR="003514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z w:val="24"/>
                <w:szCs w:val="24"/>
              </w:rPr>
              <w:t>тока. Правило</w:t>
            </w:r>
            <w:r w:rsidR="003514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353B">
              <w:rPr>
                <w:color w:val="000000" w:themeColor="text1"/>
                <w:sz w:val="24"/>
                <w:szCs w:val="24"/>
              </w:rPr>
              <w:t xml:space="preserve">Ленца.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Лабораторная работа № 8</w:t>
            </w:r>
            <w:r w:rsidR="003514D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«Изучение</w:t>
            </w:r>
            <w:r w:rsidR="008E530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514D6">
              <w:rPr>
                <w:b/>
                <w:i/>
                <w:color w:val="000000" w:themeColor="text1"/>
                <w:sz w:val="24"/>
                <w:szCs w:val="24"/>
              </w:rPr>
              <w:t>явления элек</w:t>
            </w:r>
            <w:r w:rsidRPr="00156218">
              <w:rPr>
                <w:b/>
                <w:i/>
                <w:color w:val="000000" w:themeColor="text1"/>
                <w:sz w:val="24"/>
                <w:szCs w:val="24"/>
              </w:rPr>
              <w:t>тромагнитной индукции»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   формулировку    правила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4E353B">
              <w:rPr>
                <w:color w:val="000000"/>
                <w:sz w:val="24"/>
                <w:szCs w:val="24"/>
              </w:rPr>
              <w:t>Ленца.</w:t>
            </w: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7E59D4" w:rsidRDefault="001D0C01" w:rsidP="008E530A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</w:rPr>
            </w:pPr>
            <w:r w:rsidRPr="004E353B">
              <w:rPr>
                <w:color w:val="000000"/>
                <w:sz w:val="24"/>
                <w:szCs w:val="24"/>
              </w:rPr>
              <w:t>Уметь:   определять   направление индукционного тока, собирать установку по описанию, проводить наблюдения явления электромагнитной индукции, объяснять полученные результаты</w:t>
            </w: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Самоиндукция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1D0C01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1D0C01" w:rsidRPr="004E353B" w:rsidRDefault="001D0C01" w:rsidP="003514D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смысл понятий самоиндук</w:t>
            </w:r>
            <w:r w:rsidRPr="004E353B">
              <w:rPr>
                <w:color w:val="000000"/>
                <w:sz w:val="24"/>
                <w:szCs w:val="24"/>
              </w:rPr>
              <w:softHyphen/>
              <w:t>ция,  индуктивность,  электромагнит</w:t>
            </w:r>
            <w:r w:rsidRPr="004E353B">
              <w:rPr>
                <w:color w:val="000000"/>
                <w:sz w:val="24"/>
                <w:szCs w:val="24"/>
              </w:rPr>
              <w:softHyphen/>
              <w:t>ное поле, роль явления самоиндук</w:t>
            </w:r>
            <w:r w:rsidRPr="004E353B">
              <w:rPr>
                <w:color w:val="000000"/>
                <w:sz w:val="24"/>
                <w:szCs w:val="24"/>
              </w:rPr>
              <w:softHyphen/>
              <w:t xml:space="preserve">ции в </w:t>
            </w:r>
            <w:proofErr w:type="spellStart"/>
            <w:r w:rsidRPr="004E353B"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 w:rsidRPr="004E353B">
              <w:rPr>
                <w:color w:val="000000"/>
                <w:sz w:val="24"/>
                <w:szCs w:val="24"/>
              </w:rPr>
              <w:t>- и радиотехнике.</w:t>
            </w:r>
          </w:p>
        </w:tc>
        <w:tc>
          <w:tcPr>
            <w:tcW w:w="3686" w:type="dxa"/>
          </w:tcPr>
          <w:p w:rsidR="001D0C01" w:rsidRDefault="001D0C01" w:rsidP="003514D6">
            <w:pPr>
              <w:shd w:val="clear" w:color="auto" w:fill="FFFFFF"/>
              <w:contextualSpacing/>
              <w:jc w:val="left"/>
              <w:rPr>
                <w:color w:val="000000"/>
              </w:rPr>
            </w:pPr>
            <w:r w:rsidRPr="004E353B">
              <w:rPr>
                <w:color w:val="000000"/>
                <w:sz w:val="24"/>
                <w:szCs w:val="24"/>
              </w:rPr>
              <w:t>Уметь: определять индуктивность по формуле</w:t>
            </w:r>
          </w:p>
          <w:p w:rsidR="001D0C01" w:rsidRDefault="001D0C01" w:rsidP="001D0C01">
            <w:pPr>
              <w:shd w:val="clear" w:color="auto" w:fill="FFFFFF"/>
              <w:contextualSpacing/>
              <w:rPr>
                <w:color w:val="000000"/>
              </w:rPr>
            </w:pPr>
          </w:p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8E530A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4E353B">
              <w:rPr>
                <w:color w:val="000000" w:themeColor="text1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1D0C01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1D0C01" w:rsidRPr="004E353B" w:rsidRDefault="001D0C01" w:rsidP="003514D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определение переменного тока, устройство и принцип дейст</w:t>
            </w:r>
            <w:r w:rsidRPr="004E353B">
              <w:rPr>
                <w:color w:val="000000"/>
                <w:sz w:val="24"/>
                <w:szCs w:val="24"/>
              </w:rPr>
              <w:softHyphen/>
              <w:t>вия генератора</w:t>
            </w:r>
          </w:p>
        </w:tc>
        <w:tc>
          <w:tcPr>
            <w:tcW w:w="3686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3514D6" w:rsidP="008E530A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Трансформа</w:t>
            </w:r>
            <w:r w:rsidR="001D0C01" w:rsidRPr="004E353B">
              <w:rPr>
                <w:color w:val="000000" w:themeColor="text1"/>
                <w:sz w:val="24"/>
                <w:szCs w:val="24"/>
              </w:rPr>
              <w:t>тор. Передача электрической энергии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1D0C01" w:rsidP="007E59D4">
            <w:pPr>
              <w:ind w:firstLine="0"/>
              <w:contextualSpacing/>
              <w:rPr>
                <w:sz w:val="24"/>
              </w:rPr>
            </w:pPr>
          </w:p>
        </w:tc>
        <w:tc>
          <w:tcPr>
            <w:tcW w:w="2977" w:type="dxa"/>
          </w:tcPr>
          <w:p w:rsidR="001D0C01" w:rsidRPr="004E353B" w:rsidRDefault="001D0C01" w:rsidP="003514D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353B">
              <w:rPr>
                <w:color w:val="000000"/>
                <w:sz w:val="24"/>
                <w:szCs w:val="24"/>
              </w:rPr>
              <w:t>Знать: устройство и принцип дей</w:t>
            </w:r>
            <w:r w:rsidRPr="004E353B">
              <w:rPr>
                <w:color w:val="000000"/>
                <w:sz w:val="24"/>
                <w:szCs w:val="24"/>
              </w:rPr>
              <w:softHyphen/>
              <w:t>ствия трансформатора, как осуще</w:t>
            </w:r>
            <w:r w:rsidRPr="004E353B">
              <w:rPr>
                <w:color w:val="000000"/>
                <w:sz w:val="24"/>
                <w:szCs w:val="24"/>
              </w:rPr>
              <w:softHyphen/>
              <w:t>ствляется передача энергии</w:t>
            </w:r>
          </w:p>
        </w:tc>
        <w:tc>
          <w:tcPr>
            <w:tcW w:w="3686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551346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D210AC">
        <w:trPr>
          <w:cantSplit/>
          <w:trHeight w:val="325"/>
        </w:trPr>
        <w:tc>
          <w:tcPr>
            <w:tcW w:w="851" w:type="dxa"/>
          </w:tcPr>
          <w:p w:rsidR="001D0C01" w:rsidRPr="007E59D4" w:rsidRDefault="001D0C01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D0C01" w:rsidRPr="006608BB" w:rsidRDefault="001D0C01" w:rsidP="006608BB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802" w:type="dxa"/>
          </w:tcPr>
          <w:p w:rsidR="001D0C01" w:rsidRPr="004E353B" w:rsidRDefault="001D0C01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156218">
              <w:rPr>
                <w:b/>
                <w:color w:val="000000" w:themeColor="text1"/>
                <w:sz w:val="24"/>
                <w:szCs w:val="24"/>
              </w:rPr>
              <w:t>Кон</w:t>
            </w:r>
            <w:r w:rsidR="003514D6">
              <w:rPr>
                <w:b/>
                <w:color w:val="000000" w:themeColor="text1"/>
                <w:sz w:val="24"/>
                <w:szCs w:val="24"/>
              </w:rPr>
              <w:t>трольная работа № 4 «Электромагнитные явле</w:t>
            </w:r>
            <w:r w:rsidRPr="00156218">
              <w:rPr>
                <w:b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709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1D0C01" w:rsidRPr="007E59D4" w:rsidRDefault="00625129" w:rsidP="007E59D4">
            <w:pPr>
              <w:ind w:firstLine="0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  <w:p w:rsidR="001D0C01" w:rsidRPr="004E353B" w:rsidRDefault="001D0C01" w:rsidP="00551346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C01" w:rsidRPr="007E59D4" w:rsidRDefault="001D0C01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1D0C01" w:rsidRPr="007E59D4" w:rsidRDefault="00B665E7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D0C01" w:rsidRPr="003934AD" w:rsidTr="00551346">
        <w:trPr>
          <w:cantSplit/>
          <w:trHeight w:val="325"/>
        </w:trPr>
        <w:tc>
          <w:tcPr>
            <w:tcW w:w="15876" w:type="dxa"/>
            <w:gridSpan w:val="9"/>
          </w:tcPr>
          <w:p w:rsidR="001D0C01" w:rsidRPr="006608BB" w:rsidRDefault="006608BB" w:rsidP="006608BB">
            <w:pPr>
              <w:shd w:val="clear" w:color="auto" w:fill="FFFFFF"/>
              <w:ind w:firstLine="0"/>
              <w:contextualSpacing/>
              <w:jc w:val="center"/>
              <w:rPr>
                <w:b/>
                <w:sz w:val="24"/>
              </w:rPr>
            </w:pPr>
            <w:r w:rsidRPr="006608BB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6608BB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6608BB">
              <w:rPr>
                <w:b/>
                <w:color w:val="000000"/>
                <w:sz w:val="24"/>
                <w:szCs w:val="24"/>
              </w:rPr>
              <w:t>. ЭЛЕКТРОМАГНИТНЫЕ КОЛЕБАНИЯ И ВОЛНЫ (8 часов)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Конденсатор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устройство и принцип дей</w:t>
            </w:r>
            <w:r w:rsidRPr="00012A5A">
              <w:rPr>
                <w:color w:val="000000"/>
                <w:sz w:val="24"/>
                <w:szCs w:val="24"/>
              </w:rPr>
              <w:softHyphen/>
              <w:t>ствия  конденсатора,  его электро</w:t>
            </w:r>
            <w:r w:rsidRPr="00012A5A">
              <w:rPr>
                <w:color w:val="000000"/>
                <w:sz w:val="24"/>
                <w:szCs w:val="24"/>
              </w:rPr>
              <w:softHyphen/>
            </w:r>
            <w:r w:rsidRPr="00012A5A">
              <w:rPr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B665E7" w:rsidRDefault="00B665E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665E7">
              <w:rPr>
                <w:sz w:val="24"/>
                <w:szCs w:val="24"/>
              </w:rPr>
              <w:t xml:space="preserve">Использование конденсаторов </w:t>
            </w:r>
            <w:r>
              <w:rPr>
                <w:sz w:val="24"/>
                <w:szCs w:val="24"/>
              </w:rPr>
              <w:t>в технике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156218" w:rsidRPr="00012A5A" w:rsidRDefault="00715D15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Колебатель</w:t>
            </w:r>
            <w:r w:rsidR="00156218" w:rsidRPr="00012A5A">
              <w:rPr>
                <w:color w:val="000000"/>
                <w:spacing w:val="-2"/>
                <w:sz w:val="24"/>
                <w:szCs w:val="24"/>
              </w:rPr>
              <w:t xml:space="preserve">ный контур. </w:t>
            </w:r>
            <w:r w:rsidR="00156218" w:rsidRPr="00012A5A">
              <w:rPr>
                <w:color w:val="000000"/>
                <w:sz w:val="24"/>
                <w:szCs w:val="24"/>
              </w:rPr>
              <w:t xml:space="preserve">Свободные </w:t>
            </w:r>
            <w:r>
              <w:rPr>
                <w:color w:val="000000"/>
                <w:spacing w:val="-2"/>
                <w:sz w:val="24"/>
                <w:szCs w:val="24"/>
              </w:rPr>
              <w:t>электромаг</w:t>
            </w:r>
            <w:r w:rsidR="00156218" w:rsidRPr="00012A5A">
              <w:rPr>
                <w:color w:val="000000"/>
                <w:spacing w:val="-2"/>
                <w:sz w:val="24"/>
                <w:szCs w:val="24"/>
              </w:rPr>
              <w:t>нитные коле</w:t>
            </w:r>
            <w:r w:rsidR="00156218" w:rsidRPr="00012A5A">
              <w:rPr>
                <w:color w:val="000000"/>
                <w:sz w:val="24"/>
                <w:szCs w:val="24"/>
              </w:rPr>
              <w:t>бания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625129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смысл понятия «свободные электромагнитные         колебания», аналогию между механическими и электромагнитными колебаниями.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Уметь:   </w:t>
            </w:r>
            <w:r w:rsidRPr="00012A5A">
              <w:rPr>
                <w:color w:val="000000"/>
                <w:sz w:val="24"/>
                <w:szCs w:val="24"/>
              </w:rPr>
              <w:t>объяснять   превращение энергии в колебательном контуре при электромагнитных колебаниях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012A5A" w:rsidRDefault="00B665E7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 xml:space="preserve">Вынужденные </w:t>
            </w:r>
            <w:r w:rsidR="00715D15">
              <w:rPr>
                <w:color w:val="000000"/>
                <w:spacing w:val="-2"/>
                <w:sz w:val="24"/>
                <w:szCs w:val="24"/>
              </w:rPr>
              <w:t>электромаг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нитные коле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бания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смысл понятий: вынужден</w:t>
            </w:r>
            <w:r w:rsidRPr="00012A5A">
              <w:rPr>
                <w:color w:val="000000"/>
                <w:sz w:val="24"/>
                <w:szCs w:val="24"/>
              </w:rPr>
              <w:softHyphen/>
              <w:t xml:space="preserve">ные электромагнитные колебания,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переменный ток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Уметь:   </w:t>
            </w:r>
            <w:r w:rsidRPr="00012A5A">
              <w:rPr>
                <w:color w:val="000000"/>
                <w:sz w:val="24"/>
                <w:szCs w:val="24"/>
              </w:rPr>
              <w:t>приводить  примеры  при</w:t>
            </w:r>
            <w:r w:rsidRPr="00012A5A">
              <w:rPr>
                <w:color w:val="000000"/>
                <w:sz w:val="24"/>
                <w:szCs w:val="24"/>
              </w:rPr>
              <w:softHyphen/>
              <w:t>менения переменного тока в быту, промышленности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012A5A" w:rsidRDefault="00B665E7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 xml:space="preserve">Электромагнитные </w:t>
            </w:r>
            <w:r w:rsidR="00715D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олны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Знать:  смысл  понятия «электромагнитные волны», свойства электромагнитных волн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012A5A" w:rsidRDefault="00B665E7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>Использование электромагнитных</w:t>
            </w:r>
            <w:r w:rsidR="00715D15">
              <w:rPr>
                <w:color w:val="000000"/>
                <w:spacing w:val="-1"/>
                <w:sz w:val="24"/>
                <w:szCs w:val="24"/>
              </w:rPr>
              <w:t xml:space="preserve"> волн для передачи ин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формации.</w:t>
            </w:r>
            <w:r w:rsidR="008E53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Свойства</w:t>
            </w:r>
            <w:r w:rsidR="00715D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электромагнитных волн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Знать: свойства электромагнитных  волн, вклад Герца</w:t>
            </w:r>
            <w:r w:rsidR="008E530A">
              <w:rPr>
                <w:iCs/>
                <w:color w:val="000000"/>
                <w:sz w:val="24"/>
                <w:szCs w:val="24"/>
              </w:rPr>
              <w:t xml:space="preserve"> и Попова в развитие   радио, пр</w:t>
            </w:r>
            <w:r w:rsidRPr="00012A5A">
              <w:rPr>
                <w:iCs/>
                <w:color w:val="000000"/>
                <w:sz w:val="24"/>
                <w:szCs w:val="24"/>
              </w:rPr>
              <w:t>инципы   радиосвязи,</w:t>
            </w:r>
          </w:p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современные средства связи.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Уметь:  описывать  </w:t>
            </w:r>
            <w:r w:rsidR="008E530A">
              <w:rPr>
                <w:iCs/>
                <w:color w:val="000000"/>
                <w:sz w:val="24"/>
                <w:szCs w:val="24"/>
              </w:rPr>
              <w:t>р</w:t>
            </w:r>
            <w:r w:rsidRPr="00012A5A">
              <w:rPr>
                <w:iCs/>
                <w:color w:val="000000"/>
                <w:sz w:val="24"/>
                <w:szCs w:val="24"/>
              </w:rPr>
              <w:t>аспространение электромагнитных волн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B665E7" w:rsidRDefault="00B665E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665E7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современных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Знать:   волновую  теорию   света,</w:t>
            </w:r>
            <w:r w:rsidR="008E530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iCs/>
                <w:color w:val="000000"/>
                <w:sz w:val="24"/>
                <w:szCs w:val="24"/>
              </w:rPr>
              <w:t>способы измерения скорости света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012A5A" w:rsidRDefault="00B665E7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использовать знания для объяснения электромагнитных  явлений, оценки полученных результатов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>Шкала электромагнитных   волн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Знать:    распределение   электромагнитных излучений по частоте.</w:t>
            </w:r>
          </w:p>
        </w:tc>
        <w:tc>
          <w:tcPr>
            <w:tcW w:w="3686" w:type="dxa"/>
          </w:tcPr>
          <w:p w:rsidR="00156218" w:rsidRPr="00012A5A" w:rsidRDefault="00156218" w:rsidP="00B665E7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>Уметь:  приводить примеры  применения   различных   видов   электромагнитных излучений</w:t>
            </w:r>
          </w:p>
        </w:tc>
        <w:tc>
          <w:tcPr>
            <w:tcW w:w="2692" w:type="dxa"/>
          </w:tcPr>
          <w:p w:rsidR="00156218" w:rsidRPr="00B665E7" w:rsidRDefault="00B665E7" w:rsidP="00B665E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665E7">
              <w:rPr>
                <w:sz w:val="24"/>
                <w:szCs w:val="24"/>
              </w:rPr>
              <w:t xml:space="preserve">Знания о применении </w:t>
            </w:r>
            <w:r>
              <w:rPr>
                <w:sz w:val="24"/>
                <w:szCs w:val="24"/>
              </w:rPr>
              <w:t>различных видов электромагнитных излучений.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color w:val="FF0000"/>
                <w:spacing w:val="-1"/>
                <w:sz w:val="24"/>
                <w:szCs w:val="24"/>
              </w:rPr>
            </w:pPr>
            <w:r w:rsidRPr="00012A5A">
              <w:rPr>
                <w:b/>
                <w:color w:val="000000"/>
                <w:spacing w:val="-1"/>
                <w:sz w:val="24"/>
                <w:szCs w:val="24"/>
              </w:rPr>
              <w:t>Контрольная</w:t>
            </w:r>
            <w:r w:rsidR="00715D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pacing w:val="-1"/>
                <w:sz w:val="24"/>
                <w:szCs w:val="24"/>
              </w:rPr>
              <w:t>работа № 5</w:t>
            </w:r>
            <w:r w:rsidR="00715D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8E530A">
              <w:rPr>
                <w:b/>
                <w:color w:val="000000"/>
                <w:spacing w:val="-1"/>
                <w:sz w:val="24"/>
                <w:szCs w:val="24"/>
              </w:rPr>
              <w:t>«Электромаг</w:t>
            </w:r>
            <w:r w:rsidRPr="00012A5A">
              <w:rPr>
                <w:b/>
                <w:color w:val="000000"/>
                <w:spacing w:val="-1"/>
                <w:sz w:val="24"/>
                <w:szCs w:val="24"/>
              </w:rPr>
              <w:t>нитные колебания и волны»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5A362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156218" w:rsidRPr="003934AD" w:rsidTr="00C33551">
        <w:trPr>
          <w:cantSplit/>
          <w:trHeight w:val="325"/>
        </w:trPr>
        <w:tc>
          <w:tcPr>
            <w:tcW w:w="15876" w:type="dxa"/>
            <w:gridSpan w:val="9"/>
          </w:tcPr>
          <w:p w:rsidR="00156218" w:rsidRPr="00156218" w:rsidRDefault="00156218" w:rsidP="00C33551">
            <w:pPr>
              <w:shd w:val="clear" w:color="auto" w:fill="FFFFFF"/>
              <w:contextualSpacing/>
              <w:jc w:val="center"/>
              <w:rPr>
                <w:b/>
                <w:sz w:val="24"/>
              </w:rPr>
            </w:pPr>
            <w:r w:rsidRPr="00156218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156218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156218">
              <w:rPr>
                <w:b/>
                <w:color w:val="000000"/>
                <w:sz w:val="24"/>
                <w:szCs w:val="24"/>
              </w:rPr>
              <w:t>. ЭЛЕМЕНТЫ КВАНТОВОЙ ФИЗИКИ (13 часов)</w:t>
            </w: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Фотоэффект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 </w:t>
            </w:r>
            <w:r w:rsidRPr="00012A5A">
              <w:rPr>
                <w:color w:val="000000"/>
                <w:sz w:val="24"/>
                <w:szCs w:val="24"/>
              </w:rPr>
              <w:t>корпускулярную  и  волновую теории света, вклад Планка в</w:t>
            </w:r>
            <w:r w:rsidRPr="00012A5A">
              <w:rPr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развитие квантовой теории, смысл</w:t>
            </w:r>
            <w:r w:rsidRPr="00012A5A">
              <w:rPr>
                <w:sz w:val="24"/>
                <w:szCs w:val="24"/>
              </w:rPr>
              <w:t xml:space="preserve">    </w:t>
            </w:r>
            <w:r w:rsidRPr="00012A5A">
              <w:rPr>
                <w:color w:val="000000"/>
                <w:sz w:val="24"/>
                <w:szCs w:val="24"/>
              </w:rPr>
              <w:t>понятия «фотоэффект»; фотон, его</w:t>
            </w:r>
            <w:r w:rsidRPr="00012A5A">
              <w:rPr>
                <w:sz w:val="24"/>
                <w:szCs w:val="24"/>
              </w:rPr>
              <w:t xml:space="preserve"> 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характеристики.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012A5A">
              <w:rPr>
                <w:color w:val="000000"/>
                <w:sz w:val="24"/>
                <w:szCs w:val="24"/>
              </w:rPr>
              <w:t>объяснять явление фотоэффекта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Строение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атома. Спектры испускания и поглощения</w:t>
            </w:r>
            <w:r w:rsidR="008E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5A362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вклад Резерфорда и Бора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в развитие теории строения атома,</w:t>
            </w:r>
          </w:p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квантовые  постулаты  Бора,  спектральные приборы, виды спектров.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Уметь: приводить примеры видов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излучений, наблюдаемых в природе и технике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Радиоактивность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состав радиоактивного излучения.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 xml:space="preserve">Уметь: описывать свойства    </w:t>
            </w:r>
            <w:proofErr w:type="spellStart"/>
            <w:r w:rsidRPr="00012A5A">
              <w:rPr>
                <w:color w:val="000000"/>
                <w:sz w:val="24"/>
                <w:szCs w:val="24"/>
              </w:rPr>
              <w:t>Альф</w:t>
            </w:r>
            <w:proofErr w:type="gramStart"/>
            <w:r w:rsidRPr="00012A5A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012A5A">
              <w:rPr>
                <w:color w:val="000000"/>
                <w:sz w:val="24"/>
                <w:szCs w:val="24"/>
              </w:rPr>
              <w:t>,бета</w:t>
            </w:r>
            <w:proofErr w:type="spellEnd"/>
            <w:r w:rsidRPr="00012A5A">
              <w:rPr>
                <w:color w:val="000000"/>
                <w:sz w:val="24"/>
                <w:szCs w:val="24"/>
              </w:rPr>
              <w:t>-      и      гамма</w:t>
            </w:r>
            <w:r w:rsidRPr="00012A5A">
              <w:rPr>
                <w:sz w:val="24"/>
                <w:szCs w:val="24"/>
              </w:rPr>
              <w:t xml:space="preserve"> -лучей,  записывать реакции  распада ядер</w:t>
            </w: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Состав атомного ядра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5A362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 историю открытия нейтрона и протона, их свойства, особенности, физический смысл массового и зарядового числа.</w:t>
            </w:r>
          </w:p>
        </w:tc>
        <w:tc>
          <w:tcPr>
            <w:tcW w:w="3686" w:type="dxa"/>
          </w:tcPr>
          <w:p w:rsidR="00156218" w:rsidRPr="00012A5A" w:rsidRDefault="00B665E7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определять нуклонный со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став ядер, описывать и объяснять</w:t>
            </w:r>
          </w:p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различие   в   строении   различных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ядер</w:t>
            </w: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2" w:type="dxa"/>
          </w:tcPr>
          <w:p w:rsidR="00156218" w:rsidRPr="00012A5A" w:rsidRDefault="008E530A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</w:t>
            </w:r>
            <w:r w:rsidR="00156218" w:rsidRPr="00012A5A">
              <w:rPr>
                <w:sz w:val="24"/>
                <w:szCs w:val="24"/>
              </w:rPr>
              <w:t>ные превращения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5A362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  смысл   понятия   «период</w:t>
            </w:r>
          </w:p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полураспада», закон радиоактивного распада.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Уметь: применять закон радиоактивного распада для решения задач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Ядерные силы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 xml:space="preserve">Знать: смысл понятий «ядерные  силы», «энергия связи», 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особенности ядерных сил.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Уметь; определять энергию связи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2" w:type="dxa"/>
          </w:tcPr>
          <w:p w:rsidR="00156218" w:rsidRPr="00012A5A" w:rsidRDefault="008E530A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Ядерные ре</w:t>
            </w:r>
            <w:r w:rsidR="00156218" w:rsidRPr="00012A5A">
              <w:rPr>
                <w:sz w:val="24"/>
                <w:szCs w:val="24"/>
              </w:rPr>
              <w:t>акции. Дефект</w:t>
            </w:r>
            <w:r>
              <w:rPr>
                <w:sz w:val="24"/>
                <w:szCs w:val="24"/>
              </w:rPr>
              <w:t xml:space="preserve"> </w:t>
            </w:r>
            <w:r w:rsidR="00156218" w:rsidRPr="00012A5A">
              <w:rPr>
                <w:sz w:val="24"/>
                <w:szCs w:val="24"/>
              </w:rPr>
              <w:t>массы. Энергетический</w:t>
            </w:r>
            <w:r w:rsidR="00715D15">
              <w:rPr>
                <w:sz w:val="24"/>
                <w:szCs w:val="24"/>
              </w:rPr>
              <w:t xml:space="preserve"> </w:t>
            </w:r>
            <w:r w:rsidR="00156218" w:rsidRPr="00012A5A">
              <w:rPr>
                <w:sz w:val="24"/>
                <w:szCs w:val="24"/>
              </w:rPr>
              <w:t>выход ядерных реакций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5A3627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смысл понятия «ядерные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реакции», закон сохранения зарядового и массового числа.</w:t>
            </w:r>
          </w:p>
        </w:tc>
        <w:tc>
          <w:tcPr>
            <w:tcW w:w="3686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Уметь: записывать ядерные реакции, находить неизвестный продукт</w:t>
            </w:r>
            <w:r w:rsidR="008E530A">
              <w:rPr>
                <w:sz w:val="24"/>
                <w:szCs w:val="24"/>
              </w:rPr>
              <w:t xml:space="preserve"> </w:t>
            </w:r>
            <w:r w:rsidRPr="00012A5A">
              <w:rPr>
                <w:sz w:val="24"/>
                <w:szCs w:val="24"/>
              </w:rPr>
              <w:t>ядерной реакции, определять энергетический выход реакций</w:t>
            </w: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 xml:space="preserve">Деление ядер 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урана. Цепная</w:t>
            </w:r>
            <w:r w:rsidR="00715D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реакция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  </w:t>
            </w:r>
            <w:r w:rsidRPr="00012A5A">
              <w:rPr>
                <w:color w:val="000000"/>
                <w:sz w:val="24"/>
                <w:szCs w:val="24"/>
              </w:rPr>
              <w:t>условия   деления      ядер урана, понятие цепной ядерной реакции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Ядерный</w:t>
            </w:r>
            <w:r w:rsidR="00715D15">
              <w:rPr>
                <w:color w:val="000000"/>
                <w:spacing w:val="-2"/>
                <w:sz w:val="24"/>
                <w:szCs w:val="24"/>
              </w:rPr>
              <w:t xml:space="preserve">  реак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тор. Ядерная</w:t>
            </w:r>
            <w:r w:rsidR="00715D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устройство ядерного реак</w:t>
            </w:r>
            <w:r w:rsidRPr="00012A5A">
              <w:rPr>
                <w:color w:val="000000"/>
                <w:sz w:val="24"/>
                <w:szCs w:val="24"/>
              </w:rPr>
              <w:softHyphen/>
            </w:r>
            <w:r w:rsidRPr="00012A5A">
              <w:rPr>
                <w:color w:val="000000"/>
                <w:spacing w:val="-2"/>
                <w:sz w:val="24"/>
                <w:szCs w:val="24"/>
              </w:rPr>
              <w:t>тора,   необходимость   использова</w:t>
            </w:r>
            <w:r w:rsidRPr="00012A5A">
              <w:rPr>
                <w:color w:val="000000"/>
                <w:sz w:val="24"/>
                <w:szCs w:val="24"/>
              </w:rPr>
              <w:t>ния   энергии  деления  ядер;   преимущества и недостатки атомных</w:t>
            </w:r>
            <w:r w:rsidRPr="00012A5A">
              <w:rPr>
                <w:sz w:val="24"/>
                <w:szCs w:val="24"/>
              </w:rPr>
              <w:t xml:space="preserve">  </w:t>
            </w:r>
            <w:r w:rsidRPr="00012A5A">
              <w:rPr>
                <w:color w:val="000000"/>
                <w:sz w:val="24"/>
                <w:szCs w:val="24"/>
              </w:rPr>
              <w:t xml:space="preserve">электростанции   по   сравнению   с тепловыми, проблемы, связанных с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использованием АЭС.</w:t>
            </w:r>
            <w:proofErr w:type="gramEnd"/>
          </w:p>
        </w:tc>
        <w:tc>
          <w:tcPr>
            <w:tcW w:w="3686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Уметь: </w:t>
            </w:r>
            <w:r w:rsidRPr="00012A5A">
              <w:rPr>
                <w:color w:val="000000"/>
                <w:sz w:val="24"/>
                <w:szCs w:val="24"/>
              </w:rPr>
              <w:t>объяснять принцип работы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ядерного реактора</w:t>
            </w:r>
          </w:p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Термоядер</w:t>
            </w:r>
            <w:r w:rsidRPr="00012A5A">
              <w:rPr>
                <w:color w:val="000000"/>
                <w:sz w:val="24"/>
                <w:szCs w:val="24"/>
              </w:rPr>
              <w:t>ные реакции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понятие термоядерно</w:t>
            </w:r>
            <w:r w:rsidR="008E530A">
              <w:rPr>
                <w:color w:val="000000"/>
                <w:sz w:val="24"/>
                <w:szCs w:val="24"/>
              </w:rPr>
              <w:t>й ре</w:t>
            </w:r>
            <w:r w:rsidRPr="00012A5A">
              <w:rPr>
                <w:color w:val="000000"/>
                <w:sz w:val="24"/>
                <w:szCs w:val="24"/>
              </w:rPr>
              <w:t>акции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Действие ра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диоактивного</w:t>
            </w:r>
            <w:r w:rsidR="008E53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 xml:space="preserve">излучения и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его примене</w:t>
            </w:r>
            <w:r w:rsidRPr="00012A5A">
              <w:rPr>
                <w:color w:val="000000"/>
                <w:sz w:val="24"/>
                <w:szCs w:val="24"/>
              </w:rPr>
              <w:t>ние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="008E530A">
              <w:rPr>
                <w:color w:val="000000"/>
                <w:sz w:val="24"/>
                <w:szCs w:val="24"/>
              </w:rPr>
              <w:t>области применения ядер</w:t>
            </w:r>
            <w:r w:rsidRPr="00012A5A">
              <w:rPr>
                <w:color w:val="000000"/>
                <w:sz w:val="24"/>
                <w:szCs w:val="24"/>
              </w:rPr>
              <w:t>ной энергетики, влияние радиоа</w:t>
            </w:r>
            <w:r w:rsidR="008E530A">
              <w:rPr>
                <w:color w:val="000000"/>
                <w:sz w:val="24"/>
                <w:szCs w:val="24"/>
              </w:rPr>
              <w:t>ктивных излучении на живые орга</w:t>
            </w:r>
            <w:r w:rsidRPr="00012A5A">
              <w:rPr>
                <w:color w:val="000000"/>
                <w:sz w:val="24"/>
                <w:szCs w:val="24"/>
              </w:rPr>
              <w:t>низмы, понятие «поглощенная доза излучения»,   единицы   измерения, физический смысл,</w:t>
            </w:r>
            <w:r w:rsidR="008E530A">
              <w:rPr>
                <w:color w:val="000000"/>
                <w:sz w:val="24"/>
                <w:szCs w:val="24"/>
              </w:rPr>
              <w:t xml:space="preserve"> виды радиоак</w:t>
            </w:r>
            <w:r w:rsidRPr="00012A5A">
              <w:rPr>
                <w:color w:val="000000"/>
                <w:sz w:val="24"/>
                <w:szCs w:val="24"/>
              </w:rPr>
              <w:t>тивных излучений,   способы защиты от радиации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2" w:type="dxa"/>
          </w:tcPr>
          <w:p w:rsidR="00156218" w:rsidRPr="00012A5A" w:rsidRDefault="00156218" w:rsidP="00715D15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Элементар</w:t>
            </w:r>
            <w:r w:rsidRPr="00012A5A">
              <w:rPr>
                <w:color w:val="000000"/>
                <w:sz w:val="24"/>
                <w:szCs w:val="24"/>
              </w:rPr>
              <w:t>ные частицы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  </w:t>
            </w:r>
            <w:r w:rsidRPr="00012A5A">
              <w:rPr>
                <w:color w:val="000000"/>
                <w:sz w:val="24"/>
                <w:szCs w:val="24"/>
              </w:rPr>
              <w:t xml:space="preserve">этапы   развития  </w:t>
            </w:r>
            <w:proofErr w:type="gramStart"/>
            <w:r w:rsidRPr="00012A5A">
              <w:rPr>
                <w:color w:val="000000"/>
                <w:sz w:val="24"/>
                <w:szCs w:val="24"/>
              </w:rPr>
              <w:t>-ф</w:t>
            </w:r>
            <w:proofErr w:type="gramEnd"/>
            <w:r w:rsidRPr="00012A5A">
              <w:rPr>
                <w:color w:val="000000"/>
                <w:sz w:val="24"/>
                <w:szCs w:val="24"/>
              </w:rPr>
              <w:t>изики элементарных частиц, виды частиц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D210AC">
        <w:trPr>
          <w:cantSplit/>
          <w:trHeight w:val="325"/>
        </w:trPr>
        <w:tc>
          <w:tcPr>
            <w:tcW w:w="851" w:type="dxa"/>
          </w:tcPr>
          <w:p w:rsidR="00156218" w:rsidRPr="007E59D4" w:rsidRDefault="00156218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156218" w:rsidRPr="007E59D4" w:rsidRDefault="00156218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02" w:type="dxa"/>
          </w:tcPr>
          <w:p w:rsidR="00156218" w:rsidRPr="00012A5A" w:rsidRDefault="00156218" w:rsidP="008E530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2A5A">
              <w:rPr>
                <w:b/>
                <w:color w:val="000000"/>
                <w:sz w:val="24"/>
                <w:szCs w:val="24"/>
              </w:rPr>
              <w:t>Контрольная работа № 6 «Элементы</w:t>
            </w:r>
            <w:r w:rsidR="008E530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pacing w:val="-2"/>
                <w:sz w:val="24"/>
                <w:szCs w:val="24"/>
              </w:rPr>
              <w:t>квантовой тео</w:t>
            </w:r>
            <w:r w:rsidRPr="00012A5A">
              <w:rPr>
                <w:b/>
                <w:color w:val="000000"/>
                <w:sz w:val="24"/>
                <w:szCs w:val="24"/>
              </w:rPr>
              <w:t>рии»</w:t>
            </w:r>
          </w:p>
        </w:tc>
        <w:tc>
          <w:tcPr>
            <w:tcW w:w="709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56218" w:rsidRPr="00012A5A" w:rsidRDefault="008E530A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6218" w:rsidRPr="00012A5A" w:rsidRDefault="00156218" w:rsidP="00012A5A">
            <w:pPr>
              <w:shd w:val="clear" w:color="auto" w:fill="FFFFFF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56218" w:rsidRPr="00012A5A" w:rsidRDefault="00156218" w:rsidP="00012A5A">
            <w:pPr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56218" w:rsidRPr="007E59D4" w:rsidRDefault="00156218" w:rsidP="007E59D4">
            <w:pPr>
              <w:ind w:firstLine="0"/>
              <w:contextualSpacing/>
              <w:jc w:val="center"/>
              <w:rPr>
                <w:b/>
                <w:sz w:val="24"/>
              </w:rPr>
            </w:pPr>
          </w:p>
        </w:tc>
      </w:tr>
      <w:tr w:rsidR="00156218" w:rsidRPr="003934AD" w:rsidTr="00551346">
        <w:trPr>
          <w:cantSplit/>
          <w:trHeight w:val="325"/>
        </w:trPr>
        <w:tc>
          <w:tcPr>
            <w:tcW w:w="15876" w:type="dxa"/>
            <w:gridSpan w:val="9"/>
          </w:tcPr>
          <w:p w:rsidR="00156218" w:rsidRPr="00156218" w:rsidRDefault="00156218" w:rsidP="00C33551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156218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156218">
              <w:rPr>
                <w:b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156218">
              <w:rPr>
                <w:b/>
                <w:color w:val="000000"/>
                <w:sz w:val="24"/>
                <w:szCs w:val="24"/>
              </w:rPr>
              <w:t>ВСЕЛЕННАЯ (8 часов)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>Строение и</w:t>
            </w:r>
            <w:r w:rsidR="008E53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E530A" w:rsidRPr="00012A5A">
              <w:rPr>
                <w:color w:val="000000"/>
                <w:sz w:val="24"/>
                <w:szCs w:val="24"/>
              </w:rPr>
              <w:t>М</w:t>
            </w:r>
            <w:r w:rsidRPr="00012A5A">
              <w:rPr>
                <w:color w:val="000000"/>
                <w:sz w:val="24"/>
                <w:szCs w:val="24"/>
              </w:rPr>
              <w:t>асштабы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Вселенной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249E3" w:rsidP="00012A5A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строение и масштабы Вселенной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B662FD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5249E3" w:rsidRPr="00012A5A" w:rsidRDefault="005249E3" w:rsidP="008E530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Развитие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представле</w:t>
            </w:r>
            <w:r w:rsidRPr="00012A5A">
              <w:rPr>
                <w:color w:val="000000"/>
                <w:sz w:val="24"/>
                <w:szCs w:val="24"/>
              </w:rPr>
              <w:t>ний о системе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мира.</w:t>
            </w:r>
            <w:r w:rsidR="008E530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 xml:space="preserve"> Строение и масшта</w:t>
            </w:r>
            <w:r w:rsidRPr="00012A5A">
              <w:rPr>
                <w:color w:val="000000"/>
                <w:sz w:val="24"/>
                <w:szCs w:val="24"/>
              </w:rPr>
              <w:t>бы Солнечной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="008E530A" w:rsidRPr="00012A5A">
              <w:rPr>
                <w:color w:val="000000"/>
                <w:sz w:val="24"/>
                <w:szCs w:val="24"/>
              </w:rPr>
              <w:t>С</w:t>
            </w:r>
            <w:r w:rsidRPr="00012A5A">
              <w:rPr>
                <w:color w:val="000000"/>
                <w:sz w:val="24"/>
                <w:szCs w:val="24"/>
              </w:rPr>
              <w:t>истемы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A3627" w:rsidP="00012A5A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фд</w:t>
            </w:r>
            <w:proofErr w:type="spellEnd"/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pacing w:val="-1"/>
                <w:sz w:val="24"/>
                <w:szCs w:val="24"/>
              </w:rPr>
              <w:t xml:space="preserve">Иметь представление: о </w:t>
            </w:r>
            <w:r w:rsidRPr="00012A5A">
              <w:rPr>
                <w:color w:val="000000"/>
                <w:spacing w:val="-1"/>
                <w:sz w:val="24"/>
                <w:szCs w:val="24"/>
              </w:rPr>
              <w:t>систе</w:t>
            </w:r>
            <w:r w:rsidRPr="00012A5A">
              <w:rPr>
                <w:color w:val="000000"/>
                <w:sz w:val="24"/>
                <w:szCs w:val="24"/>
              </w:rPr>
              <w:t>ме  мира,  строении  и  масштабах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Солнечной системы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B662FD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Система</w:t>
            </w:r>
            <w:r w:rsidR="008E530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 xml:space="preserve"> Зем</w:t>
            </w:r>
            <w:r w:rsidRPr="00012A5A">
              <w:rPr>
                <w:color w:val="000000"/>
                <w:sz w:val="24"/>
                <w:szCs w:val="24"/>
              </w:rPr>
              <w:t xml:space="preserve">ля </w:t>
            </w:r>
            <w:r w:rsidR="008E530A">
              <w:rPr>
                <w:color w:val="000000"/>
                <w:sz w:val="24"/>
                <w:szCs w:val="24"/>
              </w:rPr>
              <w:t>–</w:t>
            </w:r>
            <w:r w:rsidRPr="00012A5A">
              <w:rPr>
                <w:color w:val="000000"/>
                <w:sz w:val="24"/>
                <w:szCs w:val="24"/>
              </w:rPr>
              <w:t xml:space="preserve"> Луна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249E3" w:rsidP="00012A5A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фазы Луны, связь физических явлений с движением Луны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B662FD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Физическая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природа пла</w:t>
            </w:r>
            <w:r w:rsidRPr="00012A5A">
              <w:rPr>
                <w:color w:val="000000"/>
                <w:sz w:val="24"/>
                <w:szCs w:val="24"/>
              </w:rPr>
              <w:t>неты Земля и</w:t>
            </w:r>
            <w:r w:rsidRPr="00012A5A">
              <w:rPr>
                <w:sz w:val="24"/>
                <w:szCs w:val="24"/>
              </w:rPr>
              <w:t xml:space="preserve"> 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ее естествен</w:t>
            </w:r>
            <w:r w:rsidRPr="00012A5A">
              <w:rPr>
                <w:color w:val="000000"/>
                <w:sz w:val="24"/>
                <w:szCs w:val="24"/>
              </w:rPr>
              <w:t>ного спутника</w:t>
            </w:r>
            <w:r w:rsidR="008E530A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- Луны.</w:t>
            </w:r>
            <w:r w:rsidR="00715D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12A5A">
              <w:rPr>
                <w:b/>
                <w:i/>
                <w:color w:val="000000"/>
                <w:spacing w:val="-2"/>
                <w:sz w:val="24"/>
                <w:szCs w:val="24"/>
              </w:rPr>
              <w:t>Лабораторная ра</w:t>
            </w:r>
            <w:r w:rsidRPr="00012A5A">
              <w:rPr>
                <w:b/>
                <w:i/>
                <w:color w:val="000000"/>
                <w:sz w:val="24"/>
                <w:szCs w:val="24"/>
              </w:rPr>
              <w:t>бота № 9</w:t>
            </w:r>
            <w:r w:rsidR="008E530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b/>
                <w:i/>
                <w:color w:val="000000"/>
                <w:sz w:val="24"/>
                <w:szCs w:val="24"/>
              </w:rPr>
              <w:t>«Определение</w:t>
            </w:r>
            <w:r w:rsidR="00B665E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665E7">
              <w:rPr>
                <w:b/>
                <w:i/>
                <w:color w:val="000000"/>
                <w:spacing w:val="-2"/>
                <w:sz w:val="24"/>
                <w:szCs w:val="24"/>
              </w:rPr>
              <w:t>р</w:t>
            </w:r>
            <w:r w:rsidRPr="00012A5A">
              <w:rPr>
                <w:b/>
                <w:i/>
                <w:color w:val="000000"/>
                <w:spacing w:val="-2"/>
                <w:sz w:val="24"/>
                <w:szCs w:val="24"/>
              </w:rPr>
              <w:t>азмеров</w:t>
            </w:r>
            <w:r w:rsidR="008E530A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12A5A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 лун</w:t>
            </w:r>
            <w:r w:rsidRPr="00012A5A">
              <w:rPr>
                <w:b/>
                <w:i/>
                <w:color w:val="000000"/>
                <w:sz w:val="24"/>
                <w:szCs w:val="24"/>
              </w:rPr>
              <w:t>ных кратеров»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A3627" w:rsidP="00012A5A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физическую природу планеты Земля и ее спутника Луны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B665E7" w:rsidRDefault="00B665E7" w:rsidP="00B665E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665E7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определять размеры лунных кратеров</w:t>
            </w:r>
          </w:p>
        </w:tc>
        <w:tc>
          <w:tcPr>
            <w:tcW w:w="2692" w:type="dxa"/>
          </w:tcPr>
          <w:p w:rsidR="00B662FD" w:rsidRPr="00012A5A" w:rsidRDefault="00B662FD" w:rsidP="00B662FD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Планеты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249E3" w:rsidP="00012A5A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49E3" w:rsidRPr="00012A5A" w:rsidRDefault="005249E3" w:rsidP="008E530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основные сходные черты</w:t>
            </w:r>
            <w:r w:rsidR="00B665E7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планет, отличия в размерах и массе, особенности движения планет</w:t>
            </w: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B662FD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Малые тела</w:t>
            </w:r>
            <w:r w:rsidR="00715D15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Солнечной</w:t>
            </w:r>
            <w:r w:rsidR="00715D15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A3627" w:rsidP="00012A5A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фд</w:t>
            </w:r>
            <w:proofErr w:type="spellEnd"/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iCs/>
                <w:color w:val="000000"/>
                <w:sz w:val="24"/>
                <w:szCs w:val="24"/>
              </w:rPr>
              <w:t xml:space="preserve">Знать: </w:t>
            </w:r>
            <w:r w:rsidRPr="00012A5A">
              <w:rPr>
                <w:color w:val="000000"/>
                <w:sz w:val="24"/>
                <w:szCs w:val="24"/>
              </w:rPr>
              <w:t>различия между астерои</w:t>
            </w:r>
            <w:r w:rsidRPr="00012A5A">
              <w:rPr>
                <w:color w:val="000000"/>
                <w:spacing w:val="-2"/>
                <w:sz w:val="24"/>
                <w:szCs w:val="24"/>
              </w:rPr>
              <w:t>дами,   кометами,   метеорами,   ме</w:t>
            </w:r>
            <w:r w:rsidRPr="00012A5A">
              <w:rPr>
                <w:color w:val="000000"/>
                <w:sz w:val="24"/>
                <w:szCs w:val="24"/>
              </w:rPr>
              <w:t>теоритами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B662FD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2" w:type="dxa"/>
          </w:tcPr>
          <w:p w:rsidR="005249E3" w:rsidRPr="00012A5A" w:rsidRDefault="005249E3" w:rsidP="00012A5A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 xml:space="preserve">Солнечная система– </w:t>
            </w:r>
            <w:proofErr w:type="gramStart"/>
            <w:r w:rsidRPr="00012A5A">
              <w:rPr>
                <w:sz w:val="24"/>
                <w:szCs w:val="24"/>
              </w:rPr>
              <w:t>ко</w:t>
            </w:r>
            <w:proofErr w:type="gramEnd"/>
            <w:r w:rsidRPr="00012A5A">
              <w:rPr>
                <w:sz w:val="24"/>
                <w:szCs w:val="24"/>
              </w:rPr>
              <w:t>мплекс тел,  имеющих общее происхождение Использование результатов космических исследований.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249E3" w:rsidP="00012A5A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49E3" w:rsidRPr="00012A5A" w:rsidRDefault="005249E3" w:rsidP="00012A5A">
            <w:pPr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sz w:val="24"/>
                <w:szCs w:val="24"/>
              </w:rPr>
              <w:t>Знать: роль космических исследований в науке, технике, народном хозяйстве.</w:t>
            </w: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B662FD" w:rsidRPr="00012A5A" w:rsidRDefault="00B662FD" w:rsidP="00B662FD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b/>
                <w:color w:val="000000"/>
                <w:spacing w:val="-1"/>
                <w:sz w:val="24"/>
                <w:szCs w:val="24"/>
              </w:rPr>
              <w:t>Контрольная</w:t>
            </w:r>
            <w:r w:rsidR="00715D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z w:val="24"/>
                <w:szCs w:val="24"/>
              </w:rPr>
              <w:t>работа № 7</w:t>
            </w:r>
            <w:r w:rsidR="00715D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z w:val="24"/>
                <w:szCs w:val="24"/>
              </w:rPr>
              <w:t>«Вселенная»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A3627" w:rsidP="00012A5A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5249E3" w:rsidP="008E530A">
            <w:pPr>
              <w:shd w:val="clear" w:color="auto" w:fill="FFFFFF"/>
              <w:ind w:firstLine="0"/>
              <w:contextualSpacing/>
              <w:rPr>
                <w:b/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Использовать методы научного познания для объяснения астрофизических явлений</w:t>
            </w:r>
          </w:p>
        </w:tc>
      </w:tr>
      <w:tr w:rsidR="005249E3" w:rsidRPr="003934AD" w:rsidTr="00C33551">
        <w:trPr>
          <w:cantSplit/>
          <w:trHeight w:val="325"/>
        </w:trPr>
        <w:tc>
          <w:tcPr>
            <w:tcW w:w="15876" w:type="dxa"/>
            <w:gridSpan w:val="9"/>
          </w:tcPr>
          <w:p w:rsidR="005249E3" w:rsidRPr="00156218" w:rsidRDefault="005249E3" w:rsidP="00C33551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156218">
              <w:rPr>
                <w:b/>
                <w:color w:val="000000"/>
                <w:sz w:val="24"/>
                <w:szCs w:val="24"/>
              </w:rPr>
              <w:t>ДОПОЛНИТЕЛЬНЫЕ ГЛАВЫ (3 часа)</w:t>
            </w:r>
          </w:p>
        </w:tc>
      </w:tr>
      <w:tr w:rsidR="00B665E7" w:rsidRPr="003934AD" w:rsidTr="002E42A9">
        <w:trPr>
          <w:cantSplit/>
          <w:trHeight w:val="325"/>
        </w:trPr>
        <w:tc>
          <w:tcPr>
            <w:tcW w:w="851" w:type="dxa"/>
          </w:tcPr>
          <w:p w:rsidR="00B665E7" w:rsidRPr="007E59D4" w:rsidRDefault="00B665E7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B665E7" w:rsidRPr="007E59D4" w:rsidRDefault="00B665E7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B665E7" w:rsidRPr="00012A5A" w:rsidRDefault="00B665E7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012A5A">
              <w:rPr>
                <w:color w:val="000000"/>
                <w:sz w:val="24"/>
                <w:szCs w:val="24"/>
              </w:rPr>
              <w:t>Физическаякартина</w:t>
            </w:r>
            <w:proofErr w:type="spellEnd"/>
            <w:r w:rsidRPr="00012A5A">
              <w:rPr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709" w:type="dxa"/>
          </w:tcPr>
          <w:p w:rsidR="00B665E7" w:rsidRPr="00012A5A" w:rsidRDefault="00B665E7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65E7" w:rsidRPr="00012A5A" w:rsidRDefault="00B665E7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012A5A">
              <w:rPr>
                <w:color w:val="000000"/>
                <w:sz w:val="20"/>
                <w:szCs w:val="20"/>
              </w:rPr>
              <w:t>Тест</w:t>
            </w: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665E7" w:rsidRPr="00012A5A" w:rsidRDefault="00B665E7" w:rsidP="008E530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pacing w:val="-1"/>
                <w:sz w:val="24"/>
                <w:szCs w:val="24"/>
              </w:rPr>
              <w:t>Иметь представление о физиче</w:t>
            </w:r>
            <w:r w:rsidRPr="00012A5A">
              <w:rPr>
                <w:color w:val="000000"/>
                <w:sz w:val="24"/>
                <w:szCs w:val="24"/>
              </w:rPr>
              <w:t xml:space="preserve">ской картине мира </w:t>
            </w:r>
          </w:p>
        </w:tc>
        <w:tc>
          <w:tcPr>
            <w:tcW w:w="6378" w:type="dxa"/>
            <w:gridSpan w:val="2"/>
          </w:tcPr>
          <w:p w:rsidR="00B665E7" w:rsidRPr="00B665E7" w:rsidRDefault="00B665E7" w:rsidP="00012A5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5E7">
              <w:rPr>
                <w:sz w:val="24"/>
                <w:szCs w:val="24"/>
              </w:rPr>
              <w:t>уметь</w:t>
            </w:r>
            <w:r w:rsidRPr="00012A5A">
              <w:rPr>
                <w:color w:val="000000"/>
                <w:sz w:val="24"/>
                <w:szCs w:val="24"/>
              </w:rPr>
              <w:t xml:space="preserve"> объяснять </w:t>
            </w:r>
            <w:r>
              <w:rPr>
                <w:color w:val="000000"/>
                <w:sz w:val="24"/>
                <w:szCs w:val="24"/>
              </w:rPr>
              <w:t xml:space="preserve">физическую картину мира </w:t>
            </w:r>
            <w:r w:rsidRPr="00012A5A">
              <w:rPr>
                <w:color w:val="000000"/>
                <w:sz w:val="24"/>
                <w:szCs w:val="24"/>
              </w:rPr>
              <w:t>с</w:t>
            </w:r>
            <w:r w:rsidRPr="00012A5A">
              <w:rPr>
                <w:sz w:val="24"/>
                <w:szCs w:val="24"/>
              </w:rPr>
              <w:t xml:space="preserve">  </w:t>
            </w:r>
            <w:r w:rsidRPr="00012A5A">
              <w:rPr>
                <w:color w:val="000000"/>
                <w:sz w:val="24"/>
                <w:szCs w:val="24"/>
              </w:rPr>
              <w:t>точки зрения законов физики</w:t>
            </w:r>
          </w:p>
        </w:tc>
      </w:tr>
      <w:tr w:rsidR="00B665E7" w:rsidRPr="003934AD" w:rsidTr="004463C2">
        <w:trPr>
          <w:cantSplit/>
          <w:trHeight w:val="325"/>
        </w:trPr>
        <w:tc>
          <w:tcPr>
            <w:tcW w:w="851" w:type="dxa"/>
          </w:tcPr>
          <w:p w:rsidR="00B665E7" w:rsidRPr="007E59D4" w:rsidRDefault="00B665E7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B665E7" w:rsidRPr="007E59D4" w:rsidRDefault="00B665E7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</w:tcPr>
          <w:p w:rsidR="00B665E7" w:rsidRPr="00012A5A" w:rsidRDefault="00B665E7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pacing w:val="-2"/>
                <w:sz w:val="24"/>
                <w:szCs w:val="24"/>
              </w:rPr>
              <w:t>Физика, научно-техничес</w:t>
            </w:r>
            <w:r w:rsidRPr="00012A5A">
              <w:rPr>
                <w:color w:val="000000"/>
                <w:sz w:val="24"/>
                <w:szCs w:val="24"/>
              </w:rPr>
              <w:t>кий прогресс и</w:t>
            </w:r>
            <w:r w:rsidR="00715D15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проблемы</w:t>
            </w:r>
            <w:r w:rsidR="00715D15">
              <w:rPr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color w:val="000000"/>
                <w:sz w:val="24"/>
                <w:szCs w:val="24"/>
              </w:rPr>
              <w:t>экологии</w:t>
            </w:r>
          </w:p>
        </w:tc>
        <w:tc>
          <w:tcPr>
            <w:tcW w:w="709" w:type="dxa"/>
          </w:tcPr>
          <w:p w:rsidR="00B665E7" w:rsidRPr="00012A5A" w:rsidRDefault="00B665E7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65E7" w:rsidRPr="00012A5A" w:rsidRDefault="00B665E7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012A5A">
              <w:rPr>
                <w:color w:val="000000"/>
                <w:sz w:val="20"/>
                <w:szCs w:val="20"/>
              </w:rPr>
              <w:t>Таблицы -</w:t>
            </w: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012A5A">
              <w:rPr>
                <w:color w:val="000000"/>
                <w:spacing w:val="-2"/>
                <w:sz w:val="20"/>
                <w:szCs w:val="20"/>
              </w:rPr>
              <w:t>диаграм</w:t>
            </w:r>
            <w:proofErr w:type="spellEnd"/>
            <w:r w:rsidRPr="00012A5A">
              <w:rPr>
                <w:color w:val="000000"/>
                <w:spacing w:val="-2"/>
                <w:sz w:val="20"/>
                <w:szCs w:val="20"/>
              </w:rPr>
              <w:t>-</w:t>
            </w: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012A5A">
              <w:rPr>
                <w:color w:val="000000"/>
                <w:sz w:val="20"/>
                <w:szCs w:val="20"/>
              </w:rPr>
              <w:t>мы</w:t>
            </w: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color w:val="000000"/>
                <w:sz w:val="24"/>
                <w:szCs w:val="24"/>
              </w:rPr>
              <w:t>Иметь представление о научно-техническом прогрессе, его роли в</w:t>
            </w:r>
            <w:r w:rsidRPr="00012A5A">
              <w:rPr>
                <w:sz w:val="24"/>
                <w:szCs w:val="24"/>
              </w:rPr>
              <w:t xml:space="preserve">  </w:t>
            </w:r>
            <w:r w:rsidRPr="00012A5A">
              <w:rPr>
                <w:color w:val="000000"/>
                <w:sz w:val="24"/>
                <w:szCs w:val="24"/>
              </w:rPr>
              <w:t xml:space="preserve">обществе и </w:t>
            </w:r>
            <w:proofErr w:type="spellStart"/>
            <w:r w:rsidRPr="00012A5A">
              <w:rPr>
                <w:color w:val="000000"/>
                <w:sz w:val="24"/>
                <w:szCs w:val="24"/>
              </w:rPr>
              <w:t>здоровьесберегающем</w:t>
            </w:r>
            <w:proofErr w:type="spellEnd"/>
            <w:r w:rsidRPr="00012A5A">
              <w:rPr>
                <w:sz w:val="24"/>
                <w:szCs w:val="24"/>
              </w:rPr>
              <w:t xml:space="preserve">      </w:t>
            </w:r>
            <w:r w:rsidRPr="00012A5A">
              <w:rPr>
                <w:color w:val="000000"/>
                <w:sz w:val="24"/>
                <w:szCs w:val="24"/>
              </w:rPr>
              <w:t>аспекте</w:t>
            </w:r>
          </w:p>
          <w:p w:rsidR="00B665E7" w:rsidRPr="00012A5A" w:rsidRDefault="00B665E7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  <w:p w:rsidR="00B665E7" w:rsidRPr="00012A5A" w:rsidRDefault="00B665E7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249E3" w:rsidRPr="003934AD" w:rsidTr="00D210AC">
        <w:trPr>
          <w:cantSplit/>
          <w:trHeight w:val="325"/>
        </w:trPr>
        <w:tc>
          <w:tcPr>
            <w:tcW w:w="851" w:type="dxa"/>
          </w:tcPr>
          <w:p w:rsidR="005249E3" w:rsidRPr="007E59D4" w:rsidRDefault="005249E3" w:rsidP="007E59D4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600" w:type="dxa"/>
          </w:tcPr>
          <w:p w:rsidR="005249E3" w:rsidRPr="007E59D4" w:rsidRDefault="005249E3" w:rsidP="00DB58F2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</w:tcPr>
          <w:p w:rsidR="005249E3" w:rsidRPr="00012A5A" w:rsidRDefault="005249E3" w:rsidP="00715D15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  <w:r w:rsidRPr="00012A5A">
              <w:rPr>
                <w:b/>
                <w:color w:val="000000"/>
                <w:spacing w:val="-1"/>
                <w:sz w:val="24"/>
                <w:szCs w:val="24"/>
              </w:rPr>
              <w:t>Итоговая</w:t>
            </w:r>
            <w:r w:rsidR="00715D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z w:val="24"/>
                <w:szCs w:val="24"/>
              </w:rPr>
              <w:t>контрольная</w:t>
            </w:r>
            <w:r w:rsidR="00715D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2A5A">
              <w:rPr>
                <w:b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709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012A5A">
              <w:rPr>
                <w:color w:val="000000"/>
                <w:sz w:val="20"/>
                <w:szCs w:val="20"/>
              </w:rPr>
              <w:t>Тест</w:t>
            </w: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249E3" w:rsidRPr="00012A5A" w:rsidRDefault="005249E3" w:rsidP="00012A5A">
            <w:pPr>
              <w:shd w:val="clear" w:color="auto" w:fill="FFFFFF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9E3" w:rsidRPr="00012A5A" w:rsidRDefault="005249E3" w:rsidP="00012A5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3440" w:rsidRDefault="00703440"/>
    <w:sectPr w:rsidR="00703440" w:rsidSect="003934A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45B"/>
    <w:multiLevelType w:val="hybridMultilevel"/>
    <w:tmpl w:val="685E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822"/>
    <w:multiLevelType w:val="hybridMultilevel"/>
    <w:tmpl w:val="EA16CB0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7275AE"/>
    <w:multiLevelType w:val="hybridMultilevel"/>
    <w:tmpl w:val="A79E03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3C7FA2"/>
    <w:multiLevelType w:val="hybridMultilevel"/>
    <w:tmpl w:val="71A8C05E"/>
    <w:lvl w:ilvl="0" w:tplc="80A829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2EF"/>
    <w:multiLevelType w:val="hybridMultilevel"/>
    <w:tmpl w:val="3A30C478"/>
    <w:lvl w:ilvl="0" w:tplc="33A6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4E0C"/>
    <w:multiLevelType w:val="hybridMultilevel"/>
    <w:tmpl w:val="370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328D"/>
    <w:multiLevelType w:val="hybridMultilevel"/>
    <w:tmpl w:val="C50A96F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E1B0043"/>
    <w:multiLevelType w:val="hybridMultilevel"/>
    <w:tmpl w:val="4B8EF820"/>
    <w:lvl w:ilvl="0" w:tplc="2A60212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01FC"/>
    <w:multiLevelType w:val="hybridMultilevel"/>
    <w:tmpl w:val="8F82D5C0"/>
    <w:lvl w:ilvl="0" w:tplc="77E4E8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72654"/>
    <w:multiLevelType w:val="hybridMultilevel"/>
    <w:tmpl w:val="72DC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437D"/>
    <w:multiLevelType w:val="hybridMultilevel"/>
    <w:tmpl w:val="8C36803E"/>
    <w:lvl w:ilvl="0" w:tplc="6C521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7F5F"/>
    <w:multiLevelType w:val="hybridMultilevel"/>
    <w:tmpl w:val="5838C424"/>
    <w:lvl w:ilvl="0" w:tplc="80A829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14CE"/>
    <w:multiLevelType w:val="hybridMultilevel"/>
    <w:tmpl w:val="AC5CDF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2FF1D93"/>
    <w:multiLevelType w:val="hybridMultilevel"/>
    <w:tmpl w:val="6910F654"/>
    <w:lvl w:ilvl="0" w:tplc="F6C8EC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B6934"/>
    <w:multiLevelType w:val="hybridMultilevel"/>
    <w:tmpl w:val="807A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219B2"/>
    <w:multiLevelType w:val="hybridMultilevel"/>
    <w:tmpl w:val="3E1E61D6"/>
    <w:lvl w:ilvl="0" w:tplc="DA266B6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34CC0"/>
    <w:multiLevelType w:val="hybridMultilevel"/>
    <w:tmpl w:val="6618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4745D"/>
    <w:multiLevelType w:val="hybridMultilevel"/>
    <w:tmpl w:val="EEC6DE52"/>
    <w:lvl w:ilvl="0" w:tplc="550A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55E3D"/>
    <w:multiLevelType w:val="hybridMultilevel"/>
    <w:tmpl w:val="6E2CF73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34AD"/>
    <w:rsid w:val="00012A5A"/>
    <w:rsid w:val="00021502"/>
    <w:rsid w:val="00082F8E"/>
    <w:rsid w:val="000A7A34"/>
    <w:rsid w:val="000D01D1"/>
    <w:rsid w:val="0010363C"/>
    <w:rsid w:val="00116A86"/>
    <w:rsid w:val="001220F2"/>
    <w:rsid w:val="00156218"/>
    <w:rsid w:val="001610BE"/>
    <w:rsid w:val="00161962"/>
    <w:rsid w:val="0016355D"/>
    <w:rsid w:val="00176567"/>
    <w:rsid w:val="001B61F2"/>
    <w:rsid w:val="001C3031"/>
    <w:rsid w:val="001C7D4C"/>
    <w:rsid w:val="001D0C01"/>
    <w:rsid w:val="001D3481"/>
    <w:rsid w:val="001D543F"/>
    <w:rsid w:val="00216825"/>
    <w:rsid w:val="002216D1"/>
    <w:rsid w:val="0022716F"/>
    <w:rsid w:val="00261C30"/>
    <w:rsid w:val="00265CBF"/>
    <w:rsid w:val="002803D8"/>
    <w:rsid w:val="002806B6"/>
    <w:rsid w:val="002B72C7"/>
    <w:rsid w:val="002F5D82"/>
    <w:rsid w:val="0032131E"/>
    <w:rsid w:val="00324803"/>
    <w:rsid w:val="00330B7A"/>
    <w:rsid w:val="00334121"/>
    <w:rsid w:val="003514D6"/>
    <w:rsid w:val="00367677"/>
    <w:rsid w:val="003934AD"/>
    <w:rsid w:val="00394B7E"/>
    <w:rsid w:val="003B650E"/>
    <w:rsid w:val="003E2A25"/>
    <w:rsid w:val="003E43A0"/>
    <w:rsid w:val="003F6070"/>
    <w:rsid w:val="004043AA"/>
    <w:rsid w:val="004522A8"/>
    <w:rsid w:val="0046673D"/>
    <w:rsid w:val="0047459E"/>
    <w:rsid w:val="00477EE9"/>
    <w:rsid w:val="0049787B"/>
    <w:rsid w:val="005249E3"/>
    <w:rsid w:val="005345B6"/>
    <w:rsid w:val="00537978"/>
    <w:rsid w:val="005404F3"/>
    <w:rsid w:val="00551346"/>
    <w:rsid w:val="00564704"/>
    <w:rsid w:val="005857ED"/>
    <w:rsid w:val="005A3627"/>
    <w:rsid w:val="005B1E34"/>
    <w:rsid w:val="005B6DAD"/>
    <w:rsid w:val="005C13BA"/>
    <w:rsid w:val="005E6DEE"/>
    <w:rsid w:val="00615ED6"/>
    <w:rsid w:val="00625129"/>
    <w:rsid w:val="0063160D"/>
    <w:rsid w:val="006608BB"/>
    <w:rsid w:val="00671EC9"/>
    <w:rsid w:val="00681185"/>
    <w:rsid w:val="006F6991"/>
    <w:rsid w:val="00703440"/>
    <w:rsid w:val="00715D15"/>
    <w:rsid w:val="00734436"/>
    <w:rsid w:val="00743211"/>
    <w:rsid w:val="00745A38"/>
    <w:rsid w:val="00765E5C"/>
    <w:rsid w:val="007A350B"/>
    <w:rsid w:val="007A7B9C"/>
    <w:rsid w:val="007B321F"/>
    <w:rsid w:val="007C26AF"/>
    <w:rsid w:val="007E59D4"/>
    <w:rsid w:val="007E7A1B"/>
    <w:rsid w:val="00825E15"/>
    <w:rsid w:val="00847A71"/>
    <w:rsid w:val="008839D8"/>
    <w:rsid w:val="00887B04"/>
    <w:rsid w:val="008A2632"/>
    <w:rsid w:val="008A793C"/>
    <w:rsid w:val="008A7C10"/>
    <w:rsid w:val="008D1302"/>
    <w:rsid w:val="008E530A"/>
    <w:rsid w:val="009012AF"/>
    <w:rsid w:val="00931D78"/>
    <w:rsid w:val="00934DDA"/>
    <w:rsid w:val="009441AC"/>
    <w:rsid w:val="00953360"/>
    <w:rsid w:val="009D4155"/>
    <w:rsid w:val="009E013A"/>
    <w:rsid w:val="00A374D6"/>
    <w:rsid w:val="00A4171C"/>
    <w:rsid w:val="00A43221"/>
    <w:rsid w:val="00A5089B"/>
    <w:rsid w:val="00A65DDF"/>
    <w:rsid w:val="00A70CC6"/>
    <w:rsid w:val="00AA04DB"/>
    <w:rsid w:val="00AA4E04"/>
    <w:rsid w:val="00AD2D84"/>
    <w:rsid w:val="00B2462B"/>
    <w:rsid w:val="00B41AAC"/>
    <w:rsid w:val="00B662FD"/>
    <w:rsid w:val="00B665E7"/>
    <w:rsid w:val="00BB33F0"/>
    <w:rsid w:val="00C029B4"/>
    <w:rsid w:val="00C12F90"/>
    <w:rsid w:val="00C30112"/>
    <w:rsid w:val="00C33551"/>
    <w:rsid w:val="00C413CF"/>
    <w:rsid w:val="00CA1D06"/>
    <w:rsid w:val="00CD7A24"/>
    <w:rsid w:val="00CE0B3A"/>
    <w:rsid w:val="00CF151E"/>
    <w:rsid w:val="00D013F7"/>
    <w:rsid w:val="00D066B6"/>
    <w:rsid w:val="00D210AC"/>
    <w:rsid w:val="00D30142"/>
    <w:rsid w:val="00D36D42"/>
    <w:rsid w:val="00D43865"/>
    <w:rsid w:val="00D64D47"/>
    <w:rsid w:val="00D74C9C"/>
    <w:rsid w:val="00DB58F2"/>
    <w:rsid w:val="00DC624A"/>
    <w:rsid w:val="00E61F9B"/>
    <w:rsid w:val="00E63FCA"/>
    <w:rsid w:val="00EB37E7"/>
    <w:rsid w:val="00EB4B7A"/>
    <w:rsid w:val="00EC0788"/>
    <w:rsid w:val="00EC7660"/>
    <w:rsid w:val="00EE62FD"/>
    <w:rsid w:val="00F02B9A"/>
    <w:rsid w:val="00F1244E"/>
    <w:rsid w:val="00F36ECA"/>
    <w:rsid w:val="00F37DE3"/>
    <w:rsid w:val="00F90286"/>
    <w:rsid w:val="00F96A5F"/>
    <w:rsid w:val="00FA0C97"/>
    <w:rsid w:val="00FB2EBF"/>
    <w:rsid w:val="00FB7D23"/>
    <w:rsid w:val="00FC6408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AD"/>
    <w:pPr>
      <w:ind w:left="720"/>
      <w:contextualSpacing/>
    </w:pPr>
  </w:style>
  <w:style w:type="table" w:styleId="a4">
    <w:name w:val="Table Grid"/>
    <w:basedOn w:val="a1"/>
    <w:uiPriority w:val="59"/>
    <w:rsid w:val="0039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32</cp:revision>
  <cp:lastPrinted>2014-01-27T08:01:00Z</cp:lastPrinted>
  <dcterms:created xsi:type="dcterms:W3CDTF">2014-01-23T05:39:00Z</dcterms:created>
  <dcterms:modified xsi:type="dcterms:W3CDTF">2015-11-08T13:19:00Z</dcterms:modified>
</cp:coreProperties>
</file>