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Петропавловский муниципальный район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Воронежская область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Песковская средняя общеобразовательная школа</w:t>
      </w:r>
    </w:p>
    <w:p w:rsidR="00642BE6" w:rsidRDefault="00642BE6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2BE6" w:rsidRDefault="00642BE6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53"/>
        <w:gridCol w:w="4218"/>
      </w:tblGrid>
      <w:tr w:rsidR="00642BE6" w:rsidTr="00642BE6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2BE6" w:rsidRDefault="00642B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Рассмотрено на Педагогическом совете</w:t>
            </w:r>
          </w:p>
          <w:p w:rsidR="00642BE6" w:rsidRDefault="00642B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 __ от «__»_____.______ г.</w:t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42BE6" w:rsidRDefault="00642B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642BE6" w:rsidRDefault="00642B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школы</w:t>
            </w:r>
          </w:p>
          <w:p w:rsidR="00642BE6" w:rsidRDefault="00642B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 В.П. Индюков</w:t>
            </w:r>
          </w:p>
          <w:p w:rsidR="00642BE6" w:rsidRDefault="00642B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 __ от «__»______.____ г.</w:t>
            </w:r>
          </w:p>
        </w:tc>
      </w:tr>
    </w:tbl>
    <w:p w:rsidR="00642BE6" w:rsidRDefault="00642BE6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Внеурочного курса по биологии 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«Экология </w:t>
      </w:r>
      <w:r w:rsidR="00320790">
        <w:rPr>
          <w:rFonts w:ascii="Times New Roman" w:hAnsi="Times New Roman"/>
          <w:b/>
          <w:sz w:val="28"/>
          <w:szCs w:val="28"/>
        </w:rPr>
        <w:t>растений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320790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</w:t>
      </w:r>
      <w:r w:rsidR="0094356A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Светлана Федоровна Шевцова </w:t>
      </w: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химии и биологии  </w:t>
      </w: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Песковская СОШ</w:t>
      </w: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1КК</w:t>
      </w: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356A" w:rsidRDefault="00CF47DC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2017</w:t>
      </w:r>
      <w:r w:rsidR="0094356A">
        <w:rPr>
          <w:rFonts w:ascii="Times New Roman" w:hAnsi="Times New Roman"/>
          <w:sz w:val="28"/>
          <w:szCs w:val="28"/>
        </w:rPr>
        <w:t xml:space="preserve"> учебный год</w:t>
      </w:r>
    </w:p>
    <w:p w:rsidR="0094356A" w:rsidRDefault="0094356A" w:rsidP="009435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D7276" w:rsidRPr="00A4482B" w:rsidRDefault="003D7276" w:rsidP="00A4482B">
      <w:pPr>
        <w:pStyle w:val="a3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82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6B6BD3">
        <w:rPr>
          <w:rFonts w:ascii="Times New Roman" w:hAnsi="Times New Roman" w:cs="Times New Roman"/>
          <w:b/>
          <w:bCs/>
          <w:sz w:val="24"/>
          <w:szCs w:val="24"/>
        </w:rPr>
        <w:t>курса «Экология растений»</w:t>
      </w:r>
    </w:p>
    <w:p w:rsidR="00FC220E" w:rsidRPr="00FC220E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20E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</w:t>
      </w:r>
      <w:r w:rsidRPr="008960EC">
        <w:rPr>
          <w:rFonts w:ascii="Times New Roman" w:hAnsi="Times New Roman"/>
          <w:i/>
          <w:sz w:val="24"/>
          <w:szCs w:val="24"/>
        </w:rPr>
        <w:t>6 класса должны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Знать основные принципы отношения к живой природе;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Должны иметь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выводы), эстетического отношения к растениям.</w:t>
      </w:r>
    </w:p>
    <w:p w:rsidR="00FC220E" w:rsidRPr="00FC220E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20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</w:t>
      </w:r>
      <w:r w:rsidRPr="008960EC">
        <w:rPr>
          <w:rFonts w:ascii="Times New Roman" w:hAnsi="Times New Roman"/>
          <w:i/>
          <w:sz w:val="24"/>
          <w:szCs w:val="24"/>
        </w:rPr>
        <w:t>6 класса должны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овладеть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Уметь работать с различными источниками биологической информации (учебником, научно-популярной литературой, биологическими словарями и справочниками), анализировать информацию, преобразовывать ее из одной формы в другую;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позицию.</w:t>
      </w:r>
    </w:p>
    <w:p w:rsidR="00FC220E" w:rsidRPr="00FC220E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20E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познавательной сфере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учащиеся </w:t>
      </w:r>
      <w:r w:rsidRPr="008960EC">
        <w:rPr>
          <w:rFonts w:ascii="Times New Roman" w:hAnsi="Times New Roman"/>
          <w:i/>
          <w:sz w:val="24"/>
          <w:szCs w:val="24"/>
        </w:rPr>
        <w:t>6 класса должны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Называть основные экологические факторы в жизни растений.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Описывать различные условия существования, периоды жизни и возрастные состояния растений.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Приводить примеры различных растительных  сообществ и их видового состава, различных жизненных форм растений.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Определять антропогенное влияние на растительные сообщества, уровни жизненного состояния растений.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Применять знания об экологических факторах для повышения выживаемости комнатных и сельскохозяйственных растений.</w:t>
      </w:r>
    </w:p>
    <w:p w:rsidR="00FC220E" w:rsidRPr="008960EC" w:rsidRDefault="00FC220E" w:rsidP="00FC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0EC">
        <w:rPr>
          <w:rFonts w:ascii="Times New Roman" w:eastAsia="Times New Roman" w:hAnsi="Times New Roman" w:cs="Times New Roman"/>
          <w:b/>
          <w:i/>
          <w:sz w:val="24"/>
          <w:szCs w:val="24"/>
        </w:rPr>
        <w:t>В ценностно-ориентационной сфере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Знать основные правила поведения в природе.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сфере трудовой деятельности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 и на пришкольном участке.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Соблюдать правил работы с биологическими приборами и инструментами.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сфере физической деятельности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Освоить приемы рациональной организации труда на уроках биологии и при работе на пришкольном участке.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Освоить приемы выращивания и размножения культурных растений и ухода за ними.</w:t>
      </w:r>
    </w:p>
    <w:p w:rsidR="00FC220E" w:rsidRPr="008960EC" w:rsidRDefault="00FC220E" w:rsidP="00FC220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8960EC">
        <w:rPr>
          <w:rFonts w:ascii="Times New Roman" w:hAnsi="Times New Roman"/>
          <w:b/>
          <w:i/>
          <w:sz w:val="24"/>
          <w:szCs w:val="24"/>
        </w:rPr>
        <w:t>В эстетической сфере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 xml:space="preserve"> Научиться оценивать с эстетической точки зрения растительные объекты.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Освоить элементарные приемы составления растительных композиций на местности.</w:t>
      </w:r>
    </w:p>
    <w:p w:rsidR="00FC220E" w:rsidRPr="008960EC" w:rsidRDefault="00FC220E" w:rsidP="00FC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EC">
        <w:rPr>
          <w:rFonts w:ascii="Times New Roman" w:eastAsia="Times New Roman" w:hAnsi="Times New Roman" w:cs="Times New Roman"/>
          <w:sz w:val="24"/>
          <w:szCs w:val="24"/>
        </w:rPr>
        <w:t>Система контроля  включает само-, взаимо-, учительский контроль и позволяет  оценить знания, умения и УУД учащихся комплексно по следующим компонентам: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включенность учащегося в учебно-познавательную деятельность и уровень овладения ею (репродуктивный, конструктивный, творческий);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lastRenderedPageBreak/>
        <w:t>взаимооценка учащимися друг друга при  коллективно-распеделительной деятельности в группах;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содержание и форма представляемых экспериментальных работ и проектов;</w:t>
      </w:r>
    </w:p>
    <w:p w:rsidR="00FC220E" w:rsidRPr="008960EC" w:rsidRDefault="00FC220E" w:rsidP="00FC220E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60EC">
        <w:rPr>
          <w:rFonts w:ascii="Times New Roman" w:hAnsi="Times New Roman"/>
          <w:sz w:val="24"/>
          <w:szCs w:val="24"/>
        </w:rPr>
        <w:t>публичная защита творческих работ,  экспериментальных исследований  и проектов.</w:t>
      </w:r>
    </w:p>
    <w:p w:rsidR="00FC220E" w:rsidRPr="008960EC" w:rsidRDefault="00FC220E" w:rsidP="00FC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EC">
        <w:rPr>
          <w:rFonts w:ascii="Times New Roman" w:eastAsia="Times New Roman" w:hAnsi="Times New Roman" w:cs="Times New Roman"/>
          <w:sz w:val="24"/>
          <w:szCs w:val="24"/>
        </w:rPr>
        <w:t>Для проведения оценивания на каждом этапе обучения  по вышеуказанным компонентам разработаны соответствующие критерии. Эти критерии  открыты для учащихся и каждый может регулировать свои  учебные усилия для  получения желаемого результата и соответствующей ему оценки.</w:t>
      </w:r>
    </w:p>
    <w:p w:rsidR="00FC220E" w:rsidRPr="008960EC" w:rsidRDefault="00FC220E" w:rsidP="00FC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EC">
        <w:rPr>
          <w:rFonts w:ascii="Times New Roman" w:eastAsia="Times New Roman" w:hAnsi="Times New Roman" w:cs="Times New Roman"/>
          <w:sz w:val="24"/>
          <w:szCs w:val="24"/>
        </w:rPr>
        <w:t>Формы контроля – проверочные работы, тесты,  творческие отчеты по выполненным лабораторным работам и экспериментам, отчеты по экскурсиям.</w:t>
      </w:r>
    </w:p>
    <w:p w:rsidR="00964C6D" w:rsidRDefault="00964C6D" w:rsidP="00A4482B">
      <w:pPr>
        <w:pStyle w:val="Default"/>
      </w:pPr>
    </w:p>
    <w:p w:rsidR="00964C6D" w:rsidRDefault="00964C6D" w:rsidP="00A4482B">
      <w:pPr>
        <w:pStyle w:val="Default"/>
      </w:pPr>
    </w:p>
    <w:p w:rsidR="00964C6D" w:rsidRDefault="00964C6D" w:rsidP="00A4482B">
      <w:pPr>
        <w:pStyle w:val="Default"/>
      </w:pPr>
    </w:p>
    <w:p w:rsidR="00964C6D" w:rsidRPr="00A4482B" w:rsidRDefault="00964C6D" w:rsidP="00A4482B">
      <w:pPr>
        <w:pStyle w:val="Default"/>
      </w:pPr>
    </w:p>
    <w:p w:rsidR="00B853F2" w:rsidRPr="00A4482B" w:rsidRDefault="00B853F2" w:rsidP="00A448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ED" w:rsidRPr="00A4482B" w:rsidRDefault="00930EED" w:rsidP="00A44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4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 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0"/>
          <w:sz w:val="24"/>
          <w:szCs w:val="24"/>
        </w:rPr>
        <w:t>Тема 1. Экология растений: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раздел науки и учебный предмет </w:t>
      </w:r>
      <w:r w:rsidRPr="008960EC">
        <w:rPr>
          <w:rFonts w:ascii="Times New Roman" w:hAnsi="Times New Roman" w:cs="Times New Roman"/>
          <w:b/>
          <w:bCs/>
          <w:spacing w:val="12"/>
          <w:sz w:val="24"/>
          <w:szCs w:val="24"/>
        </w:rPr>
        <w:t>(1ч)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Экология как наука. Среда обитания и условия существования. </w:t>
      </w:r>
      <w:r w:rsidRPr="008960EC">
        <w:rPr>
          <w:rFonts w:ascii="Times New Roman" w:hAnsi="Times New Roman" w:cs="Times New Roman"/>
          <w:spacing w:val="-2"/>
          <w:w w:val="102"/>
          <w:sz w:val="24"/>
          <w:szCs w:val="24"/>
        </w:rPr>
        <w:t>Взаимосвязи живых организмов и среды. Особенности взаимодей</w:t>
      </w:r>
      <w:r w:rsidRPr="008960EC">
        <w:rPr>
          <w:rFonts w:ascii="Times New Roman" w:hAnsi="Times New Roman" w:cs="Times New Roman"/>
          <w:w w:val="102"/>
          <w:sz w:val="24"/>
          <w:szCs w:val="24"/>
        </w:rPr>
        <w:t xml:space="preserve">ствия растений и животных с окружающей их средой. Экология </w:t>
      </w: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>растений и животных как учебный предмет.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1"/>
          <w:w w:val="102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5"/>
          <w:w w:val="102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5"/>
          <w:w w:val="102"/>
          <w:sz w:val="24"/>
          <w:szCs w:val="24"/>
        </w:rPr>
        <w:t>среда обитания, условия существования, взаи</w:t>
      </w: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>мосвязи, экология растений, растительные сообщества.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2. Свет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и тепло </w:t>
      </w:r>
      <w:r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в жизни растений </w:t>
      </w:r>
      <w:r>
        <w:rPr>
          <w:rFonts w:ascii="Times New Roman" w:hAnsi="Times New Roman" w:cs="Times New Roman"/>
          <w:b/>
          <w:bCs/>
          <w:spacing w:val="18"/>
          <w:sz w:val="24"/>
          <w:szCs w:val="24"/>
        </w:rPr>
        <w:t>(4</w:t>
      </w:r>
      <w:r w:rsidRPr="008960EC">
        <w:rPr>
          <w:rFonts w:ascii="Times New Roman" w:hAnsi="Times New Roman" w:cs="Times New Roman"/>
          <w:b/>
          <w:bCs/>
          <w:spacing w:val="18"/>
          <w:sz w:val="24"/>
          <w:szCs w:val="24"/>
        </w:rPr>
        <w:t>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Свет и фотосинтез. Влияние света на рост и цветение растений. </w:t>
      </w:r>
      <w:r w:rsidRPr="008960EC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Свет как экологический фактор. Экологические группы растений по отношению к свету. Приспособление растений к меняющимся </w:t>
      </w:r>
      <w:r w:rsidRPr="008960EC">
        <w:rPr>
          <w:rFonts w:ascii="Times New Roman" w:hAnsi="Times New Roman" w:cs="Times New Roman"/>
          <w:spacing w:val="-6"/>
          <w:w w:val="106"/>
          <w:sz w:val="24"/>
          <w:szCs w:val="24"/>
        </w:rPr>
        <w:t>условиям освещения.</w:t>
      </w:r>
      <w:r>
        <w:rPr>
          <w:rFonts w:ascii="Times New Roman" w:hAnsi="Times New Roman" w:cs="Times New Roman"/>
          <w:spacing w:val="-6"/>
          <w:w w:val="106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Тепло как необходимое условие жизни растений. Значение теп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ла для прорастания семян, роста и развития растений. Температура как экологический фактор. Разнообразие температурных усло</w:t>
      </w:r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вий на Земле. Экологические группы растений по отношению к те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плу. Приспособления растений к различным температурам. Выде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ление тепла растениями. Зависимость температуры растений от 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температуры окружающей среды.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4"/>
          <w:w w:val="106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свет и фотосинтез, растения длинного дня, </w:t>
      </w:r>
      <w:r w:rsidRPr="008960EC">
        <w:rPr>
          <w:rFonts w:ascii="Times New Roman" w:hAnsi="Times New Roman" w:cs="Times New Roman"/>
          <w:spacing w:val="-1"/>
          <w:w w:val="106"/>
          <w:sz w:val="24"/>
          <w:szCs w:val="24"/>
        </w:rPr>
        <w:t xml:space="preserve">растения короткого дня, прямой солнечный свет, рассеянный </w:t>
      </w:r>
      <w:r w:rsidRPr="008960EC">
        <w:rPr>
          <w:rFonts w:ascii="Times New Roman" w:hAnsi="Times New Roman" w:cs="Times New Roman"/>
          <w:spacing w:val="-4"/>
          <w:w w:val="106"/>
          <w:sz w:val="24"/>
          <w:szCs w:val="24"/>
        </w:rPr>
        <w:t>свет, светолюбивые растения, теневыносливые и тенелюбивые растения.</w:t>
      </w:r>
      <w:r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i/>
          <w:iCs/>
          <w:spacing w:val="-6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6"/>
          <w:w w:val="103"/>
          <w:sz w:val="24"/>
          <w:szCs w:val="24"/>
        </w:rPr>
        <w:t>тепло — необходимое условие жизни, тепло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вые пояса, теплолюбивые растения.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7"/>
          <w:w w:val="106"/>
          <w:sz w:val="24"/>
          <w:szCs w:val="24"/>
        </w:rPr>
        <w:t xml:space="preserve">Опыт в домашних условиях. </w:t>
      </w:r>
      <w:r w:rsidRPr="008960EC">
        <w:rPr>
          <w:rFonts w:ascii="Times New Roman" w:hAnsi="Times New Roman" w:cs="Times New Roman"/>
          <w:spacing w:val="-7"/>
          <w:w w:val="106"/>
          <w:sz w:val="24"/>
          <w:szCs w:val="24"/>
        </w:rPr>
        <w:t xml:space="preserve">Влияние света на рост и развитие </w:t>
      </w:r>
      <w:r w:rsidRPr="008960EC">
        <w:rPr>
          <w:rFonts w:ascii="Times New Roman" w:hAnsi="Times New Roman" w:cs="Times New Roman"/>
          <w:w w:val="106"/>
          <w:sz w:val="24"/>
          <w:szCs w:val="24"/>
        </w:rPr>
        <w:t xml:space="preserve">растений. (В ходе работы доказывается, что солнечный свет </w:t>
      </w:r>
      <w:r w:rsidRPr="008960EC">
        <w:rPr>
          <w:rFonts w:ascii="Times New Roman" w:hAnsi="Times New Roman" w:cs="Times New Roman"/>
          <w:spacing w:val="-4"/>
          <w:w w:val="106"/>
          <w:sz w:val="24"/>
          <w:szCs w:val="24"/>
        </w:rPr>
        <w:t>оказывает непосредственное влияние на рост и развитие расте</w:t>
      </w: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 xml:space="preserve">ний. Сравниваются выросшие на свету и в темноте проростки.) </w:t>
      </w:r>
      <w:r w:rsidRPr="008960EC">
        <w:rPr>
          <w:rFonts w:ascii="Times New Roman" w:hAnsi="Times New Roman" w:cs="Times New Roman"/>
          <w:b/>
          <w:bCs/>
          <w:spacing w:val="-5"/>
          <w:w w:val="106"/>
          <w:sz w:val="24"/>
          <w:szCs w:val="24"/>
        </w:rPr>
        <w:t xml:space="preserve">Лабораторная работа. </w:t>
      </w: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>Изучение строения листьев светолюби</w:t>
      </w:r>
      <w:r w:rsidRPr="008960EC">
        <w:rPr>
          <w:rFonts w:ascii="Times New Roman" w:hAnsi="Times New Roman" w:cs="Times New Roman"/>
          <w:spacing w:val="-3"/>
          <w:w w:val="106"/>
          <w:sz w:val="24"/>
          <w:szCs w:val="24"/>
        </w:rPr>
        <w:t xml:space="preserve">вого и тенелюбивого растений под микроскопом. (Под микроскопом изучаются микропрепараты листьев камелии и герани. </w:t>
      </w:r>
      <w:r w:rsidRPr="008960EC">
        <w:rPr>
          <w:rFonts w:ascii="Times New Roman" w:hAnsi="Times New Roman" w:cs="Times New Roman"/>
          <w:spacing w:val="-7"/>
          <w:w w:val="106"/>
          <w:sz w:val="24"/>
          <w:szCs w:val="24"/>
        </w:rPr>
        <w:t>Делается вывод о связи строения листа с его функцией и его рас</w:t>
      </w:r>
      <w:r w:rsidRPr="008960EC">
        <w:rPr>
          <w:rFonts w:ascii="Times New Roman" w:hAnsi="Times New Roman" w:cs="Times New Roman"/>
          <w:spacing w:val="-5"/>
          <w:w w:val="106"/>
          <w:sz w:val="24"/>
          <w:szCs w:val="24"/>
        </w:rPr>
        <w:t>положением относительно направления световых лучей.)</w:t>
      </w:r>
    </w:p>
    <w:p w:rsidR="002E2A26" w:rsidRPr="008960EC" w:rsidRDefault="00120769" w:rsidP="002E2A26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3</w:t>
      </w:r>
      <w:r w:rsidR="002E2A26"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>. Вода</w:t>
      </w:r>
      <w:r w:rsidR="002E2A26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и воздух </w:t>
      </w:r>
      <w:r w:rsidR="002E2A26"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в жизни растений </w:t>
      </w:r>
      <w:r w:rsidR="002E2A26">
        <w:rPr>
          <w:rFonts w:ascii="Times New Roman" w:hAnsi="Times New Roman" w:cs="Times New Roman"/>
          <w:b/>
          <w:bCs/>
          <w:spacing w:val="18"/>
          <w:sz w:val="24"/>
          <w:szCs w:val="24"/>
        </w:rPr>
        <w:t>(4</w:t>
      </w:r>
      <w:r w:rsidR="002E2A26" w:rsidRPr="008960EC">
        <w:rPr>
          <w:rFonts w:ascii="Times New Roman" w:hAnsi="Times New Roman" w:cs="Times New Roman"/>
          <w:b/>
          <w:bCs/>
          <w:spacing w:val="18"/>
          <w:sz w:val="24"/>
          <w:szCs w:val="24"/>
        </w:rPr>
        <w:t>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Вода как необходимое условие жизни растений. Значение воды 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для питания, охлаждения, расселения, для прорастания семян, рос</w:t>
      </w:r>
      <w:r w:rsidRPr="008960EC">
        <w:rPr>
          <w:rFonts w:ascii="Times New Roman" w:hAnsi="Times New Roman" w:cs="Times New Roman"/>
          <w:w w:val="110"/>
          <w:sz w:val="24"/>
          <w:szCs w:val="24"/>
        </w:rPr>
        <w:t xml:space="preserve">та и развития растений. Влажность как экологический фактор. </w:t>
      </w:r>
      <w:r w:rsidRPr="008960EC">
        <w:rPr>
          <w:rFonts w:ascii="Times New Roman" w:hAnsi="Times New Roman" w:cs="Times New Roman"/>
          <w:spacing w:val="-6"/>
          <w:w w:val="110"/>
          <w:sz w:val="24"/>
          <w:szCs w:val="24"/>
        </w:rPr>
        <w:t>Экологические группы растений по отношению к воде. Приспособ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ление растений к различным условиям влажности.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5"/>
          <w:w w:val="108"/>
          <w:sz w:val="24"/>
          <w:szCs w:val="24"/>
        </w:rPr>
        <w:t>Газовый состав и движение масс воздуха как экологические фак</w:t>
      </w:r>
      <w:r w:rsidRPr="008960EC">
        <w:rPr>
          <w:rFonts w:ascii="Times New Roman" w:hAnsi="Times New Roman" w:cs="Times New Roman"/>
          <w:w w:val="108"/>
          <w:sz w:val="24"/>
          <w:szCs w:val="24"/>
        </w:rPr>
        <w:t xml:space="preserve">торы в жизни растений. Значение для растений азота, кислорода </w:t>
      </w:r>
      <w:r w:rsidRPr="008960EC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и углекислого газа. Приспособление растений к извлечению азота, </w:t>
      </w:r>
      <w:r w:rsidRPr="008960EC">
        <w:rPr>
          <w:rFonts w:ascii="Times New Roman" w:hAnsi="Times New Roman" w:cs="Times New Roman"/>
          <w:w w:val="108"/>
          <w:sz w:val="24"/>
          <w:szCs w:val="24"/>
        </w:rPr>
        <w:t>кислорода и углекислого газа из воздуха. Приспособление расте</w:t>
      </w:r>
      <w:r w:rsidRPr="008960EC">
        <w:rPr>
          <w:rFonts w:ascii="Times New Roman" w:hAnsi="Times New Roman" w:cs="Times New Roman"/>
          <w:spacing w:val="-2"/>
          <w:w w:val="108"/>
          <w:sz w:val="24"/>
          <w:szCs w:val="24"/>
        </w:rPr>
        <w:t>ний к опылению и распространению ветром.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10"/>
          <w:w w:val="110"/>
          <w:sz w:val="24"/>
          <w:szCs w:val="24"/>
        </w:rPr>
        <w:lastRenderedPageBreak/>
        <w:t xml:space="preserve">Основные понятия: </w:t>
      </w:r>
      <w:r w:rsidRPr="008960EC">
        <w:rPr>
          <w:rFonts w:ascii="Times New Roman" w:hAnsi="Times New Roman" w:cs="Times New Roman"/>
          <w:spacing w:val="-10"/>
          <w:w w:val="110"/>
          <w:sz w:val="24"/>
          <w:szCs w:val="24"/>
        </w:rPr>
        <w:t>влажность, вода — необходимое условие жиз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ни, влаголюбивые растения, засухоустойчивые растения, сукку</w:t>
      </w: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>ленты, орошение, осушение</w:t>
      </w:r>
      <w:r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, </w:t>
      </w:r>
      <w:r w:rsidRPr="008960EC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газовый состав воздуха, кислотные дожди, </w:t>
      </w:r>
      <w:r w:rsidRPr="008960EC">
        <w:rPr>
          <w:rFonts w:ascii="Times New Roman" w:hAnsi="Times New Roman" w:cs="Times New Roman"/>
          <w:spacing w:val="-1"/>
          <w:w w:val="108"/>
          <w:sz w:val="24"/>
          <w:szCs w:val="24"/>
        </w:rPr>
        <w:t>ветроустойчивые растения.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6"/>
          <w:w w:val="110"/>
          <w:sz w:val="24"/>
          <w:szCs w:val="24"/>
        </w:rPr>
        <w:t xml:space="preserve">Опыт в домашних условиях. </w:t>
      </w:r>
      <w:r w:rsidRPr="008960EC">
        <w:rPr>
          <w:rFonts w:ascii="Times New Roman" w:hAnsi="Times New Roman" w:cs="Times New Roman"/>
          <w:spacing w:val="-6"/>
          <w:w w:val="110"/>
          <w:sz w:val="24"/>
          <w:szCs w:val="24"/>
        </w:rPr>
        <w:t>Влияние воды и тепла на прорас</w:t>
      </w:r>
      <w:r w:rsidRPr="008960EC">
        <w:rPr>
          <w:rFonts w:ascii="Times New Roman" w:hAnsi="Times New Roman" w:cs="Times New Roman"/>
          <w:spacing w:val="-3"/>
          <w:w w:val="110"/>
          <w:sz w:val="24"/>
          <w:szCs w:val="24"/>
        </w:rPr>
        <w:t>тание растений.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>Лабораторная работ</w:t>
      </w:r>
      <w:r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 xml:space="preserve">ы. </w:t>
      </w:r>
      <w:r w:rsidRPr="008960EC">
        <w:rPr>
          <w:rFonts w:ascii="Times New Roman" w:hAnsi="Times New Roman" w:cs="Times New Roman"/>
          <w:b/>
          <w:bCs/>
          <w:spacing w:val="-2"/>
          <w:w w:val="110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2"/>
          <w:w w:val="110"/>
          <w:sz w:val="24"/>
          <w:szCs w:val="24"/>
        </w:rPr>
        <w:t>Знакомство с водными, влаголюбивы</w:t>
      </w:r>
      <w:r w:rsidRPr="008960EC">
        <w:rPr>
          <w:rFonts w:ascii="Times New Roman" w:hAnsi="Times New Roman" w:cs="Times New Roman"/>
          <w:spacing w:val="-1"/>
          <w:w w:val="110"/>
          <w:sz w:val="24"/>
          <w:szCs w:val="24"/>
        </w:rPr>
        <w:t>ми и засухоустойчивыми растениями. (По гербарным экземплярам или рисункам проводится работа, в ходе которой выяв</w:t>
      </w:r>
      <w:r w:rsidRPr="008960EC">
        <w:rPr>
          <w:rFonts w:ascii="Times New Roman" w:hAnsi="Times New Roman" w:cs="Times New Roman"/>
          <w:spacing w:val="-2"/>
          <w:w w:val="110"/>
          <w:sz w:val="24"/>
          <w:szCs w:val="24"/>
        </w:rPr>
        <w:t>ляются особенности строения растений с разным отношением</w:t>
      </w:r>
      <w:r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5"/>
          <w:w w:val="110"/>
          <w:sz w:val="24"/>
          <w:szCs w:val="24"/>
        </w:rPr>
        <w:t>к влаге.)</w:t>
      </w:r>
      <w:r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, 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Изучение приспособлений растений 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к опылению и распространению ветром. (Изучение проводится 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по коллекции плодов и семян с помощью лупы.) Определение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с помощью домашних растений степени запыленности воздуха. 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 xml:space="preserve">(С помощью ленты-скотча определяется степень запыленности </w:t>
      </w:r>
      <w:r w:rsidRPr="008960EC">
        <w:rPr>
          <w:rFonts w:ascii="Times New Roman" w:hAnsi="Times New Roman" w:cs="Times New Roman"/>
          <w:spacing w:val="-8"/>
          <w:w w:val="104"/>
          <w:sz w:val="24"/>
          <w:szCs w:val="24"/>
        </w:rPr>
        <w:t>воздуха.)</w:t>
      </w:r>
    </w:p>
    <w:p w:rsidR="002E2A26" w:rsidRPr="008960EC" w:rsidRDefault="00120769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Тема 4. Почва в жизни растений 2(</w:t>
      </w:r>
      <w:r w:rsidR="002E2A26" w:rsidRPr="008960EC">
        <w:rPr>
          <w:rFonts w:ascii="Times New Roman" w:hAnsi="Times New Roman" w:cs="Times New Roman"/>
          <w:b/>
          <w:bCs/>
          <w:spacing w:val="-6"/>
          <w:sz w:val="24"/>
          <w:szCs w:val="24"/>
        </w:rPr>
        <w:t>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Почва как необходимое условие жизни растений. Виды почв. Состав почвы. Экологические группы растений по отношению к разным свойствам почв. Плодородие почв. Действия человека, 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влияющие на качество почв.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4"/>
          <w:w w:val="104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>минеральные и органические вещества поч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вы, гумус, почвенное питание, плодородие почвы, солевыносли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вые (солеустойчивые) растения, органические и минеральные 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удобрения, эрозия почв.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w w:val="104"/>
          <w:sz w:val="24"/>
          <w:szCs w:val="24"/>
        </w:rPr>
        <w:t>Домашняя практическая работа.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 Влияние механического со</w:t>
      </w:r>
      <w:r w:rsidRPr="008960EC">
        <w:rPr>
          <w:rFonts w:ascii="Times New Roman" w:hAnsi="Times New Roman" w:cs="Times New Roman"/>
          <w:spacing w:val="-4"/>
          <w:w w:val="104"/>
          <w:sz w:val="24"/>
          <w:szCs w:val="24"/>
        </w:rPr>
        <w:t xml:space="preserve">става почвы на прорастание семян, рост и развитие проростков. 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(Проращиваются семена, например, фасоли, в типах почвы: пес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ке; глине; почве, принесенной из сада или с огорода. В ходе ра</w:t>
      </w:r>
      <w:r w:rsidRPr="008960EC">
        <w:rPr>
          <w:rFonts w:ascii="Times New Roman" w:hAnsi="Times New Roman" w:cs="Times New Roman"/>
          <w:w w:val="104"/>
          <w:sz w:val="24"/>
          <w:szCs w:val="24"/>
        </w:rPr>
        <w:t xml:space="preserve">боты доказывается, что сроки прорастания семян и развития 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проростков зависят от типа почвы.)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pacing w:val="-1"/>
          <w:w w:val="104"/>
          <w:sz w:val="24"/>
          <w:szCs w:val="24"/>
        </w:rPr>
        <w:t>Экскурсия</w:t>
      </w:r>
      <w:r w:rsidRPr="008960EC">
        <w:rPr>
          <w:rFonts w:ascii="Times New Roman" w:hAnsi="Times New Roman" w:cs="Times New Roman"/>
          <w:spacing w:val="-1"/>
          <w:w w:val="104"/>
          <w:sz w:val="24"/>
          <w:szCs w:val="24"/>
        </w:rPr>
        <w:t>. Человек и почва. (Экскурсия проводится в теплич</w:t>
      </w:r>
      <w:r w:rsidRPr="008960EC">
        <w:rPr>
          <w:rFonts w:ascii="Times New Roman" w:hAnsi="Times New Roman" w:cs="Times New Roman"/>
          <w:spacing w:val="-5"/>
          <w:w w:val="104"/>
          <w:sz w:val="24"/>
          <w:szCs w:val="24"/>
        </w:rPr>
        <w:t>ное хозяйство, где в это время идет подготовка почвы к выращи</w:t>
      </w:r>
      <w:r w:rsidRPr="008960EC">
        <w:rPr>
          <w:rFonts w:ascii="Times New Roman" w:hAnsi="Times New Roman" w:cs="Times New Roman"/>
          <w:spacing w:val="-2"/>
          <w:w w:val="104"/>
          <w:sz w:val="24"/>
          <w:szCs w:val="24"/>
        </w:rPr>
        <w:t>ванию рассады. При отсутствии тепличного хозяйства с проце</w:t>
      </w:r>
      <w:r w:rsidRPr="008960EC">
        <w:rPr>
          <w:rFonts w:ascii="Times New Roman" w:hAnsi="Times New Roman" w:cs="Times New Roman"/>
          <w:spacing w:val="-3"/>
          <w:w w:val="104"/>
          <w:sz w:val="24"/>
          <w:szCs w:val="24"/>
        </w:rPr>
        <w:t>дурой подготовки почвы можно познакомиться на примере выращивания комнатных растений.)</w:t>
      </w:r>
    </w:p>
    <w:p w:rsidR="002E2A26" w:rsidRPr="008960EC" w:rsidRDefault="00120769" w:rsidP="002E2A26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Тема 5</w:t>
      </w:r>
      <w:r w:rsidR="002E2A26"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>. Сезонные изменения растений (2 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Приспособленность растений к сезонам года. Листопад и его 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 xml:space="preserve">роль в жизни растений. Озимые и яровые однолетники. Глубокий 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 xml:space="preserve">и вынужденный покой. Фенологические фазы растений и влияние 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на них климата и погоды.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pacing w:val="-1"/>
          <w:w w:val="103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5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5"/>
          <w:w w:val="103"/>
          <w:sz w:val="24"/>
          <w:szCs w:val="24"/>
        </w:rPr>
        <w:t>лесная подстилка, озимые однолетники, глу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бокий и вынужденный покой, весеннее сокодвижение, яровые 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однолетники, фенология, фенологические фазы.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  <w:t xml:space="preserve">Экскурсия. 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Приспособление растений к сезонам года. (Для раз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 xml:space="preserve">ных местностей экскурсия может проходить как зимой, так </w:t>
      </w:r>
      <w:r w:rsidRPr="008960EC">
        <w:rPr>
          <w:rFonts w:ascii="Times New Roman" w:hAnsi="Times New Roman" w:cs="Times New Roman"/>
          <w:w w:val="102"/>
          <w:sz w:val="24"/>
          <w:szCs w:val="24"/>
        </w:rPr>
        <w:t>и весной. В ходе экскурсии нужно познакомиться с сезонными изменениями в жизни растений, научиться наблюдать взаимо</w:t>
      </w:r>
      <w:r w:rsidRPr="008960EC">
        <w:rPr>
          <w:rFonts w:ascii="Times New Roman" w:hAnsi="Times New Roman" w:cs="Times New Roman"/>
          <w:spacing w:val="-5"/>
          <w:w w:val="102"/>
          <w:sz w:val="24"/>
          <w:szCs w:val="24"/>
        </w:rPr>
        <w:t>связи растений в природе, находить доказательства влияния усло</w:t>
      </w:r>
      <w:r w:rsidRPr="008960EC">
        <w:rPr>
          <w:rFonts w:ascii="Times New Roman" w:hAnsi="Times New Roman" w:cs="Times New Roman"/>
          <w:spacing w:val="-1"/>
          <w:w w:val="102"/>
          <w:sz w:val="24"/>
          <w:szCs w:val="24"/>
        </w:rPr>
        <w:t xml:space="preserve">вий среды на живой организм; отметить, каким образом разные </w:t>
      </w:r>
      <w:r w:rsidRPr="008960EC">
        <w:rPr>
          <w:rFonts w:ascii="Times New Roman" w:hAnsi="Times New Roman" w:cs="Times New Roman"/>
          <w:w w:val="102"/>
          <w:sz w:val="24"/>
          <w:szCs w:val="24"/>
        </w:rPr>
        <w:t xml:space="preserve">растения приспособились переносить зимние условия; какие </w:t>
      </w:r>
      <w:r w:rsidRPr="008960EC">
        <w:rPr>
          <w:rFonts w:ascii="Times New Roman" w:hAnsi="Times New Roman" w:cs="Times New Roman"/>
          <w:spacing w:val="-3"/>
          <w:w w:val="102"/>
          <w:sz w:val="24"/>
          <w:szCs w:val="24"/>
        </w:rPr>
        <w:t>условия способствуют весеннему пробуждению растений.)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Тема 14. Растительные сообщества </w:t>
      </w:r>
      <w:r w:rsidRPr="008960EC">
        <w:rPr>
          <w:rFonts w:ascii="Times New Roman" w:hAnsi="Times New Roman" w:cs="Times New Roman"/>
          <w:b/>
          <w:bCs/>
          <w:spacing w:val="10"/>
          <w:sz w:val="24"/>
          <w:szCs w:val="24"/>
        </w:rPr>
        <w:t>(3ч)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w w:val="103"/>
          <w:sz w:val="24"/>
          <w:szCs w:val="24"/>
        </w:rPr>
        <w:t>Растительные сообщества, их видовой состав. Естественные и искусственные растительные сообщества. Устойчивость расти</w:t>
      </w:r>
      <w:r w:rsidRPr="008960EC">
        <w:rPr>
          <w:rFonts w:ascii="Times New Roman" w:hAnsi="Times New Roman" w:cs="Times New Roman"/>
          <w:spacing w:val="-4"/>
          <w:w w:val="103"/>
          <w:sz w:val="24"/>
          <w:szCs w:val="24"/>
        </w:rPr>
        <w:t>тельных сообществ. Взаимное влияние растений друг на друга в со</w:t>
      </w:r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обществе. Количественные соотношения видов в растительном со</w:t>
      </w:r>
      <w:r w:rsidRPr="008960EC">
        <w:rPr>
          <w:rFonts w:ascii="Times New Roman" w:hAnsi="Times New Roman" w:cs="Times New Roman"/>
          <w:w w:val="103"/>
          <w:sz w:val="24"/>
          <w:szCs w:val="24"/>
        </w:rPr>
        <w:t>обществе. Строение растительных сообществ: ярусность, слои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стость, горизонтальная расчлененность. Суточные и сезонные из</w:t>
      </w:r>
      <w:r w:rsidRPr="008960EC">
        <w:rPr>
          <w:rFonts w:ascii="Times New Roman" w:hAnsi="Times New Roman" w:cs="Times New Roman"/>
          <w:spacing w:val="-2"/>
          <w:w w:val="103"/>
          <w:sz w:val="24"/>
          <w:szCs w:val="24"/>
        </w:rPr>
        <w:t>менения в растительных сообществах.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i/>
          <w:iCs/>
          <w:spacing w:val="-5"/>
          <w:w w:val="103"/>
          <w:sz w:val="24"/>
          <w:szCs w:val="24"/>
        </w:rPr>
        <w:t xml:space="preserve">Основные понятия: </w:t>
      </w:r>
      <w:r w:rsidRPr="008960EC">
        <w:rPr>
          <w:rFonts w:ascii="Times New Roman" w:hAnsi="Times New Roman" w:cs="Times New Roman"/>
          <w:spacing w:val="-5"/>
          <w:w w:val="103"/>
          <w:sz w:val="24"/>
          <w:szCs w:val="24"/>
        </w:rPr>
        <w:t>растительные сообщества, устойчивость рас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тительных сообществ, видовой состав, разнообразие растений,</w:t>
      </w:r>
      <w:r>
        <w:rPr>
          <w:rFonts w:ascii="Times New Roman" w:hAnsi="Times New Roman" w:cs="Times New Roman"/>
          <w:spacing w:val="-1"/>
          <w:w w:val="103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spacing w:val="-3"/>
          <w:w w:val="103"/>
          <w:sz w:val="24"/>
          <w:szCs w:val="24"/>
        </w:rPr>
        <w:t>ярусность, смены растительных сообществ.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spacing w:val="-1"/>
          <w:w w:val="103"/>
          <w:sz w:val="24"/>
          <w:szCs w:val="24"/>
        </w:rPr>
        <w:t>Экскурсия</w:t>
      </w:r>
      <w:r w:rsidRPr="008960EC">
        <w:rPr>
          <w:rFonts w:ascii="Times New Roman" w:hAnsi="Times New Roman" w:cs="Times New Roman"/>
          <w:spacing w:val="-1"/>
          <w:w w:val="103"/>
          <w:sz w:val="24"/>
          <w:szCs w:val="24"/>
        </w:rPr>
        <w:t>. Строение растительного сообщества.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Тема </w:t>
      </w:r>
      <w:r w:rsidR="00B57387">
        <w:rPr>
          <w:rFonts w:ascii="Times New Roman" w:hAnsi="Times New Roman" w:cs="Times New Roman"/>
          <w:b/>
          <w:bCs/>
          <w:spacing w:val="-9"/>
          <w:sz w:val="24"/>
          <w:szCs w:val="24"/>
        </w:rPr>
        <w:t>15. Охрана растительного мира (3</w:t>
      </w:r>
      <w:r w:rsidRPr="008960EC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ч)</w:t>
      </w:r>
    </w:p>
    <w:p w:rsidR="002E2A26" w:rsidRPr="008960EC" w:rsidRDefault="002E2A26" w:rsidP="002E2A26">
      <w:pPr>
        <w:shd w:val="clear" w:color="auto" w:fill="FFFFFF"/>
        <w:spacing w:after="0" w:line="240" w:lineRule="auto"/>
        <w:ind w:right="-131"/>
        <w:jc w:val="both"/>
        <w:rPr>
          <w:rFonts w:ascii="Times New Roman" w:hAnsi="Times New Roman" w:cs="Times New Roman"/>
          <w:sz w:val="24"/>
          <w:szCs w:val="24"/>
        </w:rPr>
      </w:pPr>
      <w:r w:rsidRPr="008960EC">
        <w:rPr>
          <w:rFonts w:ascii="Times New Roman" w:hAnsi="Times New Roman" w:cs="Times New Roman"/>
          <w:spacing w:val="-7"/>
          <w:w w:val="110"/>
          <w:sz w:val="24"/>
          <w:szCs w:val="24"/>
        </w:rPr>
        <w:t>Обеднение видового разнообразия растений. Редкие и охраня</w:t>
      </w:r>
      <w:r w:rsidRPr="008960EC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емые растения. Охраняемые территории. Редкие и охраняемые </w:t>
      </w:r>
      <w:r w:rsidRPr="008960EC">
        <w:rPr>
          <w:rFonts w:ascii="Times New Roman" w:hAnsi="Times New Roman" w:cs="Times New Roman"/>
          <w:spacing w:val="-8"/>
          <w:w w:val="110"/>
          <w:sz w:val="24"/>
          <w:szCs w:val="24"/>
        </w:rPr>
        <w:t>растения своей местности.</w:t>
      </w:r>
      <w:r w:rsidR="00120769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8960EC">
        <w:rPr>
          <w:rFonts w:ascii="Times New Roman" w:hAnsi="Times New Roman" w:cs="Times New Roman"/>
          <w:i/>
          <w:iCs/>
          <w:spacing w:val="-3"/>
          <w:w w:val="110"/>
          <w:sz w:val="24"/>
          <w:szCs w:val="24"/>
        </w:rPr>
        <w:t xml:space="preserve">Основные </w:t>
      </w:r>
      <w:r w:rsidRPr="008960EC">
        <w:rPr>
          <w:rFonts w:ascii="Times New Roman" w:hAnsi="Times New Roman" w:cs="Times New Roman"/>
          <w:i/>
          <w:iCs/>
          <w:spacing w:val="-3"/>
          <w:w w:val="110"/>
          <w:sz w:val="24"/>
          <w:szCs w:val="24"/>
        </w:rPr>
        <w:lastRenderedPageBreak/>
        <w:t xml:space="preserve">понятия: </w:t>
      </w:r>
      <w:r w:rsidRPr="008960EC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редкие растения, охраняемые растения, </w:t>
      </w:r>
      <w:r w:rsidRPr="008960EC">
        <w:rPr>
          <w:rFonts w:ascii="Times New Roman" w:hAnsi="Times New Roman" w:cs="Times New Roman"/>
          <w:spacing w:val="-8"/>
          <w:w w:val="110"/>
          <w:sz w:val="24"/>
          <w:szCs w:val="24"/>
        </w:rPr>
        <w:t>Красная книга, охраняемые территории.</w:t>
      </w:r>
    </w:p>
    <w:p w:rsidR="00A442C9" w:rsidRPr="00A4482B" w:rsidRDefault="00A442C9" w:rsidP="00A4482B">
      <w:pPr>
        <w:pStyle w:val="1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B2B" w:rsidRDefault="00194B2B" w:rsidP="00194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522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9"/>
        <w:tblW w:w="9924" w:type="dxa"/>
        <w:tblInd w:w="-176" w:type="dxa"/>
        <w:tblLayout w:type="fixed"/>
        <w:tblLook w:val="04A0"/>
      </w:tblPr>
      <w:tblGrid>
        <w:gridCol w:w="565"/>
        <w:gridCol w:w="4822"/>
        <w:gridCol w:w="993"/>
        <w:gridCol w:w="1842"/>
        <w:gridCol w:w="1702"/>
      </w:tblGrid>
      <w:tr w:rsidR="00642BE6" w:rsidTr="00642BE6">
        <w:tc>
          <w:tcPr>
            <w:tcW w:w="565" w:type="dxa"/>
            <w:vMerge w:val="restart"/>
          </w:tcPr>
          <w:p w:rsidR="00642BE6" w:rsidRPr="00647522" w:rsidRDefault="00642BE6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2" w:type="dxa"/>
            <w:vMerge w:val="restart"/>
          </w:tcPr>
          <w:p w:rsidR="00642BE6" w:rsidRPr="00647522" w:rsidRDefault="00642BE6" w:rsidP="001E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642BE6" w:rsidRPr="00647522" w:rsidRDefault="00642BE6" w:rsidP="0064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2"/>
          </w:tcPr>
          <w:p w:rsidR="00642BE6" w:rsidRPr="00647522" w:rsidRDefault="00642BE6" w:rsidP="001E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5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42BE6" w:rsidTr="00642BE6">
        <w:tc>
          <w:tcPr>
            <w:tcW w:w="565" w:type="dxa"/>
            <w:vMerge/>
            <w:vAlign w:val="center"/>
          </w:tcPr>
          <w:p w:rsidR="00642BE6" w:rsidRDefault="00642BE6" w:rsidP="001E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vMerge/>
            <w:vAlign w:val="center"/>
          </w:tcPr>
          <w:p w:rsidR="00642BE6" w:rsidRDefault="00642BE6" w:rsidP="001E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42BE6" w:rsidRPr="00647522" w:rsidRDefault="00642BE6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2BE6" w:rsidRPr="00647522" w:rsidRDefault="00642BE6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2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2" w:type="dxa"/>
          </w:tcPr>
          <w:p w:rsidR="00642BE6" w:rsidRPr="00647522" w:rsidRDefault="00642BE6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52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</w:tr>
      <w:tr w:rsidR="00642BE6" w:rsidTr="00642BE6">
        <w:tc>
          <w:tcPr>
            <w:tcW w:w="565" w:type="dxa"/>
            <w:vAlign w:val="center"/>
          </w:tcPr>
          <w:p w:rsidR="00642BE6" w:rsidRDefault="00642BE6" w:rsidP="001E2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2" w:type="dxa"/>
            <w:vAlign w:val="center"/>
          </w:tcPr>
          <w:p w:rsidR="00642BE6" w:rsidRPr="00AC1DA7" w:rsidRDefault="00120769" w:rsidP="00AC1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7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Экология растений: раздел науки и учебный предмет.</w:t>
            </w:r>
          </w:p>
        </w:tc>
        <w:tc>
          <w:tcPr>
            <w:tcW w:w="993" w:type="dxa"/>
          </w:tcPr>
          <w:p w:rsidR="00642BE6" w:rsidRPr="00647522" w:rsidRDefault="00642BE6" w:rsidP="006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B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42BE6" w:rsidRPr="00647522" w:rsidRDefault="00642BE6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42BE6" w:rsidRPr="00647522" w:rsidRDefault="00642BE6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</w:tcPr>
          <w:p w:rsidR="00BC3D85" w:rsidRPr="00AC1DA7" w:rsidRDefault="00BC3D85" w:rsidP="00AC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A7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>Экология как наука</w:t>
            </w:r>
            <w:r w:rsidRPr="00AC1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DA7">
              <w:rPr>
                <w:rFonts w:ascii="Times New Roman" w:hAnsi="Times New Roman" w:cs="Times New Roman"/>
                <w:b/>
                <w:bCs/>
                <w:color w:val="000000"/>
                <w:spacing w:val="-2"/>
                <w:w w:val="103"/>
                <w:sz w:val="24"/>
                <w:szCs w:val="24"/>
              </w:rPr>
              <w:t xml:space="preserve"> </w:t>
            </w:r>
            <w:r w:rsidRPr="00AC1DA7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>Живой организм, его среда обитания и условия су</w:t>
            </w:r>
            <w:r w:rsidRPr="00AC1DA7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ществования.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BC3D85" w:rsidRPr="00AC1DA7" w:rsidRDefault="00BC3D85" w:rsidP="00AC1DA7">
            <w:pPr>
              <w:pStyle w:val="Default"/>
            </w:pPr>
            <w:r w:rsidRPr="00AC1DA7">
              <w:rPr>
                <w:b/>
                <w:bCs/>
                <w:spacing w:val="-6"/>
              </w:rPr>
              <w:t>Свет  и тепло в жизни растений.</w:t>
            </w:r>
          </w:p>
        </w:tc>
        <w:tc>
          <w:tcPr>
            <w:tcW w:w="993" w:type="dxa"/>
          </w:tcPr>
          <w:p w:rsidR="00BC3D85" w:rsidRPr="00647522" w:rsidRDefault="00BC3D85" w:rsidP="006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</w:tcPr>
          <w:p w:rsidR="00BC3D85" w:rsidRPr="00AC1DA7" w:rsidRDefault="00BC3D85" w:rsidP="00AC1DA7">
            <w:pPr>
              <w:shd w:val="clear" w:color="auto" w:fill="FFFFFF"/>
              <w:spacing w:before="79"/>
              <w:ind w:right="-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A7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Свет и фотосинтез. </w:t>
            </w:r>
            <w:r w:rsidRPr="00AC1DA7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Свет как экологический фактор.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</w:tcPr>
          <w:p w:rsidR="00BC3D85" w:rsidRPr="00AC1DA7" w:rsidRDefault="00BC3D85" w:rsidP="00AC1DA7">
            <w:pPr>
              <w:pStyle w:val="Default"/>
              <w:rPr>
                <w:b/>
              </w:rPr>
            </w:pPr>
            <w:r w:rsidRPr="00AC1DA7">
              <w:rPr>
                <w:spacing w:val="-3"/>
                <w:w w:val="106"/>
              </w:rPr>
              <w:t xml:space="preserve">Приспособление растений к меняющимся </w:t>
            </w:r>
            <w:r w:rsidRPr="00AC1DA7">
              <w:rPr>
                <w:spacing w:val="-6"/>
                <w:w w:val="106"/>
              </w:rPr>
              <w:t>условиям освещения</w:t>
            </w:r>
            <w:r w:rsidRPr="00AC1DA7">
              <w:t>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2" w:type="dxa"/>
          </w:tcPr>
          <w:p w:rsidR="00BC3D85" w:rsidRPr="00AC1DA7" w:rsidRDefault="00BC3D85" w:rsidP="00AC1DA7">
            <w:pPr>
              <w:pStyle w:val="Default"/>
              <w:rPr>
                <w:b/>
              </w:rPr>
            </w:pPr>
            <w:r w:rsidRPr="00AC1DA7">
              <w:rPr>
                <w:spacing w:val="-2"/>
                <w:w w:val="103"/>
              </w:rPr>
              <w:t>Тепло как необходимое условие жизни растений. Выде</w:t>
            </w:r>
            <w:r w:rsidRPr="00AC1DA7">
              <w:rPr>
                <w:w w:val="103"/>
              </w:rPr>
              <w:t>ление тепла растениями.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F0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2" w:type="dxa"/>
          </w:tcPr>
          <w:p w:rsidR="00BC3D85" w:rsidRPr="00AC1DA7" w:rsidRDefault="00BC3D85" w:rsidP="00AC1DA7">
            <w:pPr>
              <w:pStyle w:val="Default"/>
              <w:rPr>
                <w:b/>
              </w:rPr>
            </w:pPr>
            <w:r w:rsidRPr="00AC1DA7">
              <w:rPr>
                <w:spacing w:val="-3"/>
                <w:w w:val="103"/>
              </w:rPr>
              <w:t>Экологические группы растений по отношению к те</w:t>
            </w:r>
            <w:r w:rsidRPr="00AC1DA7">
              <w:rPr>
                <w:spacing w:val="-2"/>
                <w:w w:val="103"/>
              </w:rPr>
              <w:t>плу.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BC3D85" w:rsidRPr="00AC1DA7" w:rsidRDefault="00BC3D85" w:rsidP="00AC1DA7">
            <w:pPr>
              <w:pStyle w:val="Default"/>
              <w:rPr>
                <w:b/>
              </w:rPr>
            </w:pPr>
            <w:r w:rsidRPr="00AC1DA7">
              <w:rPr>
                <w:b/>
                <w:bCs/>
                <w:spacing w:val="-6"/>
              </w:rPr>
              <w:t>Вода и воздух  в жизни растений.</w:t>
            </w:r>
          </w:p>
        </w:tc>
        <w:tc>
          <w:tcPr>
            <w:tcW w:w="993" w:type="dxa"/>
          </w:tcPr>
          <w:p w:rsidR="00BC3D85" w:rsidRDefault="00BC3D85" w:rsidP="00120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2" w:type="dxa"/>
          </w:tcPr>
          <w:p w:rsidR="00BC3D85" w:rsidRPr="00AC1DA7" w:rsidRDefault="00BF53C6" w:rsidP="00AC1DA7">
            <w:pPr>
              <w:pStyle w:val="Default"/>
              <w:rPr>
                <w:b/>
              </w:rPr>
            </w:pPr>
            <w:r w:rsidRPr="00AC1DA7">
              <w:rPr>
                <w:spacing w:val="-4"/>
                <w:w w:val="110"/>
              </w:rPr>
              <w:t>Вода как необходимое условие жизни растений.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2" w:type="dxa"/>
          </w:tcPr>
          <w:p w:rsidR="00BC3D85" w:rsidRPr="00AC1DA7" w:rsidRDefault="00BC3D85" w:rsidP="00AC1DA7">
            <w:pPr>
              <w:pStyle w:val="Default"/>
              <w:rPr>
                <w:b/>
              </w:rPr>
            </w:pPr>
            <w:r w:rsidRPr="00AC1DA7">
              <w:t xml:space="preserve"> </w:t>
            </w:r>
            <w:r w:rsidR="00BF53C6" w:rsidRPr="00AC1DA7">
              <w:rPr>
                <w:w w:val="110"/>
              </w:rPr>
              <w:t xml:space="preserve">Влажность как экологический фактор. </w:t>
            </w:r>
            <w:r w:rsidR="00BF53C6" w:rsidRPr="00AC1DA7">
              <w:rPr>
                <w:spacing w:val="-6"/>
                <w:w w:val="110"/>
              </w:rPr>
              <w:t>Приспособ</w:t>
            </w:r>
            <w:r w:rsidR="00BF53C6" w:rsidRPr="00AC1DA7">
              <w:rPr>
                <w:spacing w:val="-5"/>
                <w:w w:val="110"/>
              </w:rPr>
              <w:t>ление растений к различным условиям влажности.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25.02.2017г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D85" w:rsidTr="00642BE6">
        <w:tc>
          <w:tcPr>
            <w:tcW w:w="565" w:type="dxa"/>
          </w:tcPr>
          <w:p w:rsidR="00BC3D85" w:rsidRPr="00EB56FE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2" w:type="dxa"/>
          </w:tcPr>
          <w:p w:rsidR="00BC3D85" w:rsidRPr="00AC1DA7" w:rsidRDefault="001C2BCF" w:rsidP="00AC1DA7">
            <w:pPr>
              <w:pStyle w:val="Default"/>
              <w:rPr>
                <w:b/>
              </w:rPr>
            </w:pPr>
            <w:r w:rsidRPr="00AC1DA7">
              <w:rPr>
                <w:spacing w:val="-5"/>
                <w:w w:val="108"/>
              </w:rPr>
              <w:t>Газовый состав и движение масс воздуха как экологические фак</w:t>
            </w:r>
            <w:r w:rsidRPr="00AC1DA7">
              <w:rPr>
                <w:w w:val="108"/>
              </w:rPr>
              <w:t>торы в жизни растений</w:t>
            </w:r>
            <w:r w:rsidRPr="00AC1DA7">
              <w:t>.</w:t>
            </w:r>
          </w:p>
        </w:tc>
        <w:tc>
          <w:tcPr>
            <w:tcW w:w="993" w:type="dxa"/>
          </w:tcPr>
          <w:p w:rsidR="00BC3D85" w:rsidRPr="00647522" w:rsidRDefault="00BC3D8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C3D85" w:rsidRPr="00647522" w:rsidRDefault="00F07025" w:rsidP="00F0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04.03.2017г</w:t>
            </w:r>
            <w:r w:rsidRPr="0064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BC3D85" w:rsidRDefault="00BC3D8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  <w:rPr>
                <w:b/>
              </w:rPr>
            </w:pPr>
            <w:r w:rsidRPr="00AC1DA7">
              <w:rPr>
                <w:w w:val="108"/>
              </w:rPr>
              <w:t xml:space="preserve">Значение для растений азота, кислорода </w:t>
            </w:r>
            <w:r w:rsidRPr="00AC1DA7">
              <w:rPr>
                <w:spacing w:val="-3"/>
                <w:w w:val="108"/>
              </w:rPr>
              <w:t>и углекислого газа.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  <w:rPr>
                <w:b/>
              </w:rPr>
            </w:pPr>
            <w:r w:rsidRPr="00AC1DA7">
              <w:rPr>
                <w:b/>
                <w:bCs/>
                <w:spacing w:val="-6"/>
              </w:rPr>
              <w:t>Почва в жизни растений.</w:t>
            </w:r>
          </w:p>
        </w:tc>
        <w:tc>
          <w:tcPr>
            <w:tcW w:w="993" w:type="dxa"/>
          </w:tcPr>
          <w:p w:rsidR="00F07025" w:rsidRPr="00120769" w:rsidRDefault="00F07025" w:rsidP="0012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  <w:rPr>
                <w:b/>
              </w:rPr>
            </w:pPr>
            <w:r w:rsidRPr="00AC1DA7">
              <w:rPr>
                <w:w w:val="104"/>
              </w:rPr>
              <w:t>Почва как необходимое условие жизни растений.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shd w:val="clear" w:color="auto" w:fill="FFFFFF"/>
              <w:spacing w:before="79"/>
              <w:ind w:right="-131"/>
              <w:rPr>
                <w:b/>
                <w:sz w:val="24"/>
                <w:szCs w:val="24"/>
              </w:rPr>
            </w:pPr>
            <w:r w:rsidRPr="00AC1DA7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Экологические группы растений по отношению к разным свойствам почв.</w:t>
            </w:r>
            <w:r w:rsidRPr="00AC1DA7">
              <w:rPr>
                <w:w w:val="104"/>
                <w:sz w:val="24"/>
                <w:szCs w:val="24"/>
              </w:rPr>
              <w:t xml:space="preserve"> </w:t>
            </w:r>
            <w:r w:rsidRPr="00AC1DA7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 xml:space="preserve">Действия человека, </w:t>
            </w:r>
            <w:r w:rsidRPr="00AC1DA7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влияющие на качество почв.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rPr>
                <w:b/>
                <w:bCs/>
                <w:spacing w:val="-9"/>
              </w:rPr>
              <w:t>Сезонные изменения растений.</w:t>
            </w:r>
          </w:p>
        </w:tc>
        <w:tc>
          <w:tcPr>
            <w:tcW w:w="993" w:type="dxa"/>
          </w:tcPr>
          <w:p w:rsidR="00F07025" w:rsidRPr="00647522" w:rsidRDefault="00F07025" w:rsidP="0064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  <w:rPr>
                <w:b/>
              </w:rPr>
            </w:pPr>
            <w:r w:rsidRPr="00AC1DA7">
              <w:rPr>
                <w:w w:val="103"/>
              </w:rPr>
              <w:t>Приспособленность растений к сезонам года</w:t>
            </w:r>
            <w:r w:rsidRPr="00AC1DA7">
              <w:t>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F0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t xml:space="preserve"> </w:t>
            </w:r>
            <w:r w:rsidRPr="00AC1DA7">
              <w:rPr>
                <w:spacing w:val="-2"/>
                <w:w w:val="103"/>
              </w:rPr>
              <w:t xml:space="preserve">Фенологические фазы растений и влияние </w:t>
            </w:r>
            <w:r w:rsidRPr="00AC1DA7">
              <w:rPr>
                <w:spacing w:val="-4"/>
                <w:w w:val="103"/>
              </w:rPr>
              <w:t>на них климата и погоды.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rPr>
                <w:b/>
                <w:bCs/>
                <w:spacing w:val="-13"/>
              </w:rPr>
              <w:t>Растительные сообщества.</w:t>
            </w:r>
          </w:p>
        </w:tc>
        <w:tc>
          <w:tcPr>
            <w:tcW w:w="993" w:type="dxa"/>
          </w:tcPr>
          <w:p w:rsidR="00F07025" w:rsidRPr="00120769" w:rsidRDefault="00F07025" w:rsidP="0012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t xml:space="preserve"> </w:t>
            </w:r>
            <w:r w:rsidRPr="00AC1DA7">
              <w:rPr>
                <w:w w:val="103"/>
              </w:rPr>
              <w:t>Растительные сообщества, их видовой состав.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rPr>
                <w:spacing w:val="-3"/>
                <w:w w:val="103"/>
              </w:rPr>
              <w:t>Количественные соотношения видов в растительном со</w:t>
            </w:r>
            <w:r w:rsidRPr="00AC1DA7">
              <w:rPr>
                <w:w w:val="103"/>
              </w:rPr>
              <w:t>обществе.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96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rPr>
                <w:w w:val="103"/>
              </w:rPr>
              <w:t>Строение растительных сообществ: ярусность, слои</w:t>
            </w:r>
            <w:r w:rsidRPr="00AC1DA7">
              <w:rPr>
                <w:spacing w:val="-1"/>
                <w:w w:val="103"/>
              </w:rPr>
              <w:t>стость, горизонтальная расчлененность</w:t>
            </w:r>
            <w:r w:rsidRPr="00AC1DA7">
              <w:t>.</w:t>
            </w:r>
          </w:p>
        </w:tc>
        <w:tc>
          <w:tcPr>
            <w:tcW w:w="993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647522" w:rsidRDefault="00F07025" w:rsidP="00F0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</w:tcPr>
          <w:p w:rsidR="00F07025" w:rsidRPr="00AC1DA7" w:rsidRDefault="00F07025" w:rsidP="00AC1DA7">
            <w:pPr>
              <w:pStyle w:val="Default"/>
            </w:pPr>
            <w:r w:rsidRPr="00AC1DA7">
              <w:rPr>
                <w:b/>
                <w:bCs/>
                <w:spacing w:val="-9"/>
              </w:rPr>
              <w:t>Охрана растительного мира.</w:t>
            </w:r>
          </w:p>
        </w:tc>
        <w:tc>
          <w:tcPr>
            <w:tcW w:w="993" w:type="dxa"/>
          </w:tcPr>
          <w:p w:rsidR="00F07025" w:rsidRPr="00120769" w:rsidRDefault="00B57387" w:rsidP="0012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07025" w:rsidRPr="00647522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Pr="00EB56FE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2" w:type="dxa"/>
          </w:tcPr>
          <w:p w:rsidR="00F07025" w:rsidRPr="00AC1DA7" w:rsidRDefault="00F07025" w:rsidP="00F0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A7"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  <w:t>Обеднение видового разнообразия растений</w:t>
            </w:r>
            <w:r w:rsidRPr="00AC1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F07025" w:rsidRPr="002B6F09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07025" w:rsidRPr="002B6F09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25" w:rsidTr="00642BE6">
        <w:tc>
          <w:tcPr>
            <w:tcW w:w="565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7387" w:rsidRDefault="00B57387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2" w:type="dxa"/>
          </w:tcPr>
          <w:p w:rsidR="00F07025" w:rsidRPr="00AC1DA7" w:rsidRDefault="00F07025" w:rsidP="00AC1DA7">
            <w:pPr>
              <w:rPr>
                <w:rFonts w:ascii="Times New Roman" w:hAnsi="Times New Roman" w:cs="Times New Roman"/>
                <w:color w:val="000000"/>
                <w:spacing w:val="-7"/>
                <w:w w:val="110"/>
                <w:sz w:val="24"/>
                <w:szCs w:val="24"/>
              </w:rPr>
            </w:pPr>
            <w:r w:rsidRPr="00AC1DA7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>Редкие и охраняемые растения Воронежской  области.</w:t>
            </w:r>
          </w:p>
        </w:tc>
        <w:tc>
          <w:tcPr>
            <w:tcW w:w="993" w:type="dxa"/>
          </w:tcPr>
          <w:p w:rsidR="00F07025" w:rsidRDefault="00B57387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20.05.2017г</w:t>
            </w:r>
          </w:p>
          <w:p w:rsidR="00B57387" w:rsidRPr="002B6F09" w:rsidRDefault="00B57387" w:rsidP="001E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27.05.2017г</w:t>
            </w:r>
          </w:p>
        </w:tc>
        <w:tc>
          <w:tcPr>
            <w:tcW w:w="1702" w:type="dxa"/>
          </w:tcPr>
          <w:p w:rsidR="00F07025" w:rsidRDefault="00F07025" w:rsidP="001E2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B2B" w:rsidRPr="00647522" w:rsidRDefault="00194B2B" w:rsidP="00194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82B" w:rsidRPr="00A4482B" w:rsidRDefault="00A4482B" w:rsidP="00A4482B">
      <w:pPr>
        <w:pStyle w:val="11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482B" w:rsidRPr="00A4482B" w:rsidSect="00755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2B" w:rsidRDefault="00A4482B" w:rsidP="00A442C9">
      <w:pPr>
        <w:spacing w:after="0" w:line="240" w:lineRule="auto"/>
      </w:pPr>
      <w:r>
        <w:separator/>
      </w:r>
    </w:p>
  </w:endnote>
  <w:endnote w:type="continuationSeparator" w:id="0">
    <w:p w:rsidR="00A4482B" w:rsidRDefault="00A4482B" w:rsidP="00A4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2B" w:rsidRDefault="00A4482B" w:rsidP="00A442C9">
      <w:pPr>
        <w:spacing w:after="0" w:line="240" w:lineRule="auto"/>
      </w:pPr>
      <w:r>
        <w:separator/>
      </w:r>
    </w:p>
  </w:footnote>
  <w:footnote w:type="continuationSeparator" w:id="0">
    <w:p w:rsidR="00A4482B" w:rsidRDefault="00A4482B" w:rsidP="00A4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abstractNum w:abstractNumId="1">
    <w:nsid w:val="031867C5"/>
    <w:multiLevelType w:val="hybridMultilevel"/>
    <w:tmpl w:val="3A28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4B05"/>
    <w:multiLevelType w:val="hybridMultilevel"/>
    <w:tmpl w:val="92C071DC"/>
    <w:lvl w:ilvl="0" w:tplc="BE5C45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9C8"/>
    <w:multiLevelType w:val="hybridMultilevel"/>
    <w:tmpl w:val="1C3EFC14"/>
    <w:lvl w:ilvl="0" w:tplc="00E0D34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E7015"/>
    <w:multiLevelType w:val="hybridMultilevel"/>
    <w:tmpl w:val="618A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124D1"/>
    <w:multiLevelType w:val="hybridMultilevel"/>
    <w:tmpl w:val="B46E8084"/>
    <w:lvl w:ilvl="0" w:tplc="00E0D34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7F6A71"/>
    <w:multiLevelType w:val="multilevel"/>
    <w:tmpl w:val="67DE123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87C1DB6"/>
    <w:multiLevelType w:val="hybridMultilevel"/>
    <w:tmpl w:val="2CECC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666E7"/>
    <w:multiLevelType w:val="hybridMultilevel"/>
    <w:tmpl w:val="0B588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7BF7"/>
    <w:multiLevelType w:val="hybridMultilevel"/>
    <w:tmpl w:val="293C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93833"/>
    <w:multiLevelType w:val="hybridMultilevel"/>
    <w:tmpl w:val="6B5E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35618"/>
    <w:multiLevelType w:val="hybridMultilevel"/>
    <w:tmpl w:val="7A3E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C2AE6"/>
    <w:multiLevelType w:val="hybridMultilevel"/>
    <w:tmpl w:val="4A4E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E12F0"/>
    <w:multiLevelType w:val="hybridMultilevel"/>
    <w:tmpl w:val="8B54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F11EE"/>
    <w:multiLevelType w:val="hybridMultilevel"/>
    <w:tmpl w:val="2AF6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356A"/>
    <w:rsid w:val="00120769"/>
    <w:rsid w:val="001325CD"/>
    <w:rsid w:val="001642D7"/>
    <w:rsid w:val="00194B2B"/>
    <w:rsid w:val="001B7E26"/>
    <w:rsid w:val="001C2BCF"/>
    <w:rsid w:val="001C2C43"/>
    <w:rsid w:val="001E4FB5"/>
    <w:rsid w:val="00271007"/>
    <w:rsid w:val="002D567A"/>
    <w:rsid w:val="002E2A26"/>
    <w:rsid w:val="00320790"/>
    <w:rsid w:val="00393DA9"/>
    <w:rsid w:val="003D7276"/>
    <w:rsid w:val="005F4C98"/>
    <w:rsid w:val="00642BE6"/>
    <w:rsid w:val="006B09D9"/>
    <w:rsid w:val="006B6BD3"/>
    <w:rsid w:val="00755337"/>
    <w:rsid w:val="0077002D"/>
    <w:rsid w:val="007F1FA4"/>
    <w:rsid w:val="00930EED"/>
    <w:rsid w:val="0094356A"/>
    <w:rsid w:val="00964C6D"/>
    <w:rsid w:val="009A03E9"/>
    <w:rsid w:val="009C31EA"/>
    <w:rsid w:val="009C63E2"/>
    <w:rsid w:val="009C7618"/>
    <w:rsid w:val="009E6EEA"/>
    <w:rsid w:val="00A21D72"/>
    <w:rsid w:val="00A442C9"/>
    <w:rsid w:val="00A4482B"/>
    <w:rsid w:val="00AC1DA7"/>
    <w:rsid w:val="00B57387"/>
    <w:rsid w:val="00B63CA0"/>
    <w:rsid w:val="00B84B81"/>
    <w:rsid w:val="00B853F2"/>
    <w:rsid w:val="00BC3D85"/>
    <w:rsid w:val="00BF53C6"/>
    <w:rsid w:val="00C05843"/>
    <w:rsid w:val="00C11AEE"/>
    <w:rsid w:val="00C73B88"/>
    <w:rsid w:val="00CF47DC"/>
    <w:rsid w:val="00D0776A"/>
    <w:rsid w:val="00EE1D68"/>
    <w:rsid w:val="00F07025"/>
    <w:rsid w:val="00FA2117"/>
    <w:rsid w:val="00FC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2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2C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21D72"/>
    <w:pPr>
      <w:keepNext/>
      <w:tabs>
        <w:tab w:val="num" w:pos="1152"/>
      </w:tabs>
      <w:suppressAutoHyphens/>
      <w:spacing w:after="0" w:line="240" w:lineRule="auto"/>
      <w:ind w:right="-2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930EED"/>
    <w:pPr>
      <w:keepNext/>
      <w:tabs>
        <w:tab w:val="num" w:pos="1440"/>
      </w:tabs>
      <w:suppressAutoHyphens/>
      <w:spacing w:after="0" w:line="400" w:lineRule="exact"/>
      <w:ind w:left="1440" w:hanging="1440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4356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94356A"/>
    <w:pPr>
      <w:ind w:left="720"/>
      <w:contextualSpacing/>
    </w:pPr>
  </w:style>
  <w:style w:type="paragraph" w:styleId="a4">
    <w:name w:val="Body Text Indent"/>
    <w:basedOn w:val="a"/>
    <w:link w:val="a5"/>
    <w:rsid w:val="00C73B8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73B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1C2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30EE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"/>
    <w:link w:val="a7"/>
    <w:uiPriority w:val="99"/>
    <w:qFormat/>
    <w:rsid w:val="00930E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930E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99"/>
    <w:qFormat/>
    <w:rsid w:val="00B853F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uiPriority w:val="99"/>
    <w:rsid w:val="00B853F2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59"/>
    <w:rsid w:val="00B85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21D7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442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42C9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footnote text"/>
    <w:basedOn w:val="a"/>
    <w:link w:val="ab"/>
    <w:semiHidden/>
    <w:unhideWhenUsed/>
    <w:rsid w:val="00A442C9"/>
    <w:pPr>
      <w:suppressAutoHyphens/>
      <w:spacing w:after="0" w:line="440" w:lineRule="exact"/>
      <w:jc w:val="both"/>
    </w:pPr>
    <w:rPr>
      <w:rFonts w:ascii="Courier" w:eastAsia="Times New Roman" w:hAnsi="Courier" w:cs="Courier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A442C9"/>
    <w:rPr>
      <w:rFonts w:ascii="Courier" w:eastAsia="Times New Roman" w:hAnsi="Courier" w:cs="Courier"/>
      <w:sz w:val="20"/>
      <w:szCs w:val="20"/>
      <w:lang w:eastAsia="ar-SA"/>
    </w:rPr>
  </w:style>
  <w:style w:type="character" w:customStyle="1" w:styleId="1">
    <w:name w:val="Заголовок №1_"/>
    <w:link w:val="10"/>
    <w:locked/>
    <w:rsid w:val="00A442C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442C9"/>
    <w:pPr>
      <w:shd w:val="clear" w:color="auto" w:fill="FFFFFF"/>
      <w:spacing w:after="0" w:line="485" w:lineRule="exact"/>
      <w:jc w:val="center"/>
      <w:outlineLvl w:val="0"/>
    </w:pPr>
    <w:rPr>
      <w:sz w:val="27"/>
      <w:szCs w:val="27"/>
    </w:rPr>
  </w:style>
  <w:style w:type="character" w:customStyle="1" w:styleId="ac">
    <w:name w:val="Основной текст_"/>
    <w:link w:val="11"/>
    <w:locked/>
    <w:rsid w:val="00A442C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A442C9"/>
    <w:pPr>
      <w:shd w:val="clear" w:color="auto" w:fill="FFFFFF"/>
      <w:spacing w:after="420" w:line="485" w:lineRule="exact"/>
      <w:jc w:val="center"/>
    </w:pPr>
    <w:rPr>
      <w:sz w:val="27"/>
      <w:szCs w:val="27"/>
    </w:rPr>
  </w:style>
  <w:style w:type="character" w:customStyle="1" w:styleId="22">
    <w:name w:val="Основной текст (2)_"/>
    <w:link w:val="23"/>
    <w:locked/>
    <w:rsid w:val="00A442C9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42C9"/>
    <w:pPr>
      <w:shd w:val="clear" w:color="auto" w:fill="FFFFFF"/>
      <w:spacing w:after="0" w:line="482" w:lineRule="exact"/>
      <w:ind w:firstLine="560"/>
      <w:jc w:val="both"/>
    </w:pPr>
    <w:rPr>
      <w:sz w:val="27"/>
      <w:szCs w:val="27"/>
    </w:rPr>
  </w:style>
  <w:style w:type="character" w:styleId="ad">
    <w:name w:val="footnote reference"/>
    <w:semiHidden/>
    <w:unhideWhenUsed/>
    <w:rsid w:val="00A442C9"/>
    <w:rPr>
      <w:vertAlign w:val="superscript"/>
    </w:rPr>
  </w:style>
  <w:style w:type="character" w:customStyle="1" w:styleId="ae">
    <w:name w:val="Основной текст + Полужирный"/>
    <w:aliases w:val="Курсив"/>
    <w:rsid w:val="00A442C9"/>
    <w:rPr>
      <w:b/>
      <w:bCs/>
      <w:i/>
      <w:iCs/>
      <w:sz w:val="27"/>
      <w:szCs w:val="27"/>
      <w:shd w:val="clear" w:color="auto" w:fill="FFFFFF"/>
    </w:rPr>
  </w:style>
  <w:style w:type="character" w:customStyle="1" w:styleId="12">
    <w:name w:val="Название Знак1"/>
    <w:basedOn w:val="a0"/>
    <w:uiPriority w:val="10"/>
    <w:rsid w:val="00D07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Шевцова </cp:lastModifiedBy>
  <cp:revision>35</cp:revision>
  <dcterms:created xsi:type="dcterms:W3CDTF">2015-10-08T15:13:00Z</dcterms:created>
  <dcterms:modified xsi:type="dcterms:W3CDTF">2016-09-22T08:39:00Z</dcterms:modified>
</cp:coreProperties>
</file>