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C1B5" w14:textId="77777777" w:rsidR="00FD409F" w:rsidRDefault="00FD409F" w:rsidP="00FD409F">
      <w:pPr>
        <w:pStyle w:val="1"/>
        <w:pBdr>
          <w:bottom w:val="single" w:sz="6" w:space="4" w:color="E9E9E9"/>
        </w:pBdr>
        <w:shd w:val="clear" w:color="auto" w:fill="FFFFFF"/>
        <w:spacing w:before="0" w:beforeAutospacing="0" w:after="143" w:afterAutospacing="0" w:line="300" w:lineRule="atLeast"/>
        <w:ind w:left="-143" w:right="-143"/>
        <w:rPr>
          <w:b w:val="0"/>
          <w:bCs w:val="0"/>
          <w:color w:val="131313"/>
          <w:sz w:val="58"/>
          <w:szCs w:val="58"/>
        </w:rPr>
      </w:pPr>
      <w:bookmarkStart w:id="0" w:name="_GoBack"/>
      <w:r>
        <w:rPr>
          <w:b w:val="0"/>
          <w:bCs w:val="0"/>
          <w:color w:val="131313"/>
          <w:sz w:val="58"/>
          <w:szCs w:val="58"/>
        </w:rPr>
        <w:t>Цель общения родителей и учителей</w:t>
      </w:r>
    </w:p>
    <w:bookmarkEnd w:id="0"/>
    <w:p w14:paraId="39BC020D" w14:textId="77777777" w:rsidR="00FD4592" w:rsidRPr="00FD4592" w:rsidRDefault="00FD4592" w:rsidP="00FD459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D459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 взаимодействии с родителями важно также хорошо представлять себе, в чем, собственно, цель нашего общения. Если исходить из того, что мы встречаемся как коллеги, то, вероятно, наша задача – обмен опытом, совместная выработка каких-то решений.</w:t>
      </w:r>
    </w:p>
    <w:p w14:paraId="7CA772DA" w14:textId="77777777" w:rsidR="00FD4592" w:rsidRPr="00FD4592" w:rsidRDefault="00FD4592" w:rsidP="00FD459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FD459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Важно в ходе разговора не увлечься перечислением проблем и их деталей, а все время держать в голове ту цель, ради которой мы, собственно, встретились. (Мой девятый класс объяснил мне, что "большевики победили, потому что они знали, что делать, с какой целью и по какому плану".)</w:t>
      </w:r>
      <w:r w:rsidRPr="00FD4592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FD4592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 центре внимания должна быть всегда не сама проблема, а ее решение. В противном случае есть вероятность того, что столь дорогое для нас время будет потрачено на обсуждение того, что именно было сделано не так, как от этого трудно было школе и как трудно родителям, а решение проблемы так и не найдено, т. е. разговор не будет продуктивным. Важно правильно организовать индивидуальную встречу. Прежде всего и вы, и родители должны быть уверены, что у вас будет достаточно времени для разговора. Значит, о встрече в точно назначенное время следует договориться заранее</w:t>
      </w:r>
    </w:p>
    <w:p w14:paraId="62C28DE2" w14:textId="77777777" w:rsidR="00CD04B7" w:rsidRDefault="00CD04B7"/>
    <w:sectPr w:rsidR="00CD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E9"/>
    <w:rsid w:val="00263CC9"/>
    <w:rsid w:val="003D40FD"/>
    <w:rsid w:val="00C94EE9"/>
    <w:rsid w:val="00CD04B7"/>
    <w:rsid w:val="00FD409F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70B7"/>
  <w15:chartTrackingRefBased/>
  <w15:docId w15:val="{167884FD-2513-4AFA-9422-D235F9F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3C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2019-03-12T17:09:00Z</dcterms:created>
  <dcterms:modified xsi:type="dcterms:W3CDTF">2019-03-12T18:06:00Z</dcterms:modified>
</cp:coreProperties>
</file>