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54" w:rsidRPr="0085572C" w:rsidRDefault="0085572C" w:rsidP="00855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2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ребенка детский сад №32»</w:t>
      </w:r>
    </w:p>
    <w:p w:rsidR="0085572C" w:rsidRDefault="0085572C" w:rsidP="00855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2C" w:rsidRDefault="0085572C" w:rsidP="00855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2C" w:rsidRDefault="0085572C" w:rsidP="00855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2C" w:rsidRP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72C" w:rsidRP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572C">
        <w:rPr>
          <w:rFonts w:ascii="Times New Roman" w:hAnsi="Times New Roman" w:cs="Times New Roman"/>
          <w:b/>
          <w:sz w:val="40"/>
          <w:szCs w:val="40"/>
        </w:rPr>
        <w:t>Мастер- класс.</w:t>
      </w:r>
    </w:p>
    <w:p w:rsid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572C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 w:rsidRPr="0085572C">
        <w:rPr>
          <w:rFonts w:ascii="Times New Roman" w:hAnsi="Times New Roman" w:cs="Times New Roman"/>
          <w:b/>
          <w:sz w:val="40"/>
          <w:szCs w:val="40"/>
        </w:rPr>
        <w:t>Квиллинг</w:t>
      </w:r>
      <w:proofErr w:type="spellEnd"/>
      <w:r w:rsidRPr="0085572C">
        <w:rPr>
          <w:rFonts w:ascii="Times New Roman" w:hAnsi="Times New Roman" w:cs="Times New Roman"/>
          <w:b/>
          <w:sz w:val="40"/>
          <w:szCs w:val="40"/>
        </w:rPr>
        <w:t xml:space="preserve"> или бумажная филигрань.</w:t>
      </w:r>
    </w:p>
    <w:p w:rsid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72C" w:rsidRDefault="0085572C" w:rsidP="008557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572C" w:rsidRDefault="0085572C" w:rsidP="008557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составитель: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Стеблецова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72C" w:rsidRDefault="0085572C" w:rsidP="008557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Валерия Валентиновна</w:t>
      </w:r>
    </w:p>
    <w:p w:rsidR="0085572C" w:rsidRDefault="0085572C" w:rsidP="008557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первой </w:t>
      </w:r>
    </w:p>
    <w:p w:rsidR="0085572C" w:rsidRDefault="0085572C" w:rsidP="008557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85572C" w:rsidRDefault="0085572C" w:rsidP="0085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 вашему вниманию мастер- класс по теме «Основы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бумажной филиграни»</w:t>
      </w:r>
    </w:p>
    <w:p w:rsidR="0085572C" w:rsidRDefault="0085572C" w:rsidP="0085572C">
      <w:r w:rsidRPr="0085572C">
        <w:rPr>
          <w:rFonts w:ascii="Times New Roman" w:hAnsi="Times New Roman" w:cs="Times New Roman"/>
          <w:b/>
          <w:sz w:val="28"/>
          <w:szCs w:val="28"/>
        </w:rPr>
        <w:t>Цель нашего мастер- класса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572C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представления у педагогов, о новом декоративно-прикладном искусстве - </w:t>
      </w:r>
      <w:proofErr w:type="spellStart"/>
      <w:r w:rsidRPr="0085572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55153">
        <w:t>.</w:t>
      </w:r>
      <w:r w:rsidRPr="0085572C">
        <w:t xml:space="preserve"> </w:t>
      </w:r>
    </w:p>
    <w:p w:rsidR="0085572C" w:rsidRPr="0085572C" w:rsidRDefault="0085572C" w:rsidP="0085572C">
      <w:pPr>
        <w:rPr>
          <w:rFonts w:ascii="Times New Roman" w:hAnsi="Times New Roman" w:cs="Times New Roman"/>
          <w:sz w:val="28"/>
          <w:szCs w:val="28"/>
        </w:rPr>
      </w:pPr>
      <w:r w:rsidRPr="0085572C">
        <w:rPr>
          <w:rFonts w:ascii="Times New Roman" w:hAnsi="Times New Roman" w:cs="Times New Roman"/>
          <w:sz w:val="28"/>
          <w:szCs w:val="28"/>
        </w:rPr>
        <w:t>Формула нашей успешной работы:</w:t>
      </w:r>
    </w:p>
    <w:p w:rsidR="0085572C" w:rsidRDefault="0085572C" w:rsidP="0085572C">
      <w:pPr>
        <w:rPr>
          <w:rFonts w:ascii="Times New Roman" w:hAnsi="Times New Roman" w:cs="Times New Roman"/>
          <w:b/>
          <w:sz w:val="28"/>
          <w:szCs w:val="28"/>
        </w:rPr>
      </w:pPr>
      <w:r w:rsidRPr="0085572C">
        <w:rPr>
          <w:rFonts w:ascii="Times New Roman" w:hAnsi="Times New Roman" w:cs="Times New Roman"/>
          <w:b/>
          <w:sz w:val="28"/>
          <w:szCs w:val="28"/>
        </w:rPr>
        <w:t>ПОЗНАНИЕ+ СОЗИДАНИЕ= ГАРМОНИЯ</w:t>
      </w:r>
    </w:p>
    <w:p w:rsidR="0085572C" w:rsidRDefault="0085572C" w:rsidP="0085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Гармони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Связь, соразмерность, согласованность и органичность в сочетании всех частей, составляющих единое целое (толковый словарь).</w:t>
      </w:r>
    </w:p>
    <w:p w:rsidR="0085572C" w:rsidRDefault="0085572C" w:rsidP="0085572C">
      <w:pPr>
        <w:rPr>
          <w:rFonts w:ascii="Times New Roman" w:hAnsi="Times New Roman" w:cs="Times New Roman"/>
          <w:sz w:val="28"/>
          <w:szCs w:val="28"/>
        </w:rPr>
      </w:pPr>
    </w:p>
    <w:p w:rsidR="0085572C" w:rsidRPr="00D7277C" w:rsidRDefault="0085572C" w:rsidP="0085572C">
      <w:pPr>
        <w:rPr>
          <w:rFonts w:ascii="Times New Roman" w:hAnsi="Times New Roman" w:cs="Times New Roman"/>
          <w:sz w:val="28"/>
          <w:szCs w:val="28"/>
        </w:rPr>
      </w:pPr>
      <w:r w:rsidRPr="00D7277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5572C" w:rsidRPr="00D7277C" w:rsidRDefault="00D7277C" w:rsidP="00855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72C" w:rsidRPr="00D7277C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представления о одной из техник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5572C" w:rsidRPr="00D7277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5572C" w:rsidRPr="00D7277C">
        <w:rPr>
          <w:rFonts w:ascii="Times New Roman" w:hAnsi="Times New Roman" w:cs="Times New Roman"/>
          <w:sz w:val="28"/>
          <w:szCs w:val="28"/>
        </w:rPr>
        <w:t>екоративно-прикладного искусства – </w:t>
      </w:r>
      <w:proofErr w:type="spellStart"/>
      <w:r w:rsidR="0085572C" w:rsidRPr="00D7277C">
        <w:rPr>
          <w:rFonts w:ascii="Times New Roman" w:hAnsi="Times New Roman" w:cs="Times New Roman"/>
          <w:sz w:val="28"/>
          <w:szCs w:val="28"/>
        </w:rPr>
        <w:t>квиллинге</w:t>
      </w:r>
      <w:proofErr w:type="spellEnd"/>
      <w:r w:rsidR="0085572C" w:rsidRPr="00D7277C">
        <w:rPr>
          <w:rFonts w:ascii="Times New Roman" w:hAnsi="Times New Roman" w:cs="Times New Roman"/>
          <w:sz w:val="28"/>
          <w:szCs w:val="28"/>
        </w:rPr>
        <w:t>;</w:t>
      </w:r>
    </w:p>
    <w:p w:rsidR="0085572C" w:rsidRPr="00D7277C" w:rsidRDefault="00D7277C" w:rsidP="00855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72C" w:rsidRPr="00D7277C">
        <w:rPr>
          <w:rFonts w:ascii="Times New Roman" w:hAnsi="Times New Roman" w:cs="Times New Roman"/>
          <w:sz w:val="28"/>
          <w:szCs w:val="28"/>
        </w:rPr>
        <w:t>обучать различным приемам работы с бумагой;</w:t>
      </w:r>
    </w:p>
    <w:p w:rsidR="0085572C" w:rsidRPr="00D7277C" w:rsidRDefault="00D7277C" w:rsidP="00855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72C" w:rsidRPr="00D7277C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инструкциям;</w:t>
      </w:r>
    </w:p>
    <w:p w:rsidR="0085572C" w:rsidRPr="00D7277C" w:rsidRDefault="00D7277C" w:rsidP="0085572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72C" w:rsidRPr="00D7277C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пространственное воображение.</w:t>
      </w:r>
    </w:p>
    <w:p w:rsidR="0085572C" w:rsidRPr="00D7277C" w:rsidRDefault="0085572C" w:rsidP="0085572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5572C" w:rsidRPr="00D7277C" w:rsidRDefault="0085572C" w:rsidP="0085572C">
      <w:pPr>
        <w:rPr>
          <w:rFonts w:ascii="Times New Roman" w:hAnsi="Times New Roman" w:cs="Times New Roman"/>
          <w:sz w:val="28"/>
          <w:szCs w:val="28"/>
        </w:rPr>
      </w:pPr>
      <w:r w:rsidRPr="00D7277C">
        <w:rPr>
          <w:rFonts w:ascii="Times New Roman" w:hAnsi="Times New Roman" w:cs="Times New Roman"/>
          <w:b/>
          <w:bCs/>
          <w:sz w:val="28"/>
          <w:szCs w:val="28"/>
        </w:rPr>
        <w:t>Материалы и инструменты: </w:t>
      </w:r>
      <w:r w:rsidRPr="00D7277C">
        <w:rPr>
          <w:rFonts w:ascii="Times New Roman" w:hAnsi="Times New Roman" w:cs="Times New Roman"/>
          <w:sz w:val="28"/>
          <w:szCs w:val="28"/>
        </w:rPr>
        <w:t>цветная бумага хорошего качества, ножницы для нарезания полос, кле</w:t>
      </w:r>
      <w:r w:rsidR="00D7277C" w:rsidRPr="00D7277C">
        <w:rPr>
          <w:rFonts w:ascii="Times New Roman" w:hAnsi="Times New Roman" w:cs="Times New Roman"/>
          <w:sz w:val="28"/>
          <w:szCs w:val="28"/>
        </w:rPr>
        <w:t>й</w:t>
      </w:r>
      <w:r w:rsidRPr="00D7277C">
        <w:rPr>
          <w:rFonts w:ascii="Times New Roman" w:hAnsi="Times New Roman" w:cs="Times New Roman"/>
          <w:sz w:val="28"/>
          <w:szCs w:val="28"/>
        </w:rPr>
        <w:t xml:space="preserve"> ПВА, зубочистка для  закручивания витков.</w:t>
      </w:r>
    </w:p>
    <w:p w:rsidR="0085572C" w:rsidRPr="00D7277C" w:rsidRDefault="0085572C" w:rsidP="0085572C">
      <w:pPr>
        <w:rPr>
          <w:rFonts w:ascii="Times New Roman" w:hAnsi="Times New Roman" w:cs="Times New Roman"/>
          <w:sz w:val="28"/>
          <w:szCs w:val="28"/>
        </w:rPr>
      </w:pPr>
      <w:r w:rsidRPr="00D7277C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  <w:r w:rsidRPr="00D7277C">
        <w:rPr>
          <w:rFonts w:ascii="Times New Roman" w:hAnsi="Times New Roman" w:cs="Times New Roman"/>
          <w:sz w:val="28"/>
          <w:szCs w:val="28"/>
        </w:rPr>
        <w:t> практическое освоение техники “</w:t>
      </w:r>
      <w:proofErr w:type="spellStart"/>
      <w:r w:rsidRPr="00D7277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7277C">
        <w:rPr>
          <w:rFonts w:ascii="Times New Roman" w:hAnsi="Times New Roman" w:cs="Times New Roman"/>
          <w:sz w:val="28"/>
          <w:szCs w:val="28"/>
        </w:rPr>
        <w:t xml:space="preserve">” через изготовление </w:t>
      </w:r>
      <w:r w:rsidR="000C4929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spellStart"/>
      <w:r w:rsidR="000C4929">
        <w:rPr>
          <w:rFonts w:ascii="Times New Roman" w:hAnsi="Times New Roman" w:cs="Times New Roman"/>
          <w:sz w:val="28"/>
          <w:szCs w:val="28"/>
        </w:rPr>
        <w:t>копо</w:t>
      </w:r>
      <w:r w:rsidR="00D7277C" w:rsidRPr="00D7277C">
        <w:rPr>
          <w:rFonts w:ascii="Times New Roman" w:hAnsi="Times New Roman" w:cs="Times New Roman"/>
          <w:sz w:val="28"/>
          <w:szCs w:val="28"/>
        </w:rPr>
        <w:t>зиций</w:t>
      </w:r>
      <w:proofErr w:type="spellEnd"/>
      <w:r w:rsidR="00D7277C" w:rsidRPr="00D7277C">
        <w:rPr>
          <w:rFonts w:ascii="Times New Roman" w:hAnsi="Times New Roman" w:cs="Times New Roman"/>
          <w:sz w:val="28"/>
          <w:szCs w:val="28"/>
        </w:rPr>
        <w:t>.</w:t>
      </w:r>
    </w:p>
    <w:p w:rsidR="0085572C" w:rsidRPr="00D7277C" w:rsidRDefault="0085572C" w:rsidP="0085572C">
      <w:pPr>
        <w:rPr>
          <w:rFonts w:ascii="Times New Roman" w:hAnsi="Times New Roman" w:cs="Times New Roman"/>
          <w:sz w:val="28"/>
          <w:szCs w:val="28"/>
        </w:rPr>
      </w:pPr>
      <w:r w:rsidRPr="00D7277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5572C" w:rsidRPr="00D7277C" w:rsidRDefault="0085572C" w:rsidP="008557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77C">
        <w:rPr>
          <w:rFonts w:ascii="Times New Roman" w:hAnsi="Times New Roman" w:cs="Times New Roman"/>
          <w:sz w:val="28"/>
          <w:szCs w:val="28"/>
        </w:rPr>
        <w:t>Вводное слово для участников мастер-класса.</w:t>
      </w:r>
    </w:p>
    <w:p w:rsidR="0085572C" w:rsidRPr="00D7277C" w:rsidRDefault="0085572C" w:rsidP="008557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77C">
        <w:rPr>
          <w:rFonts w:ascii="Times New Roman" w:hAnsi="Times New Roman" w:cs="Times New Roman"/>
          <w:sz w:val="28"/>
          <w:szCs w:val="28"/>
        </w:rPr>
        <w:t>История возникновения техники “</w:t>
      </w:r>
      <w:proofErr w:type="spellStart"/>
      <w:r w:rsidRPr="00D7277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7277C">
        <w:rPr>
          <w:rFonts w:ascii="Times New Roman" w:hAnsi="Times New Roman" w:cs="Times New Roman"/>
          <w:sz w:val="28"/>
          <w:szCs w:val="28"/>
        </w:rPr>
        <w:t>”.</w:t>
      </w:r>
    </w:p>
    <w:p w:rsidR="0085572C" w:rsidRPr="00D7277C" w:rsidRDefault="0085572C" w:rsidP="008557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77C">
        <w:rPr>
          <w:rFonts w:ascii="Times New Roman" w:hAnsi="Times New Roman" w:cs="Times New Roman"/>
          <w:sz w:val="28"/>
          <w:szCs w:val="28"/>
        </w:rPr>
        <w:t>Демонстрационно-практическая часть (демонстрация методов и приемов с использованием наглядных пособий; самостоятельная работа обучающихся в режиме выполнения изучаемой техники).</w:t>
      </w:r>
    </w:p>
    <w:p w:rsidR="0085572C" w:rsidRPr="00D7277C" w:rsidRDefault="0085572C" w:rsidP="0085572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77C">
        <w:rPr>
          <w:rFonts w:ascii="Times New Roman" w:hAnsi="Times New Roman" w:cs="Times New Roman"/>
          <w:sz w:val="28"/>
          <w:szCs w:val="28"/>
        </w:rPr>
        <w:t>Подведение итогов (демонстрация работ, обсуждение, рефлексия).</w:t>
      </w:r>
    </w:p>
    <w:p w:rsidR="00D7277C" w:rsidRPr="00D7277C" w:rsidRDefault="00D7277C" w:rsidP="00D7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D7277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7277C">
        <w:rPr>
          <w:rFonts w:ascii="Times New Roman" w:hAnsi="Times New Roman" w:cs="Times New Roman"/>
          <w:sz w:val="28"/>
          <w:szCs w:val="28"/>
        </w:rPr>
        <w:t xml:space="preserve"> – это техника скручивания длинных и узких полосок бумаги в спирали с последующим видоизменением их формы и составлением плоских или объемных композиций. Предлагаемый мастер-класс по </w:t>
      </w:r>
      <w:proofErr w:type="spellStart"/>
      <w:r w:rsidRPr="00D7277C">
        <w:rPr>
          <w:rFonts w:ascii="Times New Roman" w:hAnsi="Times New Roman" w:cs="Times New Roman"/>
          <w:sz w:val="28"/>
          <w:szCs w:val="28"/>
        </w:rPr>
        <w:t>квиллингу</w:t>
      </w:r>
      <w:proofErr w:type="spellEnd"/>
      <w:r w:rsidRPr="00D7277C">
        <w:rPr>
          <w:rFonts w:ascii="Times New Roman" w:hAnsi="Times New Roman" w:cs="Times New Roman"/>
          <w:sz w:val="28"/>
          <w:szCs w:val="28"/>
        </w:rPr>
        <w:t>, который проводится здесь сегодня, поможет любому желающему освоить это ремесло. Оригинальная идея, немного терпения, минимум инструментов для работы – и вы сможете удивить друга оригинальным подарком, украсить интерьер или же просто провести время за приятным и расслабляющим занятием.</w:t>
      </w:r>
    </w:p>
    <w:p w:rsidR="00D7277C" w:rsidRPr="00D7277C" w:rsidRDefault="00D7277C" w:rsidP="00D7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26B4">
        <w:rPr>
          <w:rFonts w:ascii="Times New Roman" w:hAnsi="Times New Roman" w:cs="Times New Roman"/>
          <w:sz w:val="28"/>
          <w:szCs w:val="28"/>
        </w:rPr>
        <w:t xml:space="preserve">Техника “ </w:t>
      </w:r>
      <w:proofErr w:type="spellStart"/>
      <w:r w:rsidR="005426B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5426B4">
        <w:rPr>
          <w:rFonts w:ascii="Times New Roman" w:hAnsi="Times New Roman" w:cs="Times New Roman"/>
          <w:sz w:val="28"/>
          <w:szCs w:val="28"/>
        </w:rPr>
        <w:t xml:space="preserve">” - это </w:t>
      </w:r>
      <w:r w:rsidRPr="00D7277C">
        <w:rPr>
          <w:rFonts w:ascii="Times New Roman" w:hAnsi="Times New Roman" w:cs="Times New Roman"/>
          <w:sz w:val="28"/>
          <w:szCs w:val="28"/>
        </w:rPr>
        <w:t xml:space="preserve"> своего рода мозаика с огромным числом вариантов. Заготовленные детали можно соединять между собой, приклеивать на основу, создавая картины или панно. Наш мастер-класс по </w:t>
      </w:r>
      <w:proofErr w:type="spellStart"/>
      <w:r w:rsidRPr="00D7277C">
        <w:rPr>
          <w:rFonts w:ascii="Times New Roman" w:hAnsi="Times New Roman" w:cs="Times New Roman"/>
          <w:sz w:val="28"/>
          <w:szCs w:val="28"/>
        </w:rPr>
        <w:t>квиллингу</w:t>
      </w:r>
      <w:proofErr w:type="spellEnd"/>
      <w:r w:rsidRPr="00D7277C">
        <w:rPr>
          <w:rFonts w:ascii="Times New Roman" w:hAnsi="Times New Roman" w:cs="Times New Roman"/>
          <w:sz w:val="28"/>
          <w:szCs w:val="28"/>
        </w:rPr>
        <w:t xml:space="preserve"> призван познакомить вас с этим удивительным искусством на примере изготовления </w:t>
      </w:r>
      <w:r>
        <w:rPr>
          <w:rFonts w:ascii="Times New Roman" w:hAnsi="Times New Roman" w:cs="Times New Roman"/>
          <w:sz w:val="28"/>
          <w:szCs w:val="28"/>
        </w:rPr>
        <w:t>объемных композиций</w:t>
      </w:r>
      <w:r w:rsidRPr="00D7277C">
        <w:rPr>
          <w:rFonts w:ascii="Times New Roman" w:hAnsi="Times New Roman" w:cs="Times New Roman"/>
          <w:sz w:val="28"/>
          <w:szCs w:val="28"/>
        </w:rPr>
        <w:t xml:space="preserve"> — это идеальный вариант для ваших экспериментов при работе с бумагой.</w:t>
      </w:r>
    </w:p>
    <w:p w:rsidR="00D7277C" w:rsidRPr="00D7277C" w:rsidRDefault="00D7277C" w:rsidP="00D7277C">
      <w:pPr>
        <w:ind w:left="360"/>
        <w:rPr>
          <w:rFonts w:ascii="Times New Roman" w:hAnsi="Times New Roman" w:cs="Times New Roman"/>
          <w:sz w:val="28"/>
          <w:szCs w:val="28"/>
        </w:rPr>
      </w:pPr>
      <w:r w:rsidRPr="00D7277C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техники “</w:t>
      </w:r>
      <w:proofErr w:type="spellStart"/>
      <w:r w:rsidRPr="00D7277C">
        <w:rPr>
          <w:rFonts w:ascii="Times New Roman" w:hAnsi="Times New Roman" w:cs="Times New Roman"/>
          <w:b/>
          <w:bCs/>
          <w:sz w:val="28"/>
          <w:szCs w:val="28"/>
        </w:rPr>
        <w:t>Квиллинг</w:t>
      </w:r>
      <w:proofErr w:type="spellEnd"/>
      <w:r w:rsidRPr="00D7277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D7277C" w:rsidRPr="00D7277C" w:rsidRDefault="00D7277C" w:rsidP="00D7277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77C">
        <w:rPr>
          <w:rFonts w:ascii="Times New Roman" w:hAnsi="Times New Roman" w:cs="Times New Roman"/>
          <w:b/>
          <w:bCs/>
          <w:sz w:val="28"/>
          <w:szCs w:val="28"/>
        </w:rPr>
        <w:t>Квиллинг</w:t>
      </w:r>
      <w:proofErr w:type="spellEnd"/>
      <w:r w:rsidRPr="00D7277C">
        <w:rPr>
          <w:rFonts w:ascii="Times New Roman" w:hAnsi="Times New Roman" w:cs="Times New Roman"/>
          <w:sz w:val="28"/>
          <w:szCs w:val="28"/>
        </w:rPr>
        <w:t xml:space="preserve"> является достаточно древним видом искусства. В начале XIX века </w:t>
      </w:r>
      <w:proofErr w:type="spellStart"/>
      <w:r w:rsidRPr="00D7277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7277C">
        <w:rPr>
          <w:rFonts w:ascii="Times New Roman" w:hAnsi="Times New Roman" w:cs="Times New Roman"/>
          <w:sz w:val="28"/>
          <w:szCs w:val="28"/>
        </w:rPr>
        <w:t xml:space="preserve"> исчез, но сегодня он снова возрождается и становится все б</w:t>
      </w:r>
      <w:r>
        <w:rPr>
          <w:rFonts w:ascii="Times New Roman" w:hAnsi="Times New Roman" w:cs="Times New Roman"/>
          <w:sz w:val="28"/>
          <w:szCs w:val="28"/>
        </w:rPr>
        <w:t xml:space="preserve">олее популярным.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proofErr w:type="gramStart"/>
      <w:r w:rsidRPr="00D7277C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77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7277C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D7277C">
        <w:rPr>
          <w:rFonts w:ascii="Times New Roman" w:hAnsi="Times New Roman" w:cs="Times New Roman"/>
          <w:sz w:val="28"/>
          <w:szCs w:val="28"/>
        </w:rPr>
        <w:t xml:space="preserve">, бумажная филигрань, бумажная мозаика. Свое название </w:t>
      </w:r>
      <w:proofErr w:type="spellStart"/>
      <w:r w:rsidRPr="00D7277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7277C">
        <w:rPr>
          <w:rFonts w:ascii="Times New Roman" w:hAnsi="Times New Roman" w:cs="Times New Roman"/>
          <w:sz w:val="28"/>
          <w:szCs w:val="28"/>
        </w:rPr>
        <w:t xml:space="preserve"> получил от английского слова “</w:t>
      </w:r>
      <w:proofErr w:type="spellStart"/>
      <w:r w:rsidRPr="00D7277C">
        <w:rPr>
          <w:rFonts w:ascii="Times New Roman" w:hAnsi="Times New Roman" w:cs="Times New Roman"/>
          <w:sz w:val="28"/>
          <w:szCs w:val="28"/>
        </w:rPr>
        <w:t>quill</w:t>
      </w:r>
      <w:proofErr w:type="spellEnd"/>
      <w:r w:rsidRPr="00D7277C">
        <w:rPr>
          <w:rFonts w:ascii="Times New Roman" w:hAnsi="Times New Roman" w:cs="Times New Roman"/>
          <w:sz w:val="28"/>
          <w:szCs w:val="28"/>
        </w:rPr>
        <w:t>”, что означает “перо”, так как изначально бумагу скручивали с помощью крупного птичьего пера.</w:t>
      </w:r>
    </w:p>
    <w:p w:rsidR="00D7277C" w:rsidRPr="00D7277C" w:rsidRDefault="00D7277C" w:rsidP="00D7277C">
      <w:pPr>
        <w:ind w:left="360"/>
        <w:rPr>
          <w:rFonts w:ascii="Times New Roman" w:hAnsi="Times New Roman" w:cs="Times New Roman"/>
          <w:sz w:val="28"/>
          <w:szCs w:val="28"/>
        </w:rPr>
      </w:pPr>
      <w:r w:rsidRPr="00D7277C">
        <w:rPr>
          <w:rFonts w:ascii="Times New Roman" w:hAnsi="Times New Roman" w:cs="Times New Roman"/>
          <w:sz w:val="28"/>
          <w:szCs w:val="28"/>
        </w:rPr>
        <w:t xml:space="preserve">Этот вид искусства возник в Европе в конце XIV — начале XV века, и занимались </w:t>
      </w:r>
      <w:proofErr w:type="gramStart"/>
      <w:r w:rsidRPr="00D7277C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D7277C">
        <w:rPr>
          <w:rFonts w:ascii="Times New Roman" w:hAnsi="Times New Roman" w:cs="Times New Roman"/>
          <w:sz w:val="28"/>
          <w:szCs w:val="28"/>
        </w:rPr>
        <w:t xml:space="preserve"> как правило монахи и монахини. Монахи с помощью </w:t>
      </w:r>
      <w:proofErr w:type="spellStart"/>
      <w:r w:rsidRPr="00D7277C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D7277C">
        <w:rPr>
          <w:rFonts w:ascii="Times New Roman" w:hAnsi="Times New Roman" w:cs="Times New Roman"/>
          <w:sz w:val="28"/>
          <w:szCs w:val="28"/>
        </w:rPr>
        <w:t xml:space="preserve"> украшали предметы религиозного культа, используя самодельную бумагу и даже обрезанные края книжных страниц. Монахини накручивали бумагу с золочеными краями на кончик птичьего пера, создавая изящные медальоны. Эти миниатюрные шедевры при ближайшем рассмотрении создавали полную иллюзию того, что изготовлены они из тоненьких золотых полосок.</w:t>
      </w:r>
    </w:p>
    <w:p w:rsidR="00D7277C" w:rsidRDefault="00D7277C" w:rsidP="00D7277C">
      <w:pPr>
        <w:ind w:left="360"/>
        <w:rPr>
          <w:rFonts w:ascii="Times New Roman" w:hAnsi="Times New Roman" w:cs="Times New Roman"/>
          <w:sz w:val="28"/>
          <w:szCs w:val="28"/>
        </w:rPr>
      </w:pPr>
      <w:r w:rsidRPr="00D7277C">
        <w:rPr>
          <w:rFonts w:ascii="Times New Roman" w:hAnsi="Times New Roman" w:cs="Times New Roman"/>
          <w:sz w:val="28"/>
          <w:szCs w:val="28"/>
        </w:rPr>
        <w:t>И хотя от средневековых шедевров мало что сохранилось из-за недолговечности бумаги - сама техника сохранилась до наших дней. </w:t>
      </w:r>
    </w:p>
    <w:p w:rsidR="005426B4" w:rsidRPr="00D7277C" w:rsidRDefault="005426B4" w:rsidP="00D727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26B4" w:rsidRPr="005426B4" w:rsidRDefault="005426B4" w:rsidP="005426B4">
      <w:pPr>
        <w:rPr>
          <w:rFonts w:ascii="Times New Roman" w:hAnsi="Times New Roman" w:cs="Times New Roman"/>
          <w:b/>
          <w:sz w:val="28"/>
          <w:szCs w:val="28"/>
        </w:rPr>
      </w:pPr>
      <w:r w:rsidRPr="005426B4">
        <w:rPr>
          <w:rFonts w:ascii="Times New Roman" w:hAnsi="Times New Roman" w:cs="Times New Roman"/>
          <w:b/>
          <w:sz w:val="28"/>
          <w:szCs w:val="28"/>
        </w:rPr>
        <w:t xml:space="preserve">Инструменты для </w:t>
      </w:r>
      <w:proofErr w:type="spellStart"/>
      <w:r w:rsidRPr="005426B4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 xml:space="preserve">Для освоения техники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не требуется, какого либо специального инструмента. На начальном этапе вполне достаточно </w:t>
      </w:r>
      <w:r w:rsidRPr="005426B4">
        <w:rPr>
          <w:rFonts w:ascii="Times New Roman" w:hAnsi="Times New Roman" w:cs="Times New Roman"/>
          <w:sz w:val="28"/>
          <w:szCs w:val="28"/>
        </w:rPr>
        <w:lastRenderedPageBreak/>
        <w:t>посещения обычного универмага. Вот краткий список самого необходимого для начала обучения:</w:t>
      </w:r>
    </w:p>
    <w:p w:rsid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Шило, п</w:t>
      </w:r>
      <w:r w:rsidRPr="005426B4">
        <w:rPr>
          <w:rFonts w:ascii="Times New Roman" w:hAnsi="Times New Roman" w:cs="Times New Roman"/>
          <w:sz w:val="28"/>
          <w:szCs w:val="28"/>
        </w:rPr>
        <w:t>инцет</w:t>
      </w:r>
      <w:r>
        <w:rPr>
          <w:rFonts w:ascii="Times New Roman" w:hAnsi="Times New Roman" w:cs="Times New Roman"/>
          <w:sz w:val="28"/>
          <w:szCs w:val="28"/>
        </w:rPr>
        <w:t>, зубочистки, ножницы, к</w:t>
      </w:r>
      <w:r w:rsidRPr="005426B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желательно ПВА</w:t>
      </w:r>
      <w:r w:rsidRPr="00542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929" w:rsidRDefault="000C4929" w:rsidP="000C4929">
      <w:pPr>
        <w:rPr>
          <w:rFonts w:ascii="Times New Roman" w:hAnsi="Times New Roman" w:cs="Times New Roman"/>
          <w:b/>
          <w:sz w:val="28"/>
          <w:szCs w:val="28"/>
        </w:rPr>
      </w:pPr>
      <w:r w:rsidRPr="000C4929">
        <w:rPr>
          <w:rFonts w:ascii="Times New Roman" w:hAnsi="Times New Roman" w:cs="Times New Roman"/>
          <w:b/>
          <w:sz w:val="28"/>
          <w:szCs w:val="28"/>
        </w:rPr>
        <w:t xml:space="preserve">Бумага для </w:t>
      </w:r>
      <w:proofErr w:type="spellStart"/>
      <w:r w:rsidRPr="000C4929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929" w:rsidRPr="005426B4" w:rsidRDefault="000C4929" w:rsidP="000C4929">
      <w:pPr>
        <w:rPr>
          <w:rFonts w:ascii="Times New Roman" w:hAnsi="Times New Roman" w:cs="Times New Roman"/>
          <w:sz w:val="28"/>
          <w:szCs w:val="28"/>
        </w:rPr>
      </w:pPr>
      <w:r w:rsidRPr="000C4929">
        <w:rPr>
          <w:rFonts w:ascii="Times New Roman" w:hAnsi="Times New Roman" w:cs="Times New Roman"/>
          <w:sz w:val="28"/>
          <w:szCs w:val="28"/>
        </w:rPr>
        <w:t xml:space="preserve">Для работы в технике </w:t>
      </w:r>
      <w:proofErr w:type="spellStart"/>
      <w:r w:rsidRPr="000C492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0C4929">
        <w:rPr>
          <w:rFonts w:ascii="Times New Roman" w:hAnsi="Times New Roman" w:cs="Times New Roman"/>
          <w:sz w:val="28"/>
          <w:szCs w:val="28"/>
        </w:rPr>
        <w:t xml:space="preserve"> бумагу можно использ</w:t>
      </w:r>
      <w:r>
        <w:rPr>
          <w:rFonts w:ascii="Times New Roman" w:hAnsi="Times New Roman" w:cs="Times New Roman"/>
          <w:sz w:val="28"/>
          <w:szCs w:val="28"/>
        </w:rPr>
        <w:t>овать различную, и так же продае</w:t>
      </w:r>
      <w:r w:rsidRPr="000C4929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0C4929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0C49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работе 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5426B4">
        <w:rPr>
          <w:rFonts w:ascii="Times New Roman" w:hAnsi="Times New Roman" w:cs="Times New Roman"/>
          <w:sz w:val="28"/>
          <w:szCs w:val="28"/>
        </w:rPr>
        <w:t xml:space="preserve">ля работы с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офрокартоном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Pr="005426B4">
        <w:rPr>
          <w:rFonts w:ascii="Times New Roman" w:hAnsi="Times New Roman" w:cs="Times New Roman"/>
          <w:sz w:val="28"/>
          <w:szCs w:val="28"/>
        </w:rPr>
        <w:t xml:space="preserve"> та же техника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бумагогручения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. В результате того, что полоска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более толстая и упругая, поделки получаются крупные, объемные, времени на их изготовление тратится меньше. Очень нравится работать с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гофрокартоном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детям: полчаса - и в руках готовая поделка.</w:t>
      </w:r>
    </w:p>
    <w:p w:rsidR="000C4929" w:rsidRPr="005426B4" w:rsidRDefault="000C4929" w:rsidP="000C4929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 xml:space="preserve">Самые красивые работы получаются из цветного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>, окрашенного не только с двух сторон, но и внутри, т. е. в массе.</w:t>
      </w:r>
    </w:p>
    <w:p w:rsidR="000C4929" w:rsidRDefault="000C4929" w:rsidP="005426B4">
      <w:pPr>
        <w:rPr>
          <w:rFonts w:ascii="Times New Roman" w:hAnsi="Times New Roman" w:cs="Times New Roman"/>
          <w:b/>
          <w:sz w:val="28"/>
          <w:szCs w:val="28"/>
        </w:rPr>
      </w:pPr>
    </w:p>
    <w:p w:rsidR="005426B4" w:rsidRPr="005426B4" w:rsidRDefault="005426B4" w:rsidP="005426B4">
      <w:pPr>
        <w:rPr>
          <w:rFonts w:ascii="Times New Roman" w:hAnsi="Times New Roman" w:cs="Times New Roman"/>
          <w:b/>
          <w:sz w:val="28"/>
          <w:szCs w:val="28"/>
        </w:rPr>
      </w:pPr>
      <w:r w:rsidRPr="005426B4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 w:rsidRPr="005426B4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 xml:space="preserve">На первый взгляд техника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несложна. Полоска бумаги для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свивается в плотную спираль. Начать навивку будет удобно, накрутив край бумажной ленты для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на кончик острого шила. Сформировав сердцевину спирали, продолжать работу целесообразно без использования инструмента для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. Так Вы сможете подушечками пальцев почувствовать, однородно ли формируется рулон, и во время скорректировать усилия. В результате должна образоваться плотная спираль меньше сантиметра в диаметре. Она будет основой дальнейшего многообразия всех форм. После чего бумажная спираль распускается до нужного размера, и затем из неё формируется необходимая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квилинговая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фигура.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>Кончик бумаги прихватывается капелькой клея. Роллам можно придавать самые различные формы, выполняя сжатия и вмятины.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 xml:space="preserve">Всего существует 20 базовых элементов для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, но принцип остаётся тем же: сворачиваем, прищипываем - </w:t>
      </w:r>
      <w:proofErr w:type="gramStart"/>
      <w:r w:rsidRPr="005426B4">
        <w:rPr>
          <w:rFonts w:ascii="Times New Roman" w:hAnsi="Times New Roman" w:cs="Times New Roman"/>
          <w:sz w:val="28"/>
          <w:szCs w:val="28"/>
        </w:rPr>
        <w:t>используя свою фантазию Вы всегда сами можете</w:t>
      </w:r>
      <w:proofErr w:type="gramEnd"/>
      <w:r w:rsidRPr="005426B4">
        <w:rPr>
          <w:rFonts w:ascii="Times New Roman" w:hAnsi="Times New Roman" w:cs="Times New Roman"/>
          <w:sz w:val="28"/>
          <w:szCs w:val="28"/>
        </w:rPr>
        <w:t xml:space="preserve"> придумать новые элементы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>.</w:t>
      </w:r>
    </w:p>
    <w:p w:rsidR="000C4929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>Надеюсь, что знания, приобретенные вами сегодня, обогатили вас и помогут в реш</w:t>
      </w:r>
      <w:r w:rsidR="000C4929">
        <w:rPr>
          <w:rFonts w:ascii="Times New Roman" w:hAnsi="Times New Roman" w:cs="Times New Roman"/>
          <w:sz w:val="28"/>
          <w:szCs w:val="28"/>
        </w:rPr>
        <w:t>ении творческих задач.</w:t>
      </w:r>
    </w:p>
    <w:p w:rsidR="005426B4" w:rsidRPr="000C4929" w:rsidRDefault="005426B4" w:rsidP="005426B4">
      <w:pPr>
        <w:rPr>
          <w:rFonts w:ascii="Times New Roman" w:hAnsi="Times New Roman" w:cs="Times New Roman"/>
          <w:b/>
          <w:sz w:val="28"/>
          <w:szCs w:val="28"/>
        </w:rPr>
      </w:pPr>
      <w:r w:rsidRPr="000C4929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педагогам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квиллингу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можно начинать со старшего дошкольного возраста, постепенно усложняя уровень выполнения работ.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 xml:space="preserve">Изучение основных элементов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квиллинговой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техники необходимо проводить по принципу: от </w:t>
      </w:r>
      <w:proofErr w:type="gramStart"/>
      <w:r w:rsidRPr="005426B4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5426B4">
        <w:rPr>
          <w:rFonts w:ascii="Times New Roman" w:hAnsi="Times New Roman" w:cs="Times New Roman"/>
          <w:sz w:val="28"/>
          <w:szCs w:val="28"/>
        </w:rPr>
        <w:t xml:space="preserve"> к сложному, в последствии, комбинируя разные элементы, у детей будут возникать новые образы, которые они смогут воплотить с помощью бумажных полосок.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 xml:space="preserve">Наилучшим вариантом будет выкладывание узора, после чего каждый из элементов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необходимо приклеить на своё место.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Самостоятельная работа </w:t>
      </w:r>
      <w:proofErr w:type="gramStart"/>
      <w:r w:rsidRPr="005426B4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Pr="005426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режиме выполнения изучаемой техники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>Участникам раздаются материалы и инструменты. Под руководством Мастера участники выполняют работу.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b/>
          <w:bCs/>
          <w:sz w:val="28"/>
          <w:szCs w:val="28"/>
        </w:rPr>
        <w:t>Подведение итогов. Рефлексия.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>Мастер предлагает участникам продемонстрировать свои работы.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i/>
          <w:iCs/>
          <w:sz w:val="28"/>
          <w:szCs w:val="28"/>
        </w:rPr>
        <w:t>Вопросы для обсуждения: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>- Возникли ли у вас затруднения? Какие?</w:t>
      </w:r>
    </w:p>
    <w:p w:rsid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>- Где можно использовать данную технику работы с бумагой?</w:t>
      </w:r>
    </w:p>
    <w:p w:rsidR="000C4929" w:rsidRDefault="000C4929" w:rsidP="0054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-Интересно ли будет детям заниматься такой техникой?</w:t>
      </w:r>
    </w:p>
    <w:p w:rsidR="000C4929" w:rsidRPr="005426B4" w:rsidRDefault="000C4929" w:rsidP="0054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-Будите ли вы в своей работе использовать такую технику?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Заключительное слово мастера</w:t>
      </w:r>
    </w:p>
    <w:p w:rsidR="005426B4" w:rsidRPr="005426B4" w:rsidRDefault="005426B4" w:rsidP="005426B4">
      <w:pPr>
        <w:rPr>
          <w:rFonts w:ascii="Times New Roman" w:hAnsi="Times New Roman" w:cs="Times New Roman"/>
          <w:sz w:val="28"/>
          <w:szCs w:val="28"/>
        </w:rPr>
      </w:pPr>
      <w:r w:rsidRPr="005426B4">
        <w:rPr>
          <w:rFonts w:ascii="Times New Roman" w:hAnsi="Times New Roman" w:cs="Times New Roman"/>
          <w:sz w:val="28"/>
          <w:szCs w:val="28"/>
        </w:rPr>
        <w:t xml:space="preserve">Существует огромное множество типовых фигур, но, проявив фантазию, всегда можно придумать что-то новенькое и создавать настоящие филигранные шедевры. К примеру, из бумажных элементов можно сложить не только корзинку для цветов, но и выполнить прекрасное панно на стену, собрать вазочку для конфет, которые можно потом спокойно использовать по назначению — они не сломаются и не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рассыпятся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на части. Искусство </w:t>
      </w:r>
      <w:proofErr w:type="spellStart"/>
      <w:r w:rsidRPr="005426B4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426B4">
        <w:rPr>
          <w:rFonts w:ascii="Times New Roman" w:hAnsi="Times New Roman" w:cs="Times New Roman"/>
          <w:sz w:val="28"/>
          <w:szCs w:val="28"/>
        </w:rPr>
        <w:t xml:space="preserve"> позволит вам качественно о</w:t>
      </w:r>
      <w:r w:rsidR="000C4929">
        <w:rPr>
          <w:rFonts w:ascii="Times New Roman" w:hAnsi="Times New Roman" w:cs="Times New Roman"/>
          <w:sz w:val="28"/>
          <w:szCs w:val="28"/>
        </w:rPr>
        <w:t>формить интерьер вашей квартиры, украсить групповую комнату, создавать открытки к праздникам.</w:t>
      </w:r>
    </w:p>
    <w:p w:rsidR="0085572C" w:rsidRPr="005426B4" w:rsidRDefault="0085572C" w:rsidP="00D7277C">
      <w:pPr>
        <w:rPr>
          <w:rFonts w:ascii="Times New Roman" w:hAnsi="Times New Roman" w:cs="Times New Roman"/>
          <w:sz w:val="28"/>
          <w:szCs w:val="28"/>
        </w:rPr>
      </w:pPr>
    </w:p>
    <w:sectPr w:rsidR="0085572C" w:rsidRPr="005426B4" w:rsidSect="0054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C7E"/>
    <w:multiLevelType w:val="multilevel"/>
    <w:tmpl w:val="5C4A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71D10"/>
    <w:multiLevelType w:val="multilevel"/>
    <w:tmpl w:val="30C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2C"/>
    <w:rsid w:val="000C4929"/>
    <w:rsid w:val="005426B4"/>
    <w:rsid w:val="00547054"/>
    <w:rsid w:val="0085572C"/>
    <w:rsid w:val="00D7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427C9C-BA45-4997-94EF-47608AD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2013-12-01T05:17:00Z</dcterms:created>
  <dcterms:modified xsi:type="dcterms:W3CDTF">2013-12-01T05:58:00Z</dcterms:modified>
</cp:coreProperties>
</file>