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5A" w:rsidRDefault="005B675A" w:rsidP="005B675A">
      <w:pPr>
        <w:spacing w:line="36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5B675A" w:rsidRDefault="005B675A" w:rsidP="005B675A">
      <w:pPr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ТВЕРСКОЙ ПОЛИТЕХНИЧЕСКИЙ КОЛЛЕДЖ</w:t>
      </w:r>
    </w:p>
    <w:p w:rsidR="005B675A" w:rsidRDefault="005B675A" w:rsidP="005B675A">
      <w:pPr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B675A" w:rsidRDefault="005B675A" w:rsidP="005B675A">
      <w:pPr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B675A" w:rsidRDefault="005B675A" w:rsidP="005B675A">
      <w:pPr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B675A" w:rsidRDefault="005B675A" w:rsidP="005B675A">
      <w:pPr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ИССЛЕДОВАТЕЛЬСКИЙ ПРОЕКТ </w:t>
      </w:r>
    </w:p>
    <w:p w:rsidR="005B675A" w:rsidRDefault="005B675A" w:rsidP="005B675A">
      <w:pPr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«МАТЕМАТИКА ВОКРУГ НАС»</w:t>
      </w:r>
    </w:p>
    <w:bookmarkEnd w:id="0"/>
    <w:p w:rsidR="005B675A" w:rsidRDefault="005B675A" w:rsidP="005B675A">
      <w:pPr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B675A" w:rsidRDefault="005B675A" w:rsidP="005B675A">
      <w:pPr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B675A" w:rsidRDefault="005B675A" w:rsidP="005B675A">
      <w:pPr>
        <w:spacing w:line="36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B675A" w:rsidRDefault="005B675A" w:rsidP="005B675A">
      <w:pPr>
        <w:spacing w:line="36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Выполнил студент </w:t>
      </w:r>
    </w:p>
    <w:p w:rsidR="005B675A" w:rsidRDefault="005B675A" w:rsidP="005B675A">
      <w:pPr>
        <w:spacing w:line="36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Группы 26</w:t>
      </w:r>
    </w:p>
    <w:p w:rsidR="005B675A" w:rsidRDefault="005B675A" w:rsidP="005B675A">
      <w:pPr>
        <w:spacing w:line="36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Пискарев Вячеслав</w:t>
      </w:r>
    </w:p>
    <w:p w:rsidR="005B675A" w:rsidRDefault="005B675A" w:rsidP="005B675A">
      <w:pPr>
        <w:spacing w:line="36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Руководитель: Преподаватель математики</w:t>
      </w:r>
    </w:p>
    <w:p w:rsidR="005B675A" w:rsidRDefault="005B675A" w:rsidP="005B675A">
      <w:pPr>
        <w:spacing w:line="36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Верина Г.Б.</w:t>
      </w:r>
    </w:p>
    <w:p w:rsidR="005B675A" w:rsidRDefault="005B675A" w:rsidP="005B675A">
      <w:pPr>
        <w:spacing w:line="36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B675A" w:rsidRDefault="005B675A" w:rsidP="005B675A">
      <w:pPr>
        <w:spacing w:line="36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B675A" w:rsidRDefault="005B675A" w:rsidP="005B675A">
      <w:pPr>
        <w:spacing w:line="36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B675A" w:rsidRDefault="005B675A" w:rsidP="005B675A">
      <w:pPr>
        <w:spacing w:line="36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B675A" w:rsidRDefault="005B675A" w:rsidP="005B675A">
      <w:pPr>
        <w:spacing w:line="36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B675A" w:rsidRDefault="00CC520C" w:rsidP="005B675A">
      <w:pPr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ТВЕРЬ, 2020</w:t>
      </w:r>
    </w:p>
    <w:p w:rsidR="005B675A" w:rsidRDefault="005B675A" w:rsidP="005B675A">
      <w:pPr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5109CF" w:rsidRDefault="005B675A" w:rsidP="005B67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Введение.                                                                                                  </w:t>
      </w:r>
    </w:p>
    <w:p w:rsidR="005B675A" w:rsidRDefault="005B675A" w:rsidP="005B67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Основная часть.                                                                                        </w:t>
      </w:r>
    </w:p>
    <w:p w:rsidR="005B675A" w:rsidRDefault="005B675A" w:rsidP="005B675A">
      <w:pPr>
        <w:tabs>
          <w:tab w:val="left" w:pos="56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2.1</w:t>
      </w:r>
      <w:r>
        <w:rPr>
          <w:rFonts w:ascii="Times New Roman" w:hAnsi="Times New Roman"/>
          <w:sz w:val="28"/>
          <w:szCs w:val="28"/>
        </w:rPr>
        <w:t xml:space="preserve"> Математика – удивительный мир геометрических фигур.        </w:t>
      </w:r>
    </w:p>
    <w:p w:rsidR="005B675A" w:rsidRDefault="005B675A" w:rsidP="005B675A">
      <w:pPr>
        <w:tabs>
          <w:tab w:val="left" w:pos="567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2.2 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атематик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профессиях.                                                            </w:t>
      </w:r>
    </w:p>
    <w:p w:rsidR="005B675A" w:rsidRDefault="005B675A" w:rsidP="005B67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Заключение.</w:t>
      </w:r>
    </w:p>
    <w:p w:rsidR="005B675A" w:rsidRDefault="005B675A" w:rsidP="005B67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3.1 Социологический опрос.                                </w:t>
      </w:r>
      <w:r w:rsidR="006058C7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5B675A" w:rsidRDefault="005B675A" w:rsidP="005B67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3.2 </w:t>
      </w:r>
      <w:r>
        <w:rPr>
          <w:rFonts w:ascii="Times New Roman" w:hAnsi="Times New Roman"/>
          <w:sz w:val="28"/>
          <w:szCs w:val="28"/>
        </w:rPr>
        <w:t xml:space="preserve">Значимость математики.                                                                     </w:t>
      </w:r>
    </w:p>
    <w:p w:rsidR="005B675A" w:rsidRDefault="005B675A" w:rsidP="005B67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Используемая литература.                                                                          </w:t>
      </w:r>
    </w:p>
    <w:p w:rsidR="005B675A" w:rsidRDefault="005B675A" w:rsidP="005B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B675A" w:rsidRDefault="005B675A" w:rsidP="005B67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675A" w:rsidRDefault="005B675A" w:rsidP="005B67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675A" w:rsidRDefault="005B675A" w:rsidP="005B67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675A" w:rsidRDefault="005B675A" w:rsidP="005B675A">
      <w:pPr>
        <w:spacing w:line="360" w:lineRule="auto"/>
        <w:outlineLvl w:val="2"/>
        <w:rPr>
          <w:rFonts w:ascii="Times New Roman" w:hAnsi="Times New Roman" w:cs="Times New Roman"/>
          <w:bCs/>
          <w:color w:val="806000" w:themeColor="accent4" w:themeShade="80"/>
          <w:sz w:val="28"/>
          <w:szCs w:val="28"/>
        </w:rPr>
      </w:pPr>
    </w:p>
    <w:p w:rsidR="005B675A" w:rsidRDefault="005B675A" w:rsidP="005B675A">
      <w:pPr>
        <w:spacing w:line="360" w:lineRule="auto"/>
        <w:outlineLvl w:val="2"/>
        <w:rPr>
          <w:rFonts w:ascii="Times New Roman" w:hAnsi="Times New Roman" w:cs="Times New Roman"/>
          <w:bCs/>
          <w:color w:val="806000" w:themeColor="accent4" w:themeShade="80"/>
          <w:sz w:val="28"/>
          <w:szCs w:val="28"/>
        </w:rPr>
      </w:pPr>
    </w:p>
    <w:p w:rsidR="005B675A" w:rsidRDefault="005B675A" w:rsidP="005B675A">
      <w:pPr>
        <w:spacing w:line="360" w:lineRule="auto"/>
        <w:outlineLvl w:val="2"/>
        <w:rPr>
          <w:rFonts w:ascii="Times New Roman" w:hAnsi="Times New Roman" w:cs="Times New Roman"/>
          <w:bCs/>
          <w:color w:val="806000" w:themeColor="accent4" w:themeShade="80"/>
          <w:sz w:val="28"/>
          <w:szCs w:val="28"/>
        </w:rPr>
      </w:pPr>
    </w:p>
    <w:p w:rsidR="005B675A" w:rsidRDefault="005B675A" w:rsidP="005B675A">
      <w:pPr>
        <w:spacing w:line="360" w:lineRule="auto"/>
        <w:outlineLvl w:val="2"/>
        <w:rPr>
          <w:rFonts w:ascii="Times New Roman" w:hAnsi="Times New Roman" w:cs="Times New Roman"/>
          <w:bCs/>
          <w:color w:val="806000" w:themeColor="accent4" w:themeShade="80"/>
          <w:sz w:val="28"/>
          <w:szCs w:val="28"/>
        </w:rPr>
      </w:pPr>
    </w:p>
    <w:p w:rsidR="005B675A" w:rsidRDefault="005B675A" w:rsidP="005B675A">
      <w:pPr>
        <w:spacing w:line="360" w:lineRule="auto"/>
        <w:outlineLvl w:val="2"/>
        <w:rPr>
          <w:rFonts w:ascii="Times New Roman" w:hAnsi="Times New Roman" w:cs="Times New Roman"/>
          <w:bCs/>
          <w:color w:val="806000" w:themeColor="accent4" w:themeShade="80"/>
          <w:sz w:val="28"/>
          <w:szCs w:val="28"/>
        </w:rPr>
      </w:pPr>
    </w:p>
    <w:p w:rsidR="005B675A" w:rsidRDefault="005B675A" w:rsidP="005B675A">
      <w:pPr>
        <w:spacing w:line="360" w:lineRule="auto"/>
        <w:outlineLvl w:val="2"/>
        <w:rPr>
          <w:rFonts w:ascii="Times New Roman" w:hAnsi="Times New Roman" w:cs="Times New Roman"/>
          <w:bCs/>
          <w:color w:val="806000" w:themeColor="accent4" w:themeShade="80"/>
          <w:sz w:val="28"/>
          <w:szCs w:val="28"/>
        </w:rPr>
      </w:pPr>
    </w:p>
    <w:p w:rsidR="005B675A" w:rsidRDefault="005B675A" w:rsidP="005B675A">
      <w:pPr>
        <w:spacing w:line="360" w:lineRule="auto"/>
        <w:outlineLvl w:val="2"/>
        <w:rPr>
          <w:rFonts w:ascii="Times New Roman" w:hAnsi="Times New Roman" w:cs="Times New Roman"/>
          <w:bCs/>
          <w:color w:val="806000" w:themeColor="accent4" w:themeShade="80"/>
          <w:sz w:val="28"/>
          <w:szCs w:val="28"/>
        </w:rPr>
      </w:pPr>
    </w:p>
    <w:p w:rsidR="005B675A" w:rsidRDefault="005B675A" w:rsidP="005B675A">
      <w:pPr>
        <w:spacing w:line="360" w:lineRule="auto"/>
        <w:outlineLvl w:val="2"/>
        <w:rPr>
          <w:rFonts w:ascii="Times New Roman" w:hAnsi="Times New Roman" w:cs="Times New Roman"/>
          <w:bCs/>
          <w:color w:val="806000" w:themeColor="accent4" w:themeShade="80"/>
          <w:sz w:val="28"/>
          <w:szCs w:val="28"/>
        </w:rPr>
      </w:pPr>
    </w:p>
    <w:p w:rsidR="005B675A" w:rsidRDefault="005B675A" w:rsidP="005B675A">
      <w:pPr>
        <w:spacing w:line="360" w:lineRule="auto"/>
        <w:outlineLvl w:val="2"/>
        <w:rPr>
          <w:rFonts w:ascii="Times New Roman" w:hAnsi="Times New Roman" w:cs="Times New Roman"/>
          <w:bCs/>
          <w:color w:val="806000" w:themeColor="accent4" w:themeShade="80"/>
          <w:sz w:val="28"/>
          <w:szCs w:val="28"/>
        </w:rPr>
      </w:pPr>
    </w:p>
    <w:p w:rsidR="005B675A" w:rsidRDefault="005B675A" w:rsidP="005B67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5F9" w:rsidRDefault="004275F9" w:rsidP="005B67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5F9" w:rsidRDefault="004275F9" w:rsidP="005B67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8C7" w:rsidRDefault="006058C7" w:rsidP="005B67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75A" w:rsidRDefault="005B675A" w:rsidP="005B67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Введение</w:t>
      </w: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675A">
        <w:rPr>
          <w:rFonts w:ascii="Times New Roman" w:eastAsia="Calibri" w:hAnsi="Times New Roman" w:cs="Times New Roman"/>
          <w:sz w:val="28"/>
          <w:szCs w:val="28"/>
        </w:rPr>
        <w:t>Умение вычислять, логически мыслить, быть настойчивым и упорным, аккуратным и внимательным – эти качества необходимы каждому человеку.  И, в то же время, они являются основой хорошего понимания математики. Математика – волшебная наука, которая помогает развивать эти способности и умения. Изучение математики можно сравнивать с нелёгким, но увлекательным путе</w:t>
      </w:r>
      <w:r w:rsidR="006058C7">
        <w:rPr>
          <w:rFonts w:ascii="Times New Roman" w:eastAsia="Calibri" w:hAnsi="Times New Roman" w:cs="Times New Roman"/>
          <w:sz w:val="28"/>
          <w:szCs w:val="28"/>
        </w:rPr>
        <w:t>шествием по удивительной стране.</w:t>
      </w: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75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058C7">
        <w:rPr>
          <w:rFonts w:ascii="Times New Roman" w:hAnsi="Times New Roman" w:cs="Times New Roman"/>
          <w:sz w:val="28"/>
          <w:szCs w:val="28"/>
        </w:rPr>
        <w:t xml:space="preserve">Я учусь в </w:t>
      </w:r>
      <w:proofErr w:type="gramStart"/>
      <w:r w:rsidR="006058C7">
        <w:rPr>
          <w:rFonts w:ascii="Times New Roman" w:hAnsi="Times New Roman" w:cs="Times New Roman"/>
          <w:sz w:val="28"/>
          <w:szCs w:val="28"/>
        </w:rPr>
        <w:t>колледже</w:t>
      </w:r>
      <w:r w:rsidRPr="005B675A">
        <w:rPr>
          <w:rFonts w:ascii="Times New Roman" w:hAnsi="Times New Roman" w:cs="Times New Roman"/>
          <w:sz w:val="28"/>
          <w:szCs w:val="28"/>
        </w:rPr>
        <w:t xml:space="preserve"> </w:t>
      </w:r>
      <w:r w:rsidRPr="005B675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5B675A">
        <w:rPr>
          <w:rFonts w:ascii="Times New Roman" w:eastAsia="Calibri" w:hAnsi="Times New Roman" w:cs="Times New Roman"/>
          <w:sz w:val="28"/>
          <w:szCs w:val="28"/>
        </w:rPr>
        <w:t xml:space="preserve"> самым любимым предметом</w:t>
      </w:r>
      <w:r w:rsidRPr="005B675A">
        <w:rPr>
          <w:rFonts w:ascii="Times New Roman" w:hAnsi="Times New Roman" w:cs="Times New Roman"/>
          <w:sz w:val="28"/>
          <w:szCs w:val="28"/>
        </w:rPr>
        <w:t>,</w:t>
      </w:r>
      <w:r w:rsidRPr="005B675A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5B675A">
        <w:rPr>
          <w:rFonts w:ascii="Times New Roman" w:hAnsi="Times New Roman" w:cs="Times New Roman"/>
          <w:sz w:val="28"/>
          <w:szCs w:val="28"/>
        </w:rPr>
        <w:t>-</w:t>
      </w:r>
      <w:r w:rsidRPr="005B675A">
        <w:rPr>
          <w:rFonts w:ascii="Times New Roman" w:eastAsia="Calibri" w:hAnsi="Times New Roman" w:cs="Times New Roman"/>
          <w:sz w:val="28"/>
          <w:szCs w:val="28"/>
        </w:rPr>
        <w:t>прежнему</w:t>
      </w:r>
      <w:r w:rsidRPr="005B675A">
        <w:rPr>
          <w:rFonts w:ascii="Times New Roman" w:hAnsi="Times New Roman" w:cs="Times New Roman"/>
          <w:sz w:val="28"/>
          <w:szCs w:val="28"/>
        </w:rPr>
        <w:t>,</w:t>
      </w:r>
      <w:r w:rsidRPr="005B675A">
        <w:rPr>
          <w:rFonts w:ascii="Times New Roman" w:eastAsia="Calibri" w:hAnsi="Times New Roman" w:cs="Times New Roman"/>
          <w:sz w:val="28"/>
          <w:szCs w:val="28"/>
        </w:rPr>
        <w:t xml:space="preserve"> остаётся математика. Я решил провес</w:t>
      </w:r>
      <w:r w:rsidR="006058C7">
        <w:rPr>
          <w:rFonts w:ascii="Times New Roman" w:eastAsia="Calibri" w:hAnsi="Times New Roman" w:cs="Times New Roman"/>
          <w:sz w:val="28"/>
          <w:szCs w:val="28"/>
        </w:rPr>
        <w:t xml:space="preserve">ти опрос обучающихся нашей группы </w:t>
      </w:r>
      <w:r w:rsidRPr="005B675A">
        <w:rPr>
          <w:rFonts w:ascii="Times New Roman" w:eastAsia="Calibri" w:hAnsi="Times New Roman" w:cs="Times New Roman"/>
          <w:sz w:val="28"/>
          <w:szCs w:val="28"/>
        </w:rPr>
        <w:t xml:space="preserve">и узнать </w:t>
      </w:r>
      <w:r w:rsidR="006058C7">
        <w:rPr>
          <w:rFonts w:ascii="Times New Roman" w:eastAsia="Calibri" w:hAnsi="Times New Roman" w:cs="Times New Roman"/>
          <w:sz w:val="28"/>
          <w:szCs w:val="28"/>
        </w:rPr>
        <w:t>их отношение к математике</w:t>
      </w:r>
      <w:r w:rsidRPr="005B675A">
        <w:rPr>
          <w:rFonts w:ascii="Times New Roman" w:eastAsia="Calibri" w:hAnsi="Times New Roman" w:cs="Times New Roman"/>
          <w:sz w:val="28"/>
          <w:szCs w:val="28"/>
        </w:rPr>
        <w:t>. (Приложение 1)</w:t>
      </w: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>В опросе приняли участие 23 человека. Результат таков.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67"/>
        <w:gridCol w:w="3354"/>
        <w:gridCol w:w="1224"/>
      </w:tblGrid>
      <w:tr w:rsidR="005B675A" w:rsidRPr="005B675A" w:rsidTr="005B675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A" w:rsidRPr="005B675A" w:rsidRDefault="005B675A" w:rsidP="005B67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5A"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A" w:rsidRPr="005B675A" w:rsidRDefault="005B675A" w:rsidP="005B67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5A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A" w:rsidRPr="005B675A" w:rsidRDefault="005B675A" w:rsidP="005B67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675A" w:rsidRPr="005B675A" w:rsidTr="005B675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A" w:rsidRPr="005B675A" w:rsidRDefault="005B675A" w:rsidP="005B67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5A">
              <w:rPr>
                <w:rFonts w:ascii="Times New Roman" w:hAnsi="Times New Roman" w:cs="Times New Roman"/>
                <w:sz w:val="28"/>
                <w:szCs w:val="28"/>
              </w:rPr>
              <w:t>Люблю математику, нравится решать задачи, строить рассуждения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A" w:rsidRPr="005B675A" w:rsidRDefault="005B675A" w:rsidP="005B67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A" w:rsidRPr="005B675A" w:rsidRDefault="005B675A" w:rsidP="005B67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5A">
              <w:rPr>
                <w:rFonts w:ascii="Times New Roman" w:hAnsi="Times New Roman" w:cs="Times New Roman"/>
                <w:sz w:val="28"/>
                <w:szCs w:val="28"/>
              </w:rPr>
              <w:t>56,52</w:t>
            </w:r>
          </w:p>
        </w:tc>
      </w:tr>
      <w:tr w:rsidR="005B675A" w:rsidRPr="005B675A" w:rsidTr="005B675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A" w:rsidRPr="005B675A" w:rsidRDefault="005B675A" w:rsidP="005B67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5A">
              <w:rPr>
                <w:rFonts w:ascii="Times New Roman" w:hAnsi="Times New Roman" w:cs="Times New Roman"/>
                <w:sz w:val="28"/>
                <w:szCs w:val="28"/>
              </w:rPr>
              <w:t>Равнодушен, занимаюсь ею только тогда, когда нужно выполнить задание учителя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A" w:rsidRPr="005B675A" w:rsidRDefault="005B675A" w:rsidP="005B67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A" w:rsidRPr="005B675A" w:rsidRDefault="005B675A" w:rsidP="005B67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5A">
              <w:rPr>
                <w:rFonts w:ascii="Times New Roman" w:hAnsi="Times New Roman" w:cs="Times New Roman"/>
                <w:sz w:val="28"/>
                <w:szCs w:val="28"/>
              </w:rPr>
              <w:t>21,74</w:t>
            </w:r>
          </w:p>
        </w:tc>
      </w:tr>
      <w:tr w:rsidR="005B675A" w:rsidRPr="005B675A" w:rsidTr="005B675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A" w:rsidRPr="005B675A" w:rsidRDefault="005B675A" w:rsidP="005B67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5A">
              <w:rPr>
                <w:rFonts w:ascii="Times New Roman" w:hAnsi="Times New Roman" w:cs="Times New Roman"/>
                <w:sz w:val="28"/>
                <w:szCs w:val="28"/>
              </w:rPr>
              <w:t>Не люблю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A" w:rsidRPr="005B675A" w:rsidRDefault="005B675A" w:rsidP="005B67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A" w:rsidRPr="005B675A" w:rsidRDefault="005B675A" w:rsidP="005B67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B675A" w:rsidRPr="005B675A" w:rsidTr="005B675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A" w:rsidRPr="005B675A" w:rsidRDefault="005B675A" w:rsidP="005B67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5A">
              <w:rPr>
                <w:rFonts w:ascii="Times New Roman" w:hAnsi="Times New Roman" w:cs="Times New Roman"/>
                <w:sz w:val="28"/>
                <w:szCs w:val="28"/>
              </w:rPr>
              <w:t>Боюсь математики, т. к. … (указать причину)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A" w:rsidRPr="005B675A" w:rsidRDefault="005B675A" w:rsidP="005B67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5A" w:rsidRPr="005B675A" w:rsidRDefault="005B675A" w:rsidP="005B675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5A">
              <w:rPr>
                <w:rFonts w:ascii="Times New Roman" w:hAnsi="Times New Roman" w:cs="Times New Roman"/>
                <w:sz w:val="28"/>
                <w:szCs w:val="28"/>
              </w:rPr>
              <w:t>8,74</w:t>
            </w:r>
          </w:p>
        </w:tc>
      </w:tr>
    </w:tbl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>Вывод: опрос показал, что большей части о</w:t>
      </w:r>
      <w:r w:rsidR="006058C7">
        <w:rPr>
          <w:rFonts w:ascii="Times New Roman" w:hAnsi="Times New Roman" w:cs="Times New Roman"/>
          <w:sz w:val="28"/>
          <w:szCs w:val="28"/>
        </w:rPr>
        <w:t>бучающихся нашей маленькой группы</w:t>
      </w:r>
      <w:r w:rsidRPr="005B675A">
        <w:rPr>
          <w:rFonts w:ascii="Times New Roman" w:hAnsi="Times New Roman" w:cs="Times New Roman"/>
          <w:sz w:val="28"/>
          <w:szCs w:val="28"/>
        </w:rPr>
        <w:t xml:space="preserve"> математика нравится.</w:t>
      </w: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>Равнодушие к предмету и не любовь, скорее вс</w:t>
      </w:r>
      <w:r w:rsidR="006058C7">
        <w:rPr>
          <w:rFonts w:ascii="Times New Roman" w:hAnsi="Times New Roman" w:cs="Times New Roman"/>
          <w:sz w:val="28"/>
          <w:szCs w:val="28"/>
        </w:rPr>
        <w:t>его, объясняются тем, что студенты</w:t>
      </w:r>
      <w:r w:rsidRPr="005B675A">
        <w:rPr>
          <w:rFonts w:ascii="Times New Roman" w:hAnsi="Times New Roman" w:cs="Times New Roman"/>
          <w:sz w:val="28"/>
          <w:szCs w:val="28"/>
        </w:rPr>
        <w:t xml:space="preserve"> не видят от неё никакой пользы или всё-таки чего-то недопонимают. Неприятно заниматься делом без удовольствия. Я решил попробовать убедить их в обратном: в</w:t>
      </w:r>
      <w:r w:rsidRPr="005B675A">
        <w:rPr>
          <w:rFonts w:ascii="Times New Roman" w:eastAsia="Calibri" w:hAnsi="Times New Roman" w:cs="Times New Roman"/>
          <w:sz w:val="28"/>
          <w:szCs w:val="28"/>
        </w:rPr>
        <w:t xml:space="preserve"> наши дни ни одному человеку не обойтись без хорошего знания математики. Она </w:t>
      </w:r>
      <w:r w:rsidRPr="005B675A">
        <w:rPr>
          <w:rFonts w:ascii="Times New Roman" w:hAnsi="Times New Roman" w:cs="Times New Roman"/>
          <w:sz w:val="28"/>
          <w:szCs w:val="28"/>
        </w:rPr>
        <w:t>просто необходима в повседневной жизни</w:t>
      </w:r>
      <w:r w:rsidR="006058C7">
        <w:rPr>
          <w:rFonts w:ascii="Times New Roman" w:hAnsi="Times New Roman" w:cs="Times New Roman"/>
          <w:sz w:val="28"/>
          <w:szCs w:val="28"/>
        </w:rPr>
        <w:t>.</w:t>
      </w: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 xml:space="preserve">Повседневная жизнь человека и место математики в его жизни стали </w:t>
      </w:r>
      <w:r w:rsidRPr="005B675A">
        <w:rPr>
          <w:rFonts w:ascii="Times New Roman" w:hAnsi="Times New Roman" w:cs="Times New Roman"/>
          <w:sz w:val="28"/>
          <w:szCs w:val="28"/>
          <w:u w:val="single"/>
        </w:rPr>
        <w:t>объектом исследования.</w:t>
      </w: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работы</w:t>
      </w:r>
      <w:r w:rsidRPr="005B675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675A">
        <w:rPr>
          <w:rFonts w:ascii="Times New Roman" w:hAnsi="Times New Roman" w:cs="Times New Roman"/>
          <w:sz w:val="28"/>
          <w:szCs w:val="28"/>
        </w:rPr>
        <w:t xml:space="preserve"> показать, что математические знания имеют широкое практическое применение в повседневной жизни. </w:t>
      </w: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>1) установить значение математики в современной жизни человека;</w:t>
      </w: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 xml:space="preserve">2) </w:t>
      </w:r>
      <w:r w:rsidRPr="005B675A">
        <w:rPr>
          <w:rFonts w:ascii="Times New Roman" w:eastAsia="Calibri" w:hAnsi="Times New Roman" w:cs="Times New Roman"/>
          <w:color w:val="000000"/>
          <w:sz w:val="28"/>
          <w:szCs w:val="28"/>
        </w:rPr>
        <w:t>доказать важность владения математическими знания</w:t>
      </w:r>
      <w:r w:rsidR="006058C7">
        <w:rPr>
          <w:rFonts w:ascii="Times New Roman" w:eastAsia="Calibri" w:hAnsi="Times New Roman" w:cs="Times New Roman"/>
          <w:color w:val="000000"/>
          <w:sz w:val="28"/>
          <w:szCs w:val="28"/>
        </w:rPr>
        <w:t>ми, обеспечивающими успешность,</w:t>
      </w:r>
      <w:r w:rsidRPr="005B675A">
        <w:rPr>
          <w:rFonts w:ascii="Times New Roman" w:eastAsia="Calibri" w:hAnsi="Times New Roman" w:cs="Times New Roman"/>
          <w:color w:val="000000"/>
          <w:sz w:val="28"/>
          <w:szCs w:val="28"/>
        </w:rPr>
        <w:t> благополучие в профессиональной деятельности</w:t>
      </w: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675A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исследования</w:t>
      </w:r>
      <w:r w:rsidRPr="005B67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 xml:space="preserve">а) наблюдения; </w:t>
      </w: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>б) социологический опрос, анкетирование;</w:t>
      </w: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 xml:space="preserve">в) поиск и изучение информации в источниках, работа с ресурсами </w:t>
      </w:r>
      <w:r w:rsidRPr="005B675A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5B67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>г) сравнительный анализ данных.</w:t>
      </w: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75A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</w:t>
      </w:r>
      <w:r w:rsidRPr="005B675A">
        <w:rPr>
          <w:rFonts w:ascii="Times New Roman" w:hAnsi="Times New Roman" w:cs="Times New Roman"/>
          <w:sz w:val="28"/>
          <w:szCs w:val="28"/>
        </w:rPr>
        <w:t>: конкретные жизненные ситуации.</w:t>
      </w:r>
      <w:r w:rsidRPr="005B6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b/>
          <w:sz w:val="28"/>
          <w:szCs w:val="28"/>
          <w:u w:val="single"/>
        </w:rPr>
        <w:t>Гипотеза</w:t>
      </w:r>
      <w:r w:rsidRPr="005B67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675A">
        <w:rPr>
          <w:rFonts w:ascii="Times New Roman" w:hAnsi="Times New Roman" w:cs="Times New Roman"/>
          <w:sz w:val="28"/>
          <w:szCs w:val="28"/>
        </w:rPr>
        <w:t xml:space="preserve">математика очень важна в повседневной деятельности человека. </w:t>
      </w:r>
    </w:p>
    <w:p w:rsidR="005B675A" w:rsidRPr="005B675A" w:rsidRDefault="005B675A" w:rsidP="005B675A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B675A" w:rsidRPr="005B675A" w:rsidRDefault="005B675A" w:rsidP="005B675A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B675A" w:rsidRPr="005B675A" w:rsidRDefault="005B675A" w:rsidP="005B675A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B675A" w:rsidRPr="005B675A" w:rsidRDefault="005B675A" w:rsidP="005B675A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B675A" w:rsidRPr="005B675A" w:rsidRDefault="005B675A" w:rsidP="005B675A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B675A" w:rsidRPr="005B675A" w:rsidRDefault="005B675A" w:rsidP="005B675A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B675A" w:rsidRPr="005B675A" w:rsidRDefault="005B675A" w:rsidP="005B675A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B675A" w:rsidRPr="005B675A" w:rsidRDefault="005B675A" w:rsidP="005B675A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B675A" w:rsidRPr="005B675A" w:rsidRDefault="005B675A" w:rsidP="005B675A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B675A" w:rsidRPr="005B675A" w:rsidRDefault="005B675A" w:rsidP="005B675A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B675A" w:rsidRDefault="005B675A" w:rsidP="005B675A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058C7" w:rsidRDefault="006058C7" w:rsidP="005B675A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058C7" w:rsidRDefault="006058C7" w:rsidP="005B675A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058C7" w:rsidRDefault="006058C7" w:rsidP="005B675A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058C7" w:rsidRDefault="006058C7" w:rsidP="005B675A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058C7" w:rsidRPr="005B675A" w:rsidRDefault="006058C7" w:rsidP="005B675A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B675A" w:rsidRPr="005B675A" w:rsidRDefault="005B675A" w:rsidP="005B675A">
      <w:pPr>
        <w:spacing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B675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Основная часть</w:t>
      </w:r>
    </w:p>
    <w:p w:rsidR="005B675A" w:rsidRPr="005B675A" w:rsidRDefault="005B675A" w:rsidP="005B675A">
      <w:pPr>
        <w:tabs>
          <w:tab w:val="left" w:pos="5674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675A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AA72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B675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5B675A">
        <w:rPr>
          <w:rFonts w:ascii="Times New Roman" w:hAnsi="Times New Roman" w:cs="Times New Roman"/>
          <w:b/>
          <w:sz w:val="28"/>
          <w:szCs w:val="28"/>
        </w:rPr>
        <w:t>Математика</w:t>
      </w:r>
      <w:proofErr w:type="gramEnd"/>
      <w:r w:rsidRPr="005B675A">
        <w:rPr>
          <w:rFonts w:ascii="Times New Roman" w:hAnsi="Times New Roman" w:cs="Times New Roman"/>
          <w:b/>
          <w:sz w:val="28"/>
          <w:szCs w:val="28"/>
        </w:rPr>
        <w:t xml:space="preserve"> – удивительный мир геометрических фигур</w:t>
      </w:r>
      <w:r w:rsidRPr="005B67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B675A" w:rsidRPr="005B675A" w:rsidRDefault="005B675A" w:rsidP="005B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>Математика – удивительная наука, это не только цифры</w:t>
      </w:r>
      <w:r w:rsidR="00AA726E">
        <w:rPr>
          <w:rFonts w:ascii="Times New Roman" w:hAnsi="Times New Roman" w:cs="Times New Roman"/>
          <w:sz w:val="28"/>
          <w:szCs w:val="28"/>
        </w:rPr>
        <w:t xml:space="preserve">, числа, формулы. Оказывается, </w:t>
      </w:r>
      <w:r w:rsidRPr="005B675A">
        <w:rPr>
          <w:rFonts w:ascii="Times New Roman" w:hAnsi="Times New Roman" w:cs="Times New Roman"/>
          <w:sz w:val="28"/>
          <w:szCs w:val="28"/>
        </w:rPr>
        <w:t xml:space="preserve">человек живёт в «мире» геометрических фигур. С этими фигурами мы встречаемся ежедневно. Кто-то, возможно, думает, что различные замысловатые линии и поверхности можно встретить только в книгах математиков. Однако это не так. Стоит присмотреться, и мы сразу обнаружим вокруг нас всевозможные геометрические фигуры.  Их очень много, просто мы к ним уже привыкли и не обращаем на них внимание. </w:t>
      </w:r>
    </w:p>
    <w:p w:rsidR="005B675A" w:rsidRPr="005B675A" w:rsidRDefault="005B675A" w:rsidP="005B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>Рассмотрим, например, комнату. Комната пр</w:t>
      </w:r>
      <w:r w:rsidR="00AA726E">
        <w:rPr>
          <w:rFonts w:ascii="Times New Roman" w:hAnsi="Times New Roman" w:cs="Times New Roman"/>
          <w:sz w:val="28"/>
          <w:szCs w:val="28"/>
        </w:rPr>
        <w:t xml:space="preserve">едставляет собой прямоугольный </w:t>
      </w:r>
      <w:r w:rsidRPr="005B675A">
        <w:rPr>
          <w:rFonts w:ascii="Times New Roman" w:hAnsi="Times New Roman" w:cs="Times New Roman"/>
          <w:sz w:val="28"/>
          <w:szCs w:val="28"/>
        </w:rPr>
        <w:t>параллелепипед, её стены, пол, потолок, окна, двери – прямоугольники. Мебель в комнате – тоже комбинация геометрических тел: стол - плоский параллелепипед, лежащий на двух других параллелепипедах. Если внимательно посмотреть на окружающие нас предметы, то можно заметить: тарелка, разделочная доска, печенье в вазочке представляют собой</w:t>
      </w:r>
      <w:r w:rsidR="00AA726E">
        <w:rPr>
          <w:rFonts w:ascii="Times New Roman" w:hAnsi="Times New Roman" w:cs="Times New Roman"/>
          <w:sz w:val="28"/>
          <w:szCs w:val="28"/>
        </w:rPr>
        <w:t xml:space="preserve"> круг, лампа с абажуром, ведро </w:t>
      </w:r>
      <w:r w:rsidRPr="005B675A">
        <w:rPr>
          <w:rFonts w:ascii="Times New Roman" w:hAnsi="Times New Roman" w:cs="Times New Roman"/>
          <w:sz w:val="28"/>
          <w:szCs w:val="28"/>
        </w:rPr>
        <w:t xml:space="preserve">- усечённый конус, гранёный стакан - </w:t>
      </w:r>
      <w:proofErr w:type="spellStart"/>
      <w:r w:rsidRPr="005B675A">
        <w:rPr>
          <w:rFonts w:ascii="Times New Roman" w:hAnsi="Times New Roman" w:cs="Times New Roman"/>
          <w:sz w:val="28"/>
          <w:szCs w:val="28"/>
        </w:rPr>
        <w:t>шестнадцатиграннную</w:t>
      </w:r>
      <w:proofErr w:type="spellEnd"/>
      <w:r w:rsidRPr="005B675A">
        <w:rPr>
          <w:rFonts w:ascii="Times New Roman" w:hAnsi="Times New Roman" w:cs="Times New Roman"/>
          <w:sz w:val="28"/>
          <w:szCs w:val="28"/>
        </w:rPr>
        <w:t xml:space="preserve"> усечённую пирамиду. Нальём в стакан воды и наклоним его так, чтобы вода не вылилась, тогда край водной поверхности станет эллипсом. Посмотрим на паркетный пол: плитка паркета – прямоугольники, квадраты или правильные многоугольники. </w:t>
      </w:r>
    </w:p>
    <w:p w:rsidR="005B675A" w:rsidRPr="005B675A" w:rsidRDefault="005B675A" w:rsidP="005B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>Выйдем на улицу, но и здесь математика не покидает нас. Перед нами дома. Сам дом – призма, его стены – плоскости, колонны у дома – цилиндры. По улице движутся автомобили. Их колёса – круги. Вдоль дороги на столбах натянуты провода – это прямые линии, а столбы – перпендикуляры к земле. Провода от собственной тяжести сле</w:t>
      </w:r>
      <w:r w:rsidR="00AA726E">
        <w:rPr>
          <w:rFonts w:ascii="Times New Roman" w:hAnsi="Times New Roman" w:cs="Times New Roman"/>
          <w:sz w:val="28"/>
          <w:szCs w:val="28"/>
        </w:rPr>
        <w:t xml:space="preserve">гка провисают к земле, а зимой </w:t>
      </w:r>
      <w:r w:rsidRPr="005B675A">
        <w:rPr>
          <w:rFonts w:ascii="Times New Roman" w:hAnsi="Times New Roman" w:cs="Times New Roman"/>
          <w:sz w:val="28"/>
          <w:szCs w:val="28"/>
        </w:rPr>
        <w:t xml:space="preserve">они, наоборот, натягиваются, так как металл от холода сжимается. Вопросом определения необходимой длины такого провода для передачи электроэнергии на большие расстояния тоже занимается математика. </w:t>
      </w:r>
    </w:p>
    <w:p w:rsidR="005B675A" w:rsidRPr="00AA726E" w:rsidRDefault="005B675A" w:rsidP="00AA72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 xml:space="preserve"> Очень часто мы встречаемся с шаровой поверхностью: глобус, плафон светильника, мяч, арбуз, резервуары для хранения газа (кстати, их делают </w:t>
      </w:r>
      <w:r w:rsidRPr="005B675A">
        <w:rPr>
          <w:rFonts w:ascii="Times New Roman" w:hAnsi="Times New Roman" w:cs="Times New Roman"/>
          <w:sz w:val="28"/>
          <w:szCs w:val="28"/>
        </w:rPr>
        <w:lastRenderedPageBreak/>
        <w:t xml:space="preserve">такой формы, так как при этом расходуется меньше металла). Мы живём на земном шаре, хотя в действительности форма Земли не шар, а более сложное тело – «эллипсоид вращения», у полюсов оно сплюснутое, отношение малой оси к большой составляет 299/300. Это </w:t>
      </w:r>
      <w:proofErr w:type="gramStart"/>
      <w:r w:rsidRPr="005B675A">
        <w:rPr>
          <w:rFonts w:ascii="Times New Roman" w:hAnsi="Times New Roman" w:cs="Times New Roman"/>
          <w:sz w:val="28"/>
          <w:szCs w:val="28"/>
        </w:rPr>
        <w:t xml:space="preserve">немного,  </w:t>
      </w:r>
      <w:r w:rsidR="00AA7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B675A">
        <w:rPr>
          <w:rFonts w:ascii="Times New Roman" w:hAnsi="Times New Roman" w:cs="Times New Roman"/>
          <w:sz w:val="28"/>
          <w:szCs w:val="28"/>
        </w:rPr>
        <w:t>но эту величину приходится учитывать при составлении географических карт.</w:t>
      </w:r>
    </w:p>
    <w:p w:rsidR="005B675A" w:rsidRPr="005B675A" w:rsidRDefault="005B675A" w:rsidP="005B675A">
      <w:pPr>
        <w:pStyle w:val="a4"/>
        <w:tabs>
          <w:tab w:val="left" w:pos="567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B675A">
        <w:rPr>
          <w:rFonts w:ascii="Times New Roman" w:hAnsi="Times New Roman"/>
          <w:b/>
          <w:sz w:val="28"/>
          <w:szCs w:val="28"/>
        </w:rPr>
        <w:t>2.2 М</w:t>
      </w:r>
      <w:r w:rsidRPr="005B675A">
        <w:rPr>
          <w:rFonts w:ascii="Times New Roman" w:eastAsia="Calibri" w:hAnsi="Times New Roman"/>
          <w:b/>
          <w:sz w:val="28"/>
          <w:szCs w:val="28"/>
        </w:rPr>
        <w:t>атематик</w:t>
      </w:r>
      <w:r w:rsidRPr="005B675A">
        <w:rPr>
          <w:rFonts w:ascii="Times New Roman" w:hAnsi="Times New Roman"/>
          <w:b/>
          <w:sz w:val="28"/>
          <w:szCs w:val="28"/>
        </w:rPr>
        <w:t>а</w:t>
      </w:r>
      <w:r w:rsidRPr="005B675A">
        <w:rPr>
          <w:rFonts w:ascii="Times New Roman" w:eastAsia="Calibri" w:hAnsi="Times New Roman"/>
          <w:b/>
          <w:sz w:val="28"/>
          <w:szCs w:val="28"/>
        </w:rPr>
        <w:t xml:space="preserve"> в профессиях.</w:t>
      </w:r>
    </w:p>
    <w:p w:rsidR="005B675A" w:rsidRPr="005B675A" w:rsidRDefault="005B675A" w:rsidP="005B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>Современное производство, компьютеризация общества, внедрение современных информационных технологий требует математической грамотности. Это предполагает и конкретные математические знания, и определённый стиль мышления, вырабатываемый математикой. Людей, для которых знание математики является профессиональной потребностью, с каждым годом становится всё больше.</w:t>
      </w:r>
    </w:p>
    <w:p w:rsidR="005B675A" w:rsidRPr="005B675A" w:rsidRDefault="005B675A" w:rsidP="005B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 xml:space="preserve">Экономисты на заводе каждый день решают массу задач с данными: работа, производительность труда, время, инженер или техник на производстве - задачи из раздела «Сопротивление материалов». </w:t>
      </w:r>
      <w:proofErr w:type="gramStart"/>
      <w:r w:rsidRPr="005B675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B675A">
        <w:rPr>
          <w:rFonts w:ascii="Times New Roman" w:hAnsi="Times New Roman" w:cs="Times New Roman"/>
          <w:sz w:val="28"/>
          <w:szCs w:val="28"/>
        </w:rPr>
        <w:t>: балка в технике – это металлический или деревянный брус. На них держится вес перекрытий и предметов, находящихся в здании. Если вес большой, то балки могут не выдержать и здание рухнет. Поэтому до постройки здания надо сделать экономические расчёты и правильно подобрать материал, размер балки, форму, чтобы она выдержала конструкцию.</w:t>
      </w:r>
    </w:p>
    <w:p w:rsidR="005B675A" w:rsidRPr="005B675A" w:rsidRDefault="005B675A" w:rsidP="005B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>Используя специальные формулы, инженер может рассчитать, каким канатом можно удержать на пристани корабль, а врач-криминалист установить с большой точностью время смерти человека.</w:t>
      </w:r>
    </w:p>
    <w:p w:rsidR="005B675A" w:rsidRPr="005B675A" w:rsidRDefault="005B675A" w:rsidP="005B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 xml:space="preserve">Великий Леонардо да Винчи в </w:t>
      </w:r>
      <w:r w:rsidRPr="005B675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B675A">
        <w:rPr>
          <w:rFonts w:ascii="Times New Roman" w:hAnsi="Times New Roman" w:cs="Times New Roman"/>
          <w:sz w:val="28"/>
          <w:szCs w:val="28"/>
        </w:rPr>
        <w:t xml:space="preserve"> веке разработал математическую теорию живописи. В своих картинах он использовал законы «золотого сечения», законы перспективы, законы параллельного и прямоугольного проектирования. Его великие картины «Тайная вечеря», портрет </w:t>
      </w:r>
      <w:proofErr w:type="spellStart"/>
      <w:r w:rsidRPr="005B675A"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Pr="005B6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75A">
        <w:rPr>
          <w:rFonts w:ascii="Times New Roman" w:hAnsi="Times New Roman" w:cs="Times New Roman"/>
          <w:sz w:val="28"/>
          <w:szCs w:val="28"/>
        </w:rPr>
        <w:t>Лизы  (</w:t>
      </w:r>
      <w:proofErr w:type="gramEnd"/>
      <w:r w:rsidRPr="005B675A">
        <w:rPr>
          <w:rFonts w:ascii="Times New Roman" w:hAnsi="Times New Roman" w:cs="Times New Roman"/>
          <w:sz w:val="28"/>
          <w:szCs w:val="28"/>
        </w:rPr>
        <w:t>«Джоконда») и другие украшают лучшие музеи мира. В числе важнейших предметов при обучении художника являлась математика.</w:t>
      </w:r>
    </w:p>
    <w:p w:rsidR="005B675A" w:rsidRPr="005B675A" w:rsidRDefault="005B675A" w:rsidP="005B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lastRenderedPageBreak/>
        <w:t xml:space="preserve">Во многих случаях наблюдения над явлениями природы помогают человеку в решении его технических задач. Так, на заре развития авиации наши знаменитые учёные Николай Егорович Жуковский и Сергей Алексеевич Чаплыгин исследовали полёт птиц, чтобы сделать выводы относительно </w:t>
      </w:r>
      <w:proofErr w:type="spellStart"/>
      <w:r w:rsidRPr="005B675A">
        <w:rPr>
          <w:rFonts w:ascii="Times New Roman" w:hAnsi="Times New Roman" w:cs="Times New Roman"/>
          <w:sz w:val="28"/>
          <w:szCs w:val="28"/>
        </w:rPr>
        <w:t>наивыгоднейшей</w:t>
      </w:r>
      <w:proofErr w:type="spellEnd"/>
      <w:r w:rsidRPr="005B675A">
        <w:rPr>
          <w:rFonts w:ascii="Times New Roman" w:hAnsi="Times New Roman" w:cs="Times New Roman"/>
          <w:sz w:val="28"/>
          <w:szCs w:val="28"/>
        </w:rPr>
        <w:t xml:space="preserve"> формы крыла самолёта и условий его полёта.</w:t>
      </w:r>
    </w:p>
    <w:p w:rsidR="005B675A" w:rsidRPr="005B675A" w:rsidRDefault="005B675A" w:rsidP="005B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>Много трудных математических задач приходится решать в теории космических полётов. Одной из них является задача об определении количества топлива для придания ракете нужной скорости. Математики нашли способ уменьшения коли</w:t>
      </w:r>
      <w:r w:rsidR="00AA726E">
        <w:rPr>
          <w:rFonts w:ascii="Times New Roman" w:hAnsi="Times New Roman" w:cs="Times New Roman"/>
          <w:sz w:val="28"/>
          <w:szCs w:val="28"/>
        </w:rPr>
        <w:t xml:space="preserve">чества этого топлива, т.е. при </w:t>
      </w:r>
      <w:r w:rsidRPr="005B675A">
        <w:rPr>
          <w:rFonts w:ascii="Times New Roman" w:hAnsi="Times New Roman" w:cs="Times New Roman"/>
          <w:sz w:val="28"/>
          <w:szCs w:val="28"/>
        </w:rPr>
        <w:t xml:space="preserve">меньшей затрате горючего ракета может улететь дальше. </w:t>
      </w:r>
    </w:p>
    <w:p w:rsidR="005B675A" w:rsidRPr="005B675A" w:rsidRDefault="005B675A" w:rsidP="005B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>Благодаря математике появились вычислительные счётные машины. Вычислительная техника прошла путь от простых счётов, арифмометров, логарифмических линеек до микрокалькуляторов и компьютеров. Сейчас вычислительные машины используются во всех отраслях народного хозяйства: в статистике, торговле, автоматизированном управлении заводами и фабриками. Машины не только считают, они могут делать переводы с одного языка на другой, могут сочинять музыку, играть в шахматы.</w:t>
      </w:r>
    </w:p>
    <w:p w:rsidR="005B675A" w:rsidRPr="005B675A" w:rsidRDefault="005B675A" w:rsidP="005B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>Всем известно, что не всегда человек может обыграть машину. Ведь она очень быстро просчитывает все ходы, за 1 секунду она может производить до 10 000 различных действий, чего не удаётся сделать человеку.</w:t>
      </w:r>
    </w:p>
    <w:p w:rsidR="005B675A" w:rsidRPr="005B675A" w:rsidRDefault="005B675A" w:rsidP="005B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sz w:val="28"/>
          <w:szCs w:val="28"/>
        </w:rPr>
        <w:t xml:space="preserve">Чтобы производить такие машины или пользоваться ими, нужно изучать высшую математику, а для её изучения нельзя обойтись без хороших знаний элементарной математики. </w:t>
      </w:r>
    </w:p>
    <w:p w:rsidR="005B675A" w:rsidRPr="005B675A" w:rsidRDefault="005B675A" w:rsidP="005B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675A" w:rsidRPr="005B675A" w:rsidRDefault="005B675A" w:rsidP="005B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675A" w:rsidRPr="005B675A" w:rsidRDefault="005B675A" w:rsidP="005B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675A" w:rsidRPr="005B675A" w:rsidRDefault="005B675A" w:rsidP="005B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675A" w:rsidRPr="005B675A" w:rsidRDefault="005B675A" w:rsidP="005B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675A" w:rsidRPr="005B675A" w:rsidRDefault="005B675A" w:rsidP="005B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A726E" w:rsidRDefault="00AA726E" w:rsidP="005B675A">
      <w:p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675A" w:rsidRPr="005B675A" w:rsidRDefault="005B675A" w:rsidP="005109CF">
      <w:p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B675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Заключение</w:t>
      </w:r>
      <w:r w:rsidR="005109C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B6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75A">
        <w:rPr>
          <w:rFonts w:ascii="Times New Roman" w:hAnsi="Times New Roman" w:cs="Times New Roman"/>
          <w:b/>
          <w:sz w:val="28"/>
          <w:szCs w:val="28"/>
        </w:rPr>
        <w:t>Значимость математики.</w:t>
      </w: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75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B675A">
        <w:rPr>
          <w:rFonts w:ascii="Times New Roman" w:eastAsia="Calibri" w:hAnsi="Times New Roman" w:cs="Times New Roman"/>
          <w:sz w:val="28"/>
          <w:szCs w:val="28"/>
        </w:rPr>
        <w:t>Имеется мно</w:t>
      </w:r>
      <w:r w:rsidRPr="005B675A">
        <w:rPr>
          <w:rFonts w:ascii="Times New Roman" w:hAnsi="Times New Roman" w:cs="Times New Roman"/>
          <w:sz w:val="28"/>
          <w:szCs w:val="28"/>
        </w:rPr>
        <w:t xml:space="preserve">жество причин, </w:t>
      </w:r>
      <w:r w:rsidRPr="005B675A">
        <w:rPr>
          <w:rFonts w:ascii="Times New Roman" w:eastAsia="Calibri" w:hAnsi="Times New Roman" w:cs="Times New Roman"/>
          <w:sz w:val="28"/>
          <w:szCs w:val="28"/>
        </w:rPr>
        <w:t>чтобы изучать матема</w:t>
      </w:r>
      <w:r w:rsidRPr="005B675A">
        <w:rPr>
          <w:rFonts w:ascii="Times New Roman" w:hAnsi="Times New Roman" w:cs="Times New Roman"/>
          <w:sz w:val="28"/>
          <w:szCs w:val="28"/>
        </w:rPr>
        <w:t>тику.         М</w:t>
      </w:r>
      <w:r w:rsidRPr="005B675A">
        <w:rPr>
          <w:rFonts w:ascii="Times New Roman" w:eastAsia="Calibri" w:hAnsi="Times New Roman" w:cs="Times New Roman"/>
          <w:sz w:val="28"/>
          <w:szCs w:val="28"/>
        </w:rPr>
        <w:t>атематик</w:t>
      </w:r>
      <w:r w:rsidRPr="005B675A">
        <w:rPr>
          <w:rFonts w:ascii="Times New Roman" w:hAnsi="Times New Roman" w:cs="Times New Roman"/>
          <w:sz w:val="28"/>
          <w:szCs w:val="28"/>
        </w:rPr>
        <w:t>а - один из предметов</w:t>
      </w:r>
      <w:r w:rsidRPr="005B675A">
        <w:rPr>
          <w:rFonts w:ascii="Times New Roman" w:eastAsia="Calibri" w:hAnsi="Times New Roman" w:cs="Times New Roman"/>
          <w:sz w:val="28"/>
          <w:szCs w:val="28"/>
        </w:rPr>
        <w:t>, на котором можно научиться дума</w:t>
      </w:r>
      <w:r w:rsidRPr="005B675A">
        <w:rPr>
          <w:rFonts w:ascii="Times New Roman" w:hAnsi="Times New Roman" w:cs="Times New Roman"/>
          <w:sz w:val="28"/>
          <w:szCs w:val="28"/>
        </w:rPr>
        <w:t xml:space="preserve">ть, </w:t>
      </w:r>
      <w:r w:rsidRPr="005B675A">
        <w:rPr>
          <w:rFonts w:ascii="Times New Roman" w:eastAsia="Calibri" w:hAnsi="Times New Roman" w:cs="Times New Roman"/>
          <w:sz w:val="28"/>
          <w:szCs w:val="28"/>
        </w:rPr>
        <w:t xml:space="preserve">строить умозаключения, делать выводы, развивать абстрактное мышление.   В любом деле все эти </w:t>
      </w:r>
      <w:r w:rsidRPr="005B675A">
        <w:rPr>
          <w:rFonts w:ascii="Times New Roman" w:hAnsi="Times New Roman" w:cs="Times New Roman"/>
          <w:sz w:val="28"/>
          <w:szCs w:val="28"/>
        </w:rPr>
        <w:t>качества</w:t>
      </w:r>
      <w:r w:rsidRPr="005B675A">
        <w:rPr>
          <w:rFonts w:ascii="Times New Roman" w:eastAsia="Calibri" w:hAnsi="Times New Roman" w:cs="Times New Roman"/>
          <w:sz w:val="28"/>
          <w:szCs w:val="28"/>
        </w:rPr>
        <w:t xml:space="preserve"> всегда пригодятся.</w:t>
      </w:r>
      <w:r w:rsidRPr="005B675A">
        <w:rPr>
          <w:rFonts w:ascii="Times New Roman" w:hAnsi="Times New Roman" w:cs="Times New Roman"/>
          <w:sz w:val="28"/>
          <w:szCs w:val="28"/>
        </w:rPr>
        <w:t xml:space="preserve"> </w:t>
      </w:r>
      <w:r w:rsidRPr="005B675A">
        <w:rPr>
          <w:rFonts w:ascii="Times New Roman" w:eastAsia="Calibri" w:hAnsi="Times New Roman" w:cs="Times New Roman"/>
          <w:sz w:val="28"/>
          <w:szCs w:val="28"/>
        </w:rPr>
        <w:t>Опыт показывает, что тот, кто знает математику, добивается желаемого значительно легче</w:t>
      </w:r>
      <w:r w:rsidRPr="005B675A">
        <w:rPr>
          <w:rFonts w:ascii="Times New Roman" w:hAnsi="Times New Roman" w:cs="Times New Roman"/>
          <w:sz w:val="28"/>
          <w:szCs w:val="28"/>
        </w:rPr>
        <w:t xml:space="preserve"> и быстрее</w:t>
      </w:r>
      <w:r w:rsidRPr="005B675A">
        <w:rPr>
          <w:rFonts w:ascii="Times New Roman" w:eastAsia="Calibri" w:hAnsi="Times New Roman" w:cs="Times New Roman"/>
          <w:sz w:val="28"/>
          <w:szCs w:val="28"/>
        </w:rPr>
        <w:t>, чем тот, кто не владеет этими знаниями</w:t>
      </w:r>
      <w:r w:rsidRPr="005B675A">
        <w:rPr>
          <w:rFonts w:ascii="Times New Roman" w:hAnsi="Times New Roman" w:cs="Times New Roman"/>
          <w:sz w:val="28"/>
          <w:szCs w:val="28"/>
        </w:rPr>
        <w:t xml:space="preserve">. </w:t>
      </w:r>
      <w:r w:rsidRPr="005B675A">
        <w:rPr>
          <w:rFonts w:ascii="Times New Roman" w:eastAsia="Calibri" w:hAnsi="Times New Roman" w:cs="Times New Roman"/>
          <w:sz w:val="28"/>
          <w:szCs w:val="28"/>
        </w:rPr>
        <w:t>Думающего человека сложнее обмануть, он предвидит</w:t>
      </w:r>
      <w:r w:rsidRPr="005B675A">
        <w:rPr>
          <w:rFonts w:ascii="Times New Roman" w:hAnsi="Times New Roman" w:cs="Times New Roman"/>
          <w:sz w:val="28"/>
          <w:szCs w:val="28"/>
        </w:rPr>
        <w:t xml:space="preserve"> последствия своих действий и </w:t>
      </w:r>
      <w:r w:rsidRPr="005B675A">
        <w:rPr>
          <w:rFonts w:ascii="Times New Roman" w:eastAsia="Calibri" w:hAnsi="Times New Roman" w:cs="Times New Roman"/>
          <w:sz w:val="28"/>
          <w:szCs w:val="28"/>
        </w:rPr>
        <w:t xml:space="preserve">склонен </w:t>
      </w:r>
      <w:r w:rsidRPr="005B675A">
        <w:rPr>
          <w:rFonts w:ascii="Times New Roman" w:hAnsi="Times New Roman" w:cs="Times New Roman"/>
          <w:sz w:val="28"/>
          <w:szCs w:val="28"/>
        </w:rPr>
        <w:t xml:space="preserve">отвечать за </w:t>
      </w:r>
      <w:r w:rsidRPr="005B675A">
        <w:rPr>
          <w:rFonts w:ascii="Times New Roman" w:eastAsia="Calibri" w:hAnsi="Times New Roman" w:cs="Times New Roman"/>
          <w:sz w:val="28"/>
          <w:szCs w:val="28"/>
        </w:rPr>
        <w:t>результат. Развитая логика способна помочь человеку в жизни.</w:t>
      </w:r>
      <w:r w:rsidRPr="005B675A">
        <w:rPr>
          <w:rFonts w:ascii="Times New Roman" w:hAnsi="Times New Roman" w:cs="Times New Roman"/>
          <w:bCs/>
          <w:color w:val="806000" w:themeColor="accent4" w:themeShade="80"/>
          <w:sz w:val="28"/>
          <w:szCs w:val="28"/>
        </w:rPr>
        <w:t xml:space="preserve"> </w:t>
      </w:r>
    </w:p>
    <w:p w:rsidR="005B675A" w:rsidRPr="005B675A" w:rsidRDefault="005109CF" w:rsidP="005B67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Свою работу</w:t>
      </w:r>
      <w:r w:rsidR="005B675A" w:rsidRPr="005B675A">
        <w:rPr>
          <w:rFonts w:ascii="Times New Roman" w:hAnsi="Times New Roman" w:cs="Times New Roman"/>
          <w:bCs/>
          <w:iCs/>
          <w:sz w:val="28"/>
          <w:szCs w:val="28"/>
        </w:rPr>
        <w:t xml:space="preserve"> мне хочется закончить словами </w:t>
      </w:r>
      <w:r w:rsidR="005B675A" w:rsidRPr="005B67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Г. </w:t>
      </w:r>
      <w:proofErr w:type="spellStart"/>
      <w:r w:rsidR="005B675A" w:rsidRPr="005B675A">
        <w:rPr>
          <w:rFonts w:ascii="Times New Roman" w:eastAsia="Calibri" w:hAnsi="Times New Roman" w:cs="Times New Roman"/>
          <w:bCs/>
          <w:iCs/>
          <w:sz w:val="28"/>
          <w:szCs w:val="28"/>
        </w:rPr>
        <w:t>Штейнгауз</w:t>
      </w:r>
      <w:r w:rsidR="005B675A" w:rsidRPr="005B675A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r w:rsidR="005B675A" w:rsidRPr="005B67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B675A" w:rsidRPr="005B675A">
        <w:rPr>
          <w:rFonts w:ascii="Times New Roman" w:eastAsia="Calibri" w:hAnsi="Times New Roman" w:cs="Times New Roman"/>
          <w:bCs/>
          <w:iCs/>
          <w:sz w:val="28"/>
          <w:szCs w:val="28"/>
        </w:rPr>
        <w:t>«Ни одна наука так не укрепляет веру в силу человеческого разума, как математика».</w:t>
      </w: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B67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К познанью! В путь! Вперёд!</w:t>
      </w:r>
    </w:p>
    <w:p w:rsidR="005B675A" w:rsidRPr="005B675A" w:rsidRDefault="005B675A" w:rsidP="005B675A">
      <w:pPr>
        <w:spacing w:line="360" w:lineRule="auto"/>
        <w:contextualSpacing/>
        <w:jc w:val="both"/>
        <w:rPr>
          <w:rStyle w:val="fonti"/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9F9F9"/>
        </w:rPr>
      </w:pPr>
    </w:p>
    <w:p w:rsidR="005B675A" w:rsidRPr="005B675A" w:rsidRDefault="005B675A" w:rsidP="005B675A">
      <w:pPr>
        <w:spacing w:line="360" w:lineRule="auto"/>
        <w:contextualSpacing/>
        <w:jc w:val="both"/>
        <w:rPr>
          <w:rStyle w:val="fonti"/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9F9F9"/>
        </w:rPr>
      </w:pPr>
    </w:p>
    <w:p w:rsidR="005B675A" w:rsidRPr="005B675A" w:rsidRDefault="005B675A" w:rsidP="005B675A">
      <w:pPr>
        <w:spacing w:line="360" w:lineRule="auto"/>
        <w:contextualSpacing/>
        <w:jc w:val="both"/>
        <w:rPr>
          <w:rStyle w:val="fonti"/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9F9F9"/>
        </w:rPr>
      </w:pPr>
    </w:p>
    <w:p w:rsidR="005B675A" w:rsidRPr="005B675A" w:rsidRDefault="005B675A" w:rsidP="005B675A">
      <w:pPr>
        <w:spacing w:line="360" w:lineRule="auto"/>
        <w:contextualSpacing/>
        <w:jc w:val="both"/>
        <w:rPr>
          <w:rStyle w:val="fonti"/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9F9F9"/>
        </w:rPr>
      </w:pPr>
    </w:p>
    <w:p w:rsidR="005B675A" w:rsidRPr="005B675A" w:rsidRDefault="005B675A" w:rsidP="005B675A">
      <w:pPr>
        <w:spacing w:line="360" w:lineRule="auto"/>
        <w:contextualSpacing/>
        <w:jc w:val="both"/>
        <w:rPr>
          <w:rStyle w:val="fonti"/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9F9F9"/>
        </w:rPr>
      </w:pPr>
    </w:p>
    <w:p w:rsidR="005B675A" w:rsidRPr="005B675A" w:rsidRDefault="005B675A" w:rsidP="005B675A">
      <w:pPr>
        <w:spacing w:line="360" w:lineRule="auto"/>
        <w:contextualSpacing/>
        <w:jc w:val="both"/>
        <w:rPr>
          <w:rStyle w:val="fonti"/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9F9F9"/>
        </w:rPr>
      </w:pPr>
    </w:p>
    <w:p w:rsidR="005B675A" w:rsidRPr="005B675A" w:rsidRDefault="005B675A" w:rsidP="005B675A">
      <w:pPr>
        <w:spacing w:line="360" w:lineRule="auto"/>
        <w:contextualSpacing/>
        <w:jc w:val="both"/>
        <w:rPr>
          <w:rStyle w:val="fonti"/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9F9F9"/>
        </w:rPr>
      </w:pPr>
    </w:p>
    <w:p w:rsidR="005B675A" w:rsidRPr="005B675A" w:rsidRDefault="005B675A" w:rsidP="005B675A">
      <w:pPr>
        <w:spacing w:line="360" w:lineRule="auto"/>
        <w:contextualSpacing/>
        <w:jc w:val="both"/>
        <w:rPr>
          <w:rStyle w:val="fonti"/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9F9F9"/>
        </w:rPr>
      </w:pPr>
    </w:p>
    <w:p w:rsidR="005B675A" w:rsidRPr="005B675A" w:rsidRDefault="005B675A" w:rsidP="005B675A">
      <w:pPr>
        <w:spacing w:line="360" w:lineRule="auto"/>
        <w:contextualSpacing/>
        <w:jc w:val="both"/>
        <w:rPr>
          <w:rStyle w:val="fonti"/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9F9F9"/>
        </w:rPr>
      </w:pPr>
    </w:p>
    <w:p w:rsidR="005B675A" w:rsidRPr="005B675A" w:rsidRDefault="005B675A" w:rsidP="005B675A">
      <w:pPr>
        <w:spacing w:line="360" w:lineRule="auto"/>
        <w:contextualSpacing/>
        <w:jc w:val="both"/>
        <w:rPr>
          <w:rStyle w:val="fonti"/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9F9F9"/>
        </w:rPr>
      </w:pPr>
    </w:p>
    <w:p w:rsidR="005B675A" w:rsidRPr="005B675A" w:rsidRDefault="005B675A" w:rsidP="005B675A">
      <w:pPr>
        <w:spacing w:line="360" w:lineRule="auto"/>
        <w:contextualSpacing/>
        <w:jc w:val="both"/>
        <w:rPr>
          <w:rStyle w:val="fonti"/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9F9F9"/>
        </w:rPr>
      </w:pPr>
    </w:p>
    <w:p w:rsidR="005B675A" w:rsidRDefault="005B675A" w:rsidP="005B675A">
      <w:pPr>
        <w:spacing w:line="360" w:lineRule="auto"/>
        <w:contextualSpacing/>
        <w:jc w:val="both"/>
        <w:rPr>
          <w:rStyle w:val="fonti"/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9F9F9"/>
        </w:rPr>
      </w:pPr>
    </w:p>
    <w:p w:rsidR="005109CF" w:rsidRDefault="005109CF" w:rsidP="005B675A">
      <w:pPr>
        <w:spacing w:line="360" w:lineRule="auto"/>
        <w:contextualSpacing/>
        <w:jc w:val="both"/>
        <w:rPr>
          <w:rStyle w:val="fonti"/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9F9F9"/>
        </w:rPr>
      </w:pPr>
    </w:p>
    <w:p w:rsidR="005109CF" w:rsidRDefault="005109CF" w:rsidP="005B675A">
      <w:pPr>
        <w:spacing w:line="360" w:lineRule="auto"/>
        <w:contextualSpacing/>
        <w:jc w:val="both"/>
        <w:rPr>
          <w:rStyle w:val="fonti"/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9F9F9"/>
        </w:rPr>
      </w:pPr>
    </w:p>
    <w:p w:rsidR="005109CF" w:rsidRDefault="005109CF" w:rsidP="005B675A">
      <w:pPr>
        <w:spacing w:line="360" w:lineRule="auto"/>
        <w:contextualSpacing/>
        <w:jc w:val="both"/>
        <w:rPr>
          <w:rStyle w:val="fonti"/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9F9F9"/>
        </w:rPr>
      </w:pPr>
    </w:p>
    <w:p w:rsidR="005109CF" w:rsidRDefault="005109CF" w:rsidP="005B675A">
      <w:pPr>
        <w:spacing w:line="360" w:lineRule="auto"/>
        <w:contextualSpacing/>
        <w:jc w:val="both"/>
        <w:rPr>
          <w:rStyle w:val="fonti"/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9F9F9"/>
        </w:rPr>
      </w:pPr>
    </w:p>
    <w:p w:rsidR="005109CF" w:rsidRDefault="005109CF" w:rsidP="005B675A">
      <w:pPr>
        <w:spacing w:line="360" w:lineRule="auto"/>
        <w:contextualSpacing/>
        <w:jc w:val="both"/>
        <w:rPr>
          <w:rStyle w:val="fonti"/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9F9F9"/>
        </w:rPr>
      </w:pPr>
    </w:p>
    <w:p w:rsidR="005109CF" w:rsidRPr="005B675A" w:rsidRDefault="005109CF" w:rsidP="005B675A">
      <w:pPr>
        <w:spacing w:line="360" w:lineRule="auto"/>
        <w:contextualSpacing/>
        <w:jc w:val="both"/>
        <w:rPr>
          <w:rStyle w:val="fonti"/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  <w:shd w:val="clear" w:color="auto" w:fill="F9F9F9"/>
        </w:rPr>
      </w:pPr>
    </w:p>
    <w:p w:rsidR="005B675A" w:rsidRPr="005B675A" w:rsidRDefault="005B675A" w:rsidP="005B67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Список литературы</w:t>
      </w:r>
    </w:p>
    <w:p w:rsidR="005B675A" w:rsidRPr="005B675A" w:rsidRDefault="005B675A" w:rsidP="005B675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5B675A">
        <w:rPr>
          <w:rFonts w:ascii="Times New Roman" w:eastAsia="Calibri" w:hAnsi="Times New Roman" w:cs="Times New Roman"/>
          <w:iCs/>
          <w:sz w:val="28"/>
          <w:szCs w:val="28"/>
        </w:rPr>
        <w:t>Виленкин</w:t>
      </w:r>
      <w:proofErr w:type="spellEnd"/>
      <w:r w:rsidRPr="005B675A">
        <w:rPr>
          <w:rFonts w:ascii="Times New Roman" w:eastAsia="Calibri" w:hAnsi="Times New Roman" w:cs="Times New Roman"/>
          <w:iCs/>
          <w:sz w:val="28"/>
          <w:szCs w:val="28"/>
        </w:rPr>
        <w:t xml:space="preserve"> Н. Я.</w:t>
      </w:r>
      <w:r w:rsidRPr="005B675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5109CF">
        <w:rPr>
          <w:rFonts w:ascii="Times New Roman" w:eastAsia="Calibri" w:hAnsi="Times New Roman" w:cs="Times New Roman"/>
          <w:sz w:val="28"/>
          <w:szCs w:val="28"/>
        </w:rPr>
        <w:t>Математика. 11</w:t>
      </w:r>
      <w:r w:rsidRPr="005B675A">
        <w:rPr>
          <w:rFonts w:ascii="Times New Roman" w:eastAsia="Calibri" w:hAnsi="Times New Roman" w:cs="Times New Roman"/>
          <w:sz w:val="28"/>
          <w:szCs w:val="28"/>
        </w:rPr>
        <w:t xml:space="preserve"> класс: учебник / Н.Я. </w:t>
      </w:r>
      <w:proofErr w:type="spellStart"/>
      <w:r w:rsidRPr="005B675A">
        <w:rPr>
          <w:rFonts w:ascii="Times New Roman" w:eastAsia="Calibri" w:hAnsi="Times New Roman" w:cs="Times New Roman"/>
          <w:sz w:val="28"/>
          <w:szCs w:val="28"/>
        </w:rPr>
        <w:t>Виленкин</w:t>
      </w:r>
      <w:proofErr w:type="spellEnd"/>
      <w:r w:rsidRPr="005B675A">
        <w:rPr>
          <w:rFonts w:ascii="Times New Roman" w:eastAsia="Calibri" w:hAnsi="Times New Roman" w:cs="Times New Roman"/>
          <w:sz w:val="28"/>
          <w:szCs w:val="28"/>
        </w:rPr>
        <w:t xml:space="preserve">, В.И. Жохов, Л.С. Чесноков, С.И. </w:t>
      </w:r>
      <w:proofErr w:type="spellStart"/>
      <w:r w:rsidRPr="005B675A">
        <w:rPr>
          <w:rFonts w:ascii="Times New Roman" w:eastAsia="Calibri" w:hAnsi="Times New Roman" w:cs="Times New Roman"/>
          <w:sz w:val="28"/>
          <w:szCs w:val="28"/>
        </w:rPr>
        <w:t>Шварцбурд</w:t>
      </w:r>
      <w:proofErr w:type="spellEnd"/>
      <w:r w:rsidRPr="005B675A">
        <w:rPr>
          <w:rFonts w:ascii="Times New Roman" w:hAnsi="Times New Roman" w:cs="Times New Roman"/>
          <w:sz w:val="28"/>
          <w:szCs w:val="28"/>
        </w:rPr>
        <w:t>.</w:t>
      </w:r>
      <w:r w:rsidRPr="005B675A">
        <w:rPr>
          <w:rFonts w:ascii="Times New Roman" w:eastAsia="Calibri" w:hAnsi="Times New Roman" w:cs="Times New Roman"/>
          <w:sz w:val="28"/>
          <w:szCs w:val="28"/>
        </w:rPr>
        <w:t xml:space="preserve"> - М.: Мнемозина. 201</w:t>
      </w:r>
      <w:r w:rsidRPr="005B675A">
        <w:rPr>
          <w:rFonts w:ascii="Times New Roman" w:hAnsi="Times New Roman" w:cs="Times New Roman"/>
          <w:sz w:val="28"/>
          <w:szCs w:val="28"/>
        </w:rPr>
        <w:t>4</w:t>
      </w:r>
      <w:r w:rsidRPr="005B67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675A" w:rsidRPr="005B675A" w:rsidRDefault="005B675A" w:rsidP="005B675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675A">
        <w:rPr>
          <w:rFonts w:ascii="Times New Roman" w:hAnsi="Times New Roman"/>
          <w:color w:val="000000"/>
          <w:sz w:val="28"/>
          <w:szCs w:val="28"/>
        </w:rPr>
        <w:t>Ткачева М. В. Домашня</w:t>
      </w:r>
      <w:r w:rsidR="005109CF">
        <w:rPr>
          <w:rFonts w:ascii="Times New Roman" w:hAnsi="Times New Roman"/>
          <w:color w:val="000000"/>
          <w:sz w:val="28"/>
          <w:szCs w:val="28"/>
        </w:rPr>
        <w:t>я математика: Кн. для учащихся 9</w:t>
      </w:r>
      <w:r w:rsidRPr="005B67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675A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5B675A">
        <w:rPr>
          <w:rFonts w:ascii="Times New Roman" w:hAnsi="Times New Roman"/>
          <w:color w:val="000000"/>
          <w:sz w:val="28"/>
          <w:szCs w:val="28"/>
        </w:rPr>
        <w:t xml:space="preserve">. сред. </w:t>
      </w:r>
      <w:proofErr w:type="spellStart"/>
      <w:r w:rsidRPr="005B675A"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 w:rsidRPr="005B675A">
        <w:rPr>
          <w:rFonts w:ascii="Times New Roman" w:hAnsi="Times New Roman"/>
          <w:color w:val="000000"/>
          <w:sz w:val="28"/>
          <w:szCs w:val="28"/>
        </w:rPr>
        <w:t xml:space="preserve">. – М.: Просвещение, </w:t>
      </w:r>
      <w:proofErr w:type="gramStart"/>
      <w:r w:rsidRPr="005B675A">
        <w:rPr>
          <w:rFonts w:ascii="Times New Roman" w:hAnsi="Times New Roman"/>
          <w:color w:val="000000"/>
          <w:sz w:val="28"/>
          <w:szCs w:val="28"/>
        </w:rPr>
        <w:t>1993.-</w:t>
      </w:r>
      <w:proofErr w:type="gramEnd"/>
      <w:r w:rsidRPr="005B675A">
        <w:rPr>
          <w:rFonts w:ascii="Times New Roman" w:hAnsi="Times New Roman"/>
          <w:color w:val="000000"/>
          <w:sz w:val="28"/>
          <w:szCs w:val="28"/>
        </w:rPr>
        <w:t>191с.</w:t>
      </w:r>
    </w:p>
    <w:p w:rsidR="005B675A" w:rsidRPr="005B675A" w:rsidRDefault="005B675A" w:rsidP="005B675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75A">
        <w:rPr>
          <w:rFonts w:ascii="Times New Roman" w:hAnsi="Times New Roman"/>
          <w:sz w:val="28"/>
          <w:szCs w:val="28"/>
        </w:rPr>
        <w:t>Я познаю мир: Детская энциклопедия: Математика / Авт. - сост. А.П. Савин и др. - М.: АСТ, 2007. - 480с.</w:t>
      </w:r>
    </w:p>
    <w:p w:rsidR="005B675A" w:rsidRPr="005B675A" w:rsidRDefault="005B675A" w:rsidP="005B675A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75A" w:rsidRPr="005B675A" w:rsidRDefault="005B675A" w:rsidP="005B675A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675A" w:rsidRPr="005B675A" w:rsidRDefault="005B675A" w:rsidP="005B675A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675A" w:rsidRPr="005B675A" w:rsidRDefault="005B675A" w:rsidP="005B675A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675A" w:rsidRPr="005B675A" w:rsidRDefault="005B675A" w:rsidP="005B675A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675A" w:rsidRPr="005B675A" w:rsidRDefault="005B675A" w:rsidP="005B67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B675A" w:rsidRPr="005B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02B14"/>
    <w:multiLevelType w:val="hybridMultilevel"/>
    <w:tmpl w:val="B840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8D"/>
    <w:rsid w:val="00104F95"/>
    <w:rsid w:val="004275F9"/>
    <w:rsid w:val="005109CF"/>
    <w:rsid w:val="005B675A"/>
    <w:rsid w:val="006058C7"/>
    <w:rsid w:val="00947783"/>
    <w:rsid w:val="00AA726E"/>
    <w:rsid w:val="00C7048D"/>
    <w:rsid w:val="00C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FCB97-E770-46C4-B7D5-38D02F8C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67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i">
    <w:name w:val="font_i"/>
    <w:basedOn w:val="a0"/>
    <w:rsid w:val="005B675A"/>
  </w:style>
  <w:style w:type="table" w:styleId="a5">
    <w:name w:val="Table Grid"/>
    <w:basedOn w:val="a1"/>
    <w:uiPriority w:val="59"/>
    <w:rsid w:val="005B67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2020-02-11T18:18:00Z</dcterms:created>
  <dcterms:modified xsi:type="dcterms:W3CDTF">2020-02-11T18:42:00Z</dcterms:modified>
</cp:coreProperties>
</file>