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C2" w:rsidRPr="002610FA" w:rsidRDefault="00772DC2" w:rsidP="0077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b/>
          <w:bCs/>
          <w:sz w:val="28"/>
          <w:szCs w:val="28"/>
        </w:rPr>
        <w:t>Вид урока:</w:t>
      </w: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 урок-обобщение.</w:t>
      </w:r>
    </w:p>
    <w:p w:rsidR="00772DC2" w:rsidRPr="002610FA" w:rsidRDefault="00772DC2" w:rsidP="0077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DC2" w:rsidRPr="002610FA" w:rsidRDefault="00772DC2" w:rsidP="00772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</w:t>
      </w:r>
      <w:r w:rsidRPr="002610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>формирование типа правильной читательской деятельности;  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делить произведение на части и озаглавливать их, достижение понимания текста на уровне содержания и смысла, видения картин, понимания замысла автора; 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подробно и выборочно </w:t>
      </w:r>
      <w:r w:rsidRPr="002610F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пересказывать</w:t>
      </w: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текст, </w:t>
      </w:r>
      <w:r w:rsidRPr="002610FA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составлять</w:t>
      </w: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устный рассказ о герое прочитанного произведения по плану; 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i/>
          <w:iCs/>
          <w:sz w:val="28"/>
          <w:szCs w:val="28"/>
        </w:rPr>
        <w:t>размышлять</w:t>
      </w: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о характере и поступках героя; 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учиться работать в паре, группе, выполнять различные роли. </w:t>
      </w:r>
    </w:p>
    <w:p w:rsidR="00772DC2" w:rsidRPr="002610FA" w:rsidRDefault="00772DC2" w:rsidP="00772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Метапредметные: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0FA">
        <w:rPr>
          <w:rFonts w:ascii="Times New Roman" w:eastAsia="Times New Roman" w:hAnsi="Times New Roman" w:cs="Times New Roman"/>
          <w:i/>
          <w:iCs/>
          <w:sz w:val="28"/>
          <w:szCs w:val="28"/>
        </w:rPr>
        <w:t>) познавательные:</w:t>
      </w:r>
    </w:p>
    <w:p w:rsidR="00772DC2" w:rsidRPr="002610FA" w:rsidRDefault="00772DC2" w:rsidP="00772D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>формирование умения находить ответы на вопросы в тексте, иллюстрациях, соотносить иллюстрации с содержанием текста;</w:t>
      </w:r>
    </w:p>
    <w:p w:rsidR="00772DC2" w:rsidRPr="002610FA" w:rsidRDefault="00772DC2" w:rsidP="00772D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>делать выводы в результате совместной работы класса и учителя.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610FA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регулятивные:</w:t>
      </w:r>
    </w:p>
    <w:p w:rsidR="00772DC2" w:rsidRPr="002610FA" w:rsidRDefault="00772DC2" w:rsidP="00772D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учителя, учиться работать по предложенному учителем плану;</w:t>
      </w:r>
    </w:p>
    <w:p w:rsidR="00772DC2" w:rsidRPr="002610FA" w:rsidRDefault="00772DC2" w:rsidP="00772D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>соотнесение результата с целью и оценивания его.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2610FA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коммуникативные:</w:t>
      </w:r>
    </w:p>
    <w:p w:rsidR="00772DC2" w:rsidRPr="002610FA" w:rsidRDefault="00772DC2" w:rsidP="00772D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отвечать на вопросы учителя по содержанию прочитанного; </w:t>
      </w:r>
    </w:p>
    <w:p w:rsidR="00772DC2" w:rsidRPr="002610FA" w:rsidRDefault="00772DC2" w:rsidP="00772D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>расширять и активизировать словарный запас детей, донесение своей и понимание чужой позиций, умение общаться в парах, вести диалог.</w:t>
      </w:r>
    </w:p>
    <w:p w:rsidR="00772DC2" w:rsidRPr="002610FA" w:rsidRDefault="00772DC2" w:rsidP="00772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работать с текстом: выражать своё отношение к героям, событиям, языку произведения; 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находить положительные и отрицательные черты характера героев, оценивать конкретные поступки как хорошие или плохие; </w:t>
      </w:r>
    </w:p>
    <w:p w:rsidR="00772DC2" w:rsidRPr="002610FA" w:rsidRDefault="00772DC2" w:rsidP="00772D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определять отношение персонажей друг к другу и собственное отношение к ним. </w:t>
      </w:r>
    </w:p>
    <w:p w:rsidR="00772DC2" w:rsidRDefault="00772DC2" w:rsidP="0077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F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2610FA">
        <w:rPr>
          <w:rFonts w:ascii="Times New Roman" w:eastAsia="Times New Roman" w:hAnsi="Times New Roman" w:cs="Times New Roman"/>
          <w:sz w:val="28"/>
          <w:szCs w:val="28"/>
        </w:rPr>
        <w:t xml:space="preserve"> учебник по литературному чтению Р.Н. Бунеева,  Е.В. Бунеевой  «Маленькая дверь в большой мир», тетрадь к учебнику на печатной основе, презентация, компьютер, проектор, экран, выставка книг Туве Янссон.</w:t>
      </w:r>
    </w:p>
    <w:p w:rsidR="002610FA" w:rsidRPr="002610FA" w:rsidRDefault="002610FA" w:rsidP="0077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2"/>
        <w:gridCol w:w="2330"/>
        <w:gridCol w:w="2708"/>
        <w:gridCol w:w="2998"/>
      </w:tblGrid>
      <w:tr w:rsidR="00772DC2" w:rsidRPr="002610FA" w:rsidTr="00772DC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урока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УУД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DC2" w:rsidRPr="002610FA" w:rsidTr="00772D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учителя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учеников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DC2" w:rsidRPr="002610FA" w:rsidTr="00772D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Актуали</w:t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зация зна</w:t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Организационный момент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Организует беседу, выявляющую тему предстоящего урока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Здравствуйте, ребята. Что мы делаем  на уроках литературного чтения?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Сегодня у нас заключительный урок по сказке Туве Янссон «Шляпа Волшебника».  Как вы думаете, чем мы займёмся на уроке?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Пожелаем друг другу удачи и интересных открытий.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Проверка домашнего задания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– Как называется раздел, который мы читаем?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Почему раздел так называется?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Дома вы должны были дочитать отрывок из сказки Туве Янссон «Шляпа  Волшебника» и нарисовать иллюстрацию, а желающие прочитать сказку целиком.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Совместно с учениками организует выставку детских иллюстраций.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Взаимодействуют с учителем во время опроса, осуществляемого во фронтальном режиме. Отвечают на вопросы (возможные варианты ответов):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Читаем сказки, стихотворения, рассказы; беседуем с авторами  произведений, друг с другом; отвечаем на вопросы; составляем план, пересказываем содержание; даём характеристику героям и т.д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Предположения детей.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Ученики отвечают на вопросы (возможные варианты ответов):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Название раздела: «Сказочные человечки»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В сказках этого раздела герои – маленькие сказочные человечки. У них свой маленький мир,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свои приключения и чудеса, радости и переживания.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Рассказы ребят о проиллюстрированном сюжете, демонстрация своих рисунков.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Коммуникативные: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умение оформлять свои мысли в устной форме; умение слушать и понимать речь других; строить понятные для собеседника высказывания;договариваться с одноклассниками совместно с учителем о правилах поведения и общения и следовать им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преобразовывать информацию из одной формы в другую: подробно пересказывать небольшие отрывки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 УУД: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высказывать своё предположение (версию) на основе работы с иллюстрацией одноклассников.</w:t>
            </w:r>
          </w:p>
        </w:tc>
      </w:tr>
      <w:tr w:rsidR="00772DC2" w:rsidRPr="002610FA" w:rsidTr="00772DC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II. Целостный анализ текста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 Работа с текстом после чтения 1 главы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  Ребята, сначала давайте вспомним, что мы узнали на предыдущих уроках об авторе этого произведения.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Слайды №1,2,3,4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 учителя об авторе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Когда твоя мама – художник, а папа – скульптор, жить довольно весело. Когда в доме почти всю ночь играет музыка,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комнаты заполнены людьми... Когда дом бабушки стоит на огромной поляне в лесу... Тогда жизнь становится похожей на сказку, тогда можно найти огромный серебряный камень у железной дороги, можно иметь свой собственный айсберг, а ещё можно вырасти и придумать Муми-троллей... 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Ответы детей сопровождаются презентацией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(возможные варианты ответов):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–Сначала Туве только иллюстрировала (как и её мама) чужие книжки... А потом выходит её первая книжка «Комета прилетает» (иллюстрации, конечно же, авторские).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Туве Марика Янссон родилась в Финляндии. С этого момента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водоворот Муми-событий захватывает весьмир... и это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неудивительно. Её книги и героев любят маленькие и взрослые читатели разных стран. Сказки Т. Янссон переведены на 25 языков.</w:t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Коммуникативные УУД: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свои мысли в устной форме; развиваем умение слушать и понимать речь других.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УУД: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согласовывать  усилия по решению учебной задачи; договариваться и приходить к общему мнению в совместной деятельности; учитывать мнения одноклассников.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 УУД: 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учиться высказывать своё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предположение (версию) на основе работы с иллюстрацией учебника.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УУД: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преобразовывать информацию из одной формы в другую: подробно пересказывать небольшие тексты.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Предметные умения: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учиться работать в паре, группе; выполнять различные роли; </w:t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озаглавливать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 асти; осознанно, правильно, выразительно </w:t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читать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целыми словами;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выводы в результате совместной работы класса и учителя; находить ответы на вопросы в тексте, иллюстрациях.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Личностные результаты: р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азвиваем умения выказывать своё отношение к героям, выражать эмоции; оценивать поступки в соответствии с определённой ситуацией.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Предметные результаты: относить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сказочных героев к одной из групп (положительные, отрицательные, герои-помощники, нейтральные персонажи);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Предметные умения: составлять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устный рассказ о герое.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осознанно и произвольно строить речевое высказывание в устной форме.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строить высказывания, понятные для партнёров, понимать на слух ответы одноклассников.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 УУД: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итоговый и пошаговый контроль результатов.</w:t>
            </w:r>
          </w:p>
        </w:tc>
      </w:tr>
      <w:tr w:rsidR="00772DC2" w:rsidRPr="002610FA" w:rsidTr="00772D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Краткий пересказ частей первой главы и составление цитатного плана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Организует деление класса на 4 группы, по количеству частей первой главы, для обмена мнениями и уточнения содержания частей, составления цитатного плана. Регулирует работу групп, по мере </w:t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необходимости помогает в выполнении заданий.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 чём говорилось в первой части?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Ребята, как вы думаете, какое предложение раскрывает тему первой части?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О чём говорилось во второй части?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Какое предложение раскрывает тему второй части?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О чём говорилось в третьей части?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Какое предложение раскрывает тему третьей части?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О чём говорилось в четвёртой части?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Какое предложение раскрывает тему четвёртой части?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группах ведётся работа по краткому пересказу и составлению цитатного плана.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Согласовывают в группах усилия по решению учебной задачи. Озвучивают ответы, подготовленные группой:  от каждой группы заслушивается  сообщение об одном герое, о его личностных качествах. Осуществляют взаимоконтроль </w:t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выполнения заданий.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Краткий пересказ всех 4 частей (возможные варианты ответов):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Группы по очереди отвечают на вопросы.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первой части говорится о том, как герои сказки по очереди просыпались от зимней спячки и приветствовали друг-друга  и радовались тёплому весеннему дню.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«В такой славный денёк непременно надо придумать что-нибудь совсем необыкновенное».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Во второй части Снусмумрик, Снифф и Муми-тролль поднимаются на вершину горы.Они  находят там шляпу Волшебника и забирают её с собой.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«Кто-то уже тут побывал тут до нас…»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В третьей части чёрную шляпу примеряет Муми-папа, но она оказывается папе чуточку великовата.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 предлагает использовать шляпу вместо корзины для бумаг.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«Используем её вместо корзины для бумаг…»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четвёртой части говорится о том, что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откуда-то появляются волшебные облака и наши герои устраивают на них весёлые катания.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 «…всякая вещь, если она достаточно долго пролежит в шляпе Волшебника,</w:t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превращается в нечто совершенно иное…»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DC2" w:rsidRPr="002610FA" w:rsidTr="00772D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Обсуждение задачи сказки и устный рассказ о герое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Организует обсуждение характеров героев сказочной повести.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Задача любой сказки – раскрыть и оценить характер, поступки, мысли и чувства героев (что хорошо и что плохо). Перечислите героев и расскажите о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них. Рассказы сопровождаются презентацией. </w:t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Слайды №№ 5-15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Совместно с учениками составление плана рассказа по материалу рабочей тетради, записывается на доске.</w:t>
            </w:r>
          </w:p>
          <w:p w:rsidR="00772DC2" w:rsidRPr="002610FA" w:rsidRDefault="00772DC2" w:rsidP="00772D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вид.</w:t>
            </w:r>
          </w:p>
          <w:p w:rsidR="00772DC2" w:rsidRPr="002610FA" w:rsidRDefault="00772DC2" w:rsidP="00772D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Обычаи, нравы и привычки.</w:t>
            </w:r>
          </w:p>
          <w:p w:rsidR="00772DC2" w:rsidRPr="002610FA" w:rsidRDefault="00772DC2" w:rsidP="00772D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Черты характера.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 цель на выявление черт характеров героев с подтверждением из текста сказки, роли и значения каждого из персонажей.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Регулирует работу групп.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Беседа о героях сказки.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Озвучивают ответы, подготовленные группой:  от каждой группы заслушивается  сообщение об одном герое, о его личностных качествах.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Устный рассказ о героях повести по собранному материалу – задание 4 в тетради на стр. 14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Ученики делают </w:t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выводы, какие отрицательные качества осуждает автор в своих героях.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Рассказывают о понравившемся герое.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Участвуют в беседе по обсуждению характеров героев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DC2" w:rsidRPr="002610FA" w:rsidTr="00772D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иллюстрациями выборочное чтение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Рассмотрите иллюстрации.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Какие моменты изображены?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Найдите соответствующие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каждому рисунку предложения в тексте, прочитайте их сначала про себя, затем вслух.</w:t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Слайды №№ 16-21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следующих слайдах расположены иллюстрации из других глав сказки, для детей, которые прочитали сказку целиком. Расскажите, что вы видите.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Слайды №№ 22-26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Читают соответствующие фрагменты к иллюстрациям, пересказывают содержание  фрагментов.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Участвуют в диалоге в </w:t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соответствии с правилами речевого общения.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Рассказывают содержание соответствующих фрагментов.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DC2" w:rsidRPr="002610FA" w:rsidTr="00772D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III.Обоб</w:t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щающая  беседа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–Теперь и вы знакомы с Муми-семейством.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Из кого состоит семья Муми-тролля? Что больше всего удивило?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Что мы узнаем об обычаях Муми-семейства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Где происходят события?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С кем сравнивается снег?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  Почему перестали тикать часы?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Почему Муми-папе повезло, что шляпа ему не подошла?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А почему тучек было 5?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На что были похожи тучки?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 спросил Снифф? Смог ли кто-то ответить на его вопросы?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Почему Муми-тролль предложил позвать маму?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Кто стал «первооткрывателем»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катания на тучках?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Какое ещё открытие сделала Снорк?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Как управляли тучками?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Какое настроение было у наших героев?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Как отнёсся Муми-папа к необычному занятию своих детей?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–Какой вы себе представляете Муми-маму?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Кто из Муми-семейства показался самым интересным, забавным?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Если бы у вас была такая возможность, то какую бы игру с тучками придумали вы?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Куда Муми-тролли спрятали тучки на ночь?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Во что они превратились?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Отвечают на вопросы (возможные варианты ответов):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–Они погружаются в спячку, к ней серьёзно готовятся, набивают желудок хвоей, просыпаются весной; у них есть обеды; вежливы; чистят зубы, то есть они и похожи на людей, и непохожи. Всё семейство ложится спать на целых три  месяца и т.д.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В Муми-доле.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С человеком-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художником.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Для Муми-троллей как бы остановилось время.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– Героев тоже пять.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Тучки похожи на больших послушныхкроликов.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Откуда появились тучки? Об этом никто не знал.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Может быть, испугался, а может, мама, имея большой жизненный опыт, смогла бы объяснить это чудо.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Фрекен Снорк и т.д.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Любящая, заботливая, спокойная, понимающая своих детей.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Высказывания детей.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Коммуникативные УУД: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согласовывать  усилия по решению учебной задачи; договариваться и приходить к общему мнению в совместной деятельности; учитывать мнения одноклассников.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  УУД: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учебную цель и задачу; осуществлять взаимо контроль; адекватно воспринимать оценку учителя.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УУД: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осознанно и произвольно строить речевое высказывание в устной форме.</w:t>
            </w:r>
          </w:p>
        </w:tc>
      </w:tr>
      <w:tr w:rsidR="00772DC2" w:rsidRPr="002610FA" w:rsidTr="00772D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?V. Итог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Организует обсуждение обобщающего вывода о смысле сказочной повести.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Что сказочного в повести вообще?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Что в этой сказке от настоящей жизни (реальности), а что вымышлено автором?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Почему повесть Туве Янссон называют сказочной повестью?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Какие впечатления остались у вас после чтения сказки? Что вы чувствуете?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Захотелось ли вам побывать в Муми-доле? А иметь таких друзей, как Муми-тролль, Снифф,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Снусмумрик? Почему?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Герои сказки добрые, дружные, отзывчивые, весёлые. Даже для жадного Сниффа слиток золота такое же сокровище, как и пробковый пояс. А главное достояние долины – стеклянный шар, в котором ворох снежинок падает на маленький домик, если шар потрясти. Туве Янссон зачастую помогает нам понять что-то очень важное…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Давайте разгадаем кроссворд и узнаем кто же из вас самый внимательный читатель.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 № 27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Сказку полностью прочитали ёще не все ученики. Про чью шляпу читали, почему он её оставил? Злой или добрый этот Волшебник? Что случилось дальше?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Видите сколько вопросов осталось. Чтобы ответить на все вопросы, надо прочитать сказку полностью.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Организовывает оценивание учащимися собственной деятельности на уроке.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Что мы делали?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Какое умение формирова</w:t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С каким настроением уходите с урока?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Как бы вы сами оценили свою работу?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Ученики высказывают свои предположения.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 в группах. Выслушиваются ответы групп.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Героев Туве Янссон невозможно не полюбить. Они умеют дружить, открыты, добры. 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Находят ответы на вопросы, разгадывают кроссворд.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Высказывают свои мнения.</w:t>
            </w:r>
          </w:p>
          <w:p w:rsidR="00772DC2" w:rsidRPr="002610FA" w:rsidRDefault="00772DC2" w:rsidP="0077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Самооценка.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работать в паре и в группах.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Предметные результаты: </w:t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относить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 к одному из жанров.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Личностные результаты: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развиваем умения вызказывать своё отношение к героям, выражать эмоции; оценивать поступки в соответствии с определённой ситуацией.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делать выводы в результате совместной работы класса и учителя;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и оценивать собственную  деятельность, самооценка.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выводы в результате совместной работы класса и учителя.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Регулятивные  УУД: 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принимать и сохранять учебную цель и задачу; осуществлять взаимоконтроль; адекватно воспринимать оценку учителя.</w:t>
            </w:r>
          </w:p>
        </w:tc>
      </w:tr>
      <w:tr w:rsidR="00772DC2" w:rsidRPr="002610FA" w:rsidTr="00772D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V. Домаш</w:t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нее задание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Организует обсуждение и запись домашнего задания</w:t>
            </w: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Слепить полюбившегося муми-тролля.  </w:t>
            </w:r>
            <w:r w:rsidRPr="00261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Слайд № 28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DC2" w:rsidRPr="002610FA" w:rsidRDefault="00772DC2" w:rsidP="0077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7E2A" w:rsidRPr="002610FA" w:rsidRDefault="00187E2A">
      <w:pPr>
        <w:rPr>
          <w:sz w:val="28"/>
          <w:szCs w:val="28"/>
        </w:rPr>
      </w:pPr>
    </w:p>
    <w:sectPr w:rsidR="00187E2A" w:rsidRPr="002610FA" w:rsidSect="00261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7E61"/>
    <w:multiLevelType w:val="multilevel"/>
    <w:tmpl w:val="E62A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D2985"/>
    <w:multiLevelType w:val="multilevel"/>
    <w:tmpl w:val="3248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DC2"/>
    <w:rsid w:val="00187E2A"/>
    <w:rsid w:val="002610FA"/>
    <w:rsid w:val="007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2DC2"/>
    <w:rPr>
      <w:b/>
      <w:bCs/>
    </w:rPr>
  </w:style>
  <w:style w:type="character" w:styleId="a5">
    <w:name w:val="Emphasis"/>
    <w:basedOn w:val="a0"/>
    <w:uiPriority w:val="20"/>
    <w:qFormat/>
    <w:rsid w:val="00772D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2087</Words>
  <Characters>11899</Characters>
  <Application>Microsoft Office Word</Application>
  <DocSecurity>0</DocSecurity>
  <Lines>99</Lines>
  <Paragraphs>27</Paragraphs>
  <ScaleCrop>false</ScaleCrop>
  <Company>Microsoft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2014-10-07T04:01:00Z</dcterms:created>
  <dcterms:modified xsi:type="dcterms:W3CDTF">2014-11-02T18:11:00Z</dcterms:modified>
</cp:coreProperties>
</file>