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63" w:rsidRPr="006A4A63" w:rsidRDefault="006A4A63" w:rsidP="006A4A63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A4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как способ достижения образовательных результатов в условиях введения ФГОС</w:t>
      </w:r>
      <w:r w:rsidR="0081541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bookmarkEnd w:id="0"/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</w:t>
      </w:r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р: Абдуллаева</w:t>
      </w:r>
      <w:r w:rsid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Майсат</w:t>
      </w:r>
      <w:proofErr w:type="spellEnd"/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Запировна</w:t>
      </w:r>
      <w:proofErr w:type="spellEnd"/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Организация: МБДОУ «Детский сад №8</w:t>
      </w: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Населенный </w:t>
      </w:r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пункт: Нижегородская область, г</w:t>
      </w:r>
      <w:proofErr w:type="gramStart"/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Кстово.</w:t>
      </w:r>
    </w:p>
    <w:p w:rsidR="006A4A63" w:rsidRPr="00C211D4" w:rsidRDefault="006A4A63" w:rsidP="006A4A63">
      <w:pPr>
        <w:pStyle w:val="a4"/>
        <w:shd w:val="clear" w:color="auto" w:fill="FFFFFF"/>
        <w:rPr>
          <w:sz w:val="28"/>
          <w:szCs w:val="28"/>
        </w:rPr>
      </w:pPr>
      <w:r w:rsidRPr="00C211D4">
        <w:rPr>
          <w:b/>
          <w:bCs/>
          <w:sz w:val="28"/>
          <w:szCs w:val="28"/>
        </w:rPr>
        <w:t>Аннотация.</w:t>
      </w:r>
      <w:r w:rsidRPr="00C211D4">
        <w:rPr>
          <w:rStyle w:val="apple-converted-space"/>
          <w:sz w:val="28"/>
          <w:szCs w:val="28"/>
          <w:shd w:val="clear" w:color="auto" w:fill="FFFFFF"/>
        </w:rPr>
        <w:t> </w:t>
      </w:r>
      <w:r w:rsidRPr="00C211D4">
        <w:rPr>
          <w:sz w:val="28"/>
          <w:szCs w:val="28"/>
          <w:shd w:val="clear" w:color="auto" w:fill="FFFFFF"/>
        </w:rPr>
        <w:t>Статья посвящена актуализации, разносторонней трактовке игры как современного средства социализации дошкольников. Особое внимание в статье уделено влиянию игры на качество воспитания и образования детей в детском саду. В исследовании, предпринятом автором, игра рассматривается как наиболее эффективная форма социализации детей дошкольного возраста</w:t>
      </w:r>
      <w:r w:rsidR="00C211D4">
        <w:rPr>
          <w:sz w:val="28"/>
          <w:szCs w:val="28"/>
          <w:shd w:val="clear" w:color="auto" w:fill="FFFFFF"/>
        </w:rPr>
        <w:t xml:space="preserve"> </w:t>
      </w:r>
      <w:r w:rsidR="00C211D4" w:rsidRPr="00C211D4">
        <w:rPr>
          <w:sz w:val="28"/>
          <w:szCs w:val="28"/>
          <w:shd w:val="clear" w:color="auto" w:fill="FFFFFF"/>
        </w:rPr>
        <w:t xml:space="preserve"> и </w:t>
      </w:r>
      <w:r w:rsidR="00C211D4" w:rsidRPr="00C211D4">
        <w:rPr>
          <w:sz w:val="28"/>
          <w:szCs w:val="28"/>
        </w:rPr>
        <w:t xml:space="preserve"> </w:t>
      </w:r>
      <w:r w:rsidR="00C211D4" w:rsidRPr="006A4A63">
        <w:rPr>
          <w:sz w:val="28"/>
          <w:szCs w:val="28"/>
        </w:rPr>
        <w:t>способ достижения образовательных результатов в условиях введения ФГОС</w:t>
      </w:r>
    </w:p>
    <w:p w:rsidR="006A4A63" w:rsidRPr="006A4A63" w:rsidRDefault="006A4A63" w:rsidP="006A4A63">
      <w:pPr>
        <w:pStyle w:val="a4"/>
        <w:shd w:val="clear" w:color="auto" w:fill="FFFFFF"/>
        <w:rPr>
          <w:color w:val="000000"/>
          <w:sz w:val="28"/>
          <w:szCs w:val="28"/>
        </w:rPr>
      </w:pPr>
      <w:r w:rsidRPr="006A4A63">
        <w:rPr>
          <w:b/>
          <w:bCs/>
          <w:color w:val="000000"/>
          <w:sz w:val="28"/>
          <w:szCs w:val="28"/>
        </w:rPr>
        <w:t>Ключевые слова:</w:t>
      </w:r>
      <w:r w:rsidRPr="006A4A63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A4A63">
        <w:rPr>
          <w:color w:val="000000"/>
          <w:sz w:val="28"/>
          <w:szCs w:val="28"/>
        </w:rPr>
        <w:t>игра, дошкольный возраст, социализация, воспитание.</w:t>
      </w:r>
    </w:p>
    <w:p w:rsidR="006A4A63" w:rsidRPr="006A4A63" w:rsidRDefault="00C211D4" w:rsidP="00C211D4">
      <w:pPr>
        <w:pStyle w:val="a4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</w:t>
      </w:r>
      <w:r w:rsidR="006A4A63" w:rsidRPr="006A4A63">
        <w:rPr>
          <w:i/>
          <w:iCs/>
          <w:color w:val="000000"/>
          <w:sz w:val="28"/>
          <w:szCs w:val="28"/>
        </w:rPr>
        <w:t>«...Дайте же детям играть, пока игра их радует, влечет к себе</w:t>
      </w:r>
    </w:p>
    <w:p w:rsidR="006A4A63" w:rsidRPr="006A4A63" w:rsidRDefault="006A4A63" w:rsidP="006A4A63">
      <w:pPr>
        <w:pStyle w:val="a4"/>
        <w:jc w:val="right"/>
        <w:rPr>
          <w:color w:val="000000"/>
          <w:sz w:val="28"/>
          <w:szCs w:val="28"/>
        </w:rPr>
      </w:pPr>
      <w:r w:rsidRPr="006A4A63">
        <w:rPr>
          <w:i/>
          <w:iCs/>
          <w:color w:val="000000"/>
          <w:sz w:val="28"/>
          <w:szCs w:val="28"/>
        </w:rPr>
        <w:t>и вместе с тем приносит им громадную пользу!»</w:t>
      </w:r>
    </w:p>
    <w:p w:rsidR="006A4A63" w:rsidRPr="006A4A63" w:rsidRDefault="006A4A63" w:rsidP="00C211D4">
      <w:pPr>
        <w:pStyle w:val="a4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</w:t>
      </w:r>
      <w:r w:rsidRPr="006A4A63">
        <w:rPr>
          <w:i/>
          <w:iCs/>
          <w:color w:val="000000"/>
          <w:sz w:val="28"/>
          <w:szCs w:val="28"/>
        </w:rPr>
        <w:t>Е.А. Покровский</w:t>
      </w:r>
      <w:r w:rsidRPr="006A4A63">
        <w:rPr>
          <w:sz w:val="28"/>
          <w:szCs w:val="28"/>
        </w:rPr>
        <w:t xml:space="preserve"> Игра самая любимая и естественная деятельность дошкольников. Игра сопровождает дошкольников в течение всего времени пребывания в детском саду. Именно в игре у ребенка развиваются основные психические функции (воображение, мышление, память, внимание, речь). Игра для ребенка не просто интересное времяпрепровождение, а способ моделирования взрослого мира, его взаимоотношений, приобретение опыта общения и новых знаний.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введением нового Закона РФ «Об образовании», Федеральных Государственных Образовательных стандартов, с определением новых целей образования, предусматривающих достижение не только предметных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личностных результатов, ценность игры еще больше возрастает . Использование игры в образовательных целях в процессе реализации программ </w:t>
      </w:r>
      <w:proofErr w:type="spell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педагогического сопровождения позволяет развивать коммуникативные навыки, лидерские качества, формировать компетенции и учить ребенка учиться в эмоционально комфортных для него условиях.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исследованиях Л. С. Выготского, А. Н. Леонтьева, А. В. Запорожца, Д. Б. </w:t>
      </w:r>
      <w:proofErr w:type="spell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Эльконина</w:t>
      </w:r>
      <w:proofErr w:type="spell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определяется как ведущий вид деятельности, который возникает не путём спонтанного созревания, а формируется под влиянием социальных условий жизни и воспитания. В игре создаются благоприятные условия для формирования способностей производить действия в умственном плане, осуществляет психологические замены реальных объектов.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условиях реализации ФГОС обучение детей производится в игре, т. к. игра составляет основное содержание жизни ребенка дошкольного возраста и является его деятельностью. Она активизирует ум и волю ребенка, глубоко затрагивает его чувства, повышает жизнедеятельность организма, способствует физическому развитию. Игра нужна, чтобы ребенок рос 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здоровым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жизнерадостным и крепким.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  отношений. В игре создается базис для новой ведущей деятельности – учебной. Поэтому важнейшей задачей педагогической практики является оптимизация и организация в ДОУ специального пространства для активизации, расширения и обогащения игровой деятельности дошкольника.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имеющие богатый игровой опыт, более подготовлены к творческой деятельности, к гибкому и, вместе с тем, целенаправленному поведению, чем их сверстники с дефицитом игровой практики. Сами по себе игры являются частью </w:t>
      </w:r>
      <w:proofErr w:type="spell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работы, они имеют большое значение для развития личности ребенка-дошкольника.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детей могут происходить в различных центрах активности, содержащих совокупность образовательных областей, которые обеспечивают разностороннее развитие детей по основным направлениям. Все центры активности создаются  с учетом интеграции содержащихся в них образовательных областей.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Организуя образовательную деятельность детей, педагог  развивает у каждого ребёнка стремление к проявлению инициативы и самостоятельности, к поиску разумного и достойного выхода из различных жизненных ситуаций, стремление к тому:</w:t>
      </w:r>
    </w:p>
    <w:p w:rsidR="006A4A63" w:rsidRPr="006A4A63" w:rsidRDefault="006A4A63" w:rsidP="006A4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любая детская деятельность была мотивированной. Для этого рекомендуется создавать проблемные ситуации к деятельности, и предоставлять детям выбор нескольких видов заданий;</w:t>
      </w:r>
    </w:p>
    <w:p w:rsidR="006A4A63" w:rsidRPr="006A4A63" w:rsidRDefault="006A4A63" w:rsidP="006A4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были активными участниками </w:t>
      </w:r>
      <w:proofErr w:type="spell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процесса, необходимо строить Организованную Образовательную Деятельность таким образом, чтобы большую часть говорили дети, рассуждали по теме, участвовали в художественном творчестве, опытах, труде;</w:t>
      </w:r>
    </w:p>
    <w:p w:rsidR="006A4A63" w:rsidRPr="006A4A63" w:rsidRDefault="006A4A63" w:rsidP="006A4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активность, успехи детей, хорошее отношение к сверстникам стимулировалось, поощрялось. Эти педагогические приемы хорошо стимулируют детей к совместной образовательной деятельности с педагогами;</w:t>
      </w:r>
    </w:p>
    <w:p w:rsidR="006A4A63" w:rsidRPr="006A4A63" w:rsidRDefault="006A4A63" w:rsidP="006A4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стать образцом современного педагога, необходимо тщательно продумывать содержание развивающей среды по возрастам, постоянно обновлять игровую и наглядную среду в зависимости от темы деятельности;</w:t>
      </w:r>
    </w:p>
    <w:p w:rsidR="006A4A63" w:rsidRPr="006A4A63" w:rsidRDefault="006A4A63" w:rsidP="006A4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планировании использовать виды самостоятельной свободной детской деятельности в специально подготовленной развивающей среде ДОУ, где дети могут закрепить знания, умения, навыки в самостоятельных играх и взаимодействии с окружающей средой.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является той формой организации жизнедеятельности дошкольника, в условиях которой воспитатель может, применяя различные методы, формировать личность ребенка. Воспитатель одновременно является и учителем, и участником игры. Он учит и играет, а дети, играя, учатся. И, конечно, методы руководства игрой в разных возрастных группах различны.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режимные процессы проходят в форме игры, чтобы вызвать у детей интерес, повысить их активность, вызвать положительные эмоции.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качества, которые ребенок может приобрести в результате освоения программы, например: физически развитый, любознательный, активный, эмоционально-отзывчивый, общительный и др.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игра может пронизать всю жизнь детей в детском саду, сделав её по-настоящему интересной и увлекательной. В ФГОС дошкольного образования введена сама идея того, что учебный процесс – это детская 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является основным видом деятельности ребёнка-дошкольника.</w:t>
      </w:r>
    </w:p>
    <w:p w:rsidR="006A4A63" w:rsidRPr="006A4A63" w:rsidRDefault="006A4A63" w:rsidP="00C211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6A4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6A4A63" w:rsidRPr="006A4A63" w:rsidRDefault="006A4A63" w:rsidP="00C211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Федеральный закон об образовании в РФ (№273-Ф3)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Проект Федерального государственного образовательного стандарта.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Играют взрослые и дети: из опыта работы дошкольных образовательных учреждений России / сост. Т. Н. </w:t>
      </w:r>
      <w:proofErr w:type="spell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ЛИНКА-ПРЕСС, 2010. – 208 с.</w:t>
      </w:r>
      <w:r w:rsidR="00C2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Максаков А. И. Учите, играя: Игры и упражнения со звучащим словом. Пособие для воспитателя дет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 – М.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2011. – 144 с.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Бондаренко А. К. Дидактические игры в детском саду: Кн. для воспитателя дет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ада. – М.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2010. – 160 с.</w:t>
      </w:r>
    </w:p>
    <w:p w:rsidR="006A4A63" w:rsidRPr="006A4A63" w:rsidRDefault="006A4A63" w:rsidP="006A4A6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Юзбекова</w:t>
      </w:r>
      <w:proofErr w:type="spell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Ступеньки творчества (Место игры в интеллектуальном развитии дошкольника). – М.</w:t>
      </w:r>
      <w:proofErr w:type="gramStart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ЛИНКА-ПРЕСС, 2011. – 128 с.</w:t>
      </w:r>
    </w:p>
    <w:p w:rsidR="00AA4998" w:rsidRPr="00C211D4" w:rsidRDefault="00C211D4" w:rsidP="00C211D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A4A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4A63" w:rsidRPr="006A4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Электронный журнал «Психологическая наука и образование </w:t>
      </w:r>
      <w:proofErr w:type="spellStart"/>
      <w:r w:rsidR="006A4A63" w:rsidRPr="006A4A63">
        <w:rPr>
          <w:rFonts w:ascii="Times New Roman" w:hAnsi="Times New Roman" w:cs="Times New Roman"/>
          <w:sz w:val="28"/>
          <w:szCs w:val="28"/>
          <w:shd w:val="clear" w:color="auto" w:fill="FFFFFF"/>
        </w:rPr>
        <w:t>ps</w:t>
      </w:r>
      <w:proofErr w:type="spellEnd"/>
      <w:r w:rsidR="006A4A63" w:rsidRPr="006A4A6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A4A63" w:rsidRPr="006A4A63">
        <w:rPr>
          <w:rFonts w:ascii="Times New Roman" w:hAnsi="Times New Roman" w:cs="Times New Roman"/>
          <w:sz w:val="28"/>
          <w:szCs w:val="28"/>
          <w:shd w:val="clear" w:color="auto" w:fill="FFFFFF"/>
        </w:rPr>
        <w:t>[Игра в современном дошкольном образовании / 2013-3]</w:t>
      </w:r>
      <w:r w:rsidR="006A4A63" w:rsidRPr="006A4A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A4998" w:rsidRPr="00C2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2144"/>
    <w:multiLevelType w:val="multilevel"/>
    <w:tmpl w:val="B2F0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3"/>
    <w:rsid w:val="006A4A63"/>
    <w:rsid w:val="00815415"/>
    <w:rsid w:val="009A4991"/>
    <w:rsid w:val="00AA4998"/>
    <w:rsid w:val="00C2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A63"/>
  </w:style>
  <w:style w:type="character" w:styleId="a3">
    <w:name w:val="Hyperlink"/>
    <w:basedOn w:val="a0"/>
    <w:uiPriority w:val="99"/>
    <w:semiHidden/>
    <w:unhideWhenUsed/>
    <w:rsid w:val="006A4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4A63"/>
  </w:style>
  <w:style w:type="character" w:styleId="a3">
    <w:name w:val="Hyperlink"/>
    <w:basedOn w:val="a0"/>
    <w:uiPriority w:val="99"/>
    <w:semiHidden/>
    <w:unhideWhenUsed/>
    <w:rsid w:val="006A4A6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A4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Игра как способ достижения образовательных результатов в условиях введения ФГОС </vt:lpstr>
    </vt:vector>
  </TitlesOfParts>
  <Company>diakov.net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2016-02-27T12:35:00Z</dcterms:created>
  <dcterms:modified xsi:type="dcterms:W3CDTF">2016-02-27T19:17:00Z</dcterms:modified>
</cp:coreProperties>
</file>