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4" w:rsidRPr="00087B55" w:rsidRDefault="00B45C14" w:rsidP="009A7F0D">
      <w:pPr>
        <w:tabs>
          <w:tab w:val="num" w:pos="0"/>
        </w:tabs>
        <w:spacing w:line="26" w:lineRule="atLeast"/>
        <w:ind w:left="-426" w:right="1133"/>
        <w:jc w:val="both"/>
        <w:rPr>
          <w:rFonts w:ascii="Times New Roman" w:hAnsi="Times New Roman"/>
          <w:b/>
          <w:sz w:val="40"/>
          <w:szCs w:val="40"/>
        </w:rPr>
      </w:pPr>
      <w:r w:rsidRPr="00087B55">
        <w:rPr>
          <w:rFonts w:ascii="Times New Roman" w:hAnsi="Times New Roman"/>
          <w:b/>
          <w:sz w:val="40"/>
          <w:szCs w:val="40"/>
        </w:rPr>
        <w:t>Социально</w:t>
      </w:r>
      <w:r w:rsidR="00087B55" w:rsidRPr="00087B55">
        <w:rPr>
          <w:rFonts w:ascii="Times New Roman" w:hAnsi="Times New Roman"/>
          <w:b/>
          <w:sz w:val="40"/>
          <w:szCs w:val="40"/>
        </w:rPr>
        <w:t xml:space="preserve">-эмоциональное развитие детей </w:t>
      </w:r>
      <w:bookmarkStart w:id="0" w:name="_GoBack"/>
      <w:bookmarkEnd w:id="0"/>
      <w:r w:rsidR="00087B55" w:rsidRPr="00087B55">
        <w:rPr>
          <w:rFonts w:ascii="Times New Roman" w:hAnsi="Times New Roman"/>
          <w:b/>
          <w:sz w:val="40"/>
          <w:szCs w:val="40"/>
        </w:rPr>
        <w:t xml:space="preserve">младшего дошкольного возраста. Уверенность в себе </w:t>
      </w:r>
      <w:r w:rsidR="00087B55" w:rsidRPr="00087B55">
        <w:rPr>
          <w:rFonts w:ascii="Times New Roman" w:hAnsi="Times New Roman"/>
          <w:i/>
          <w:sz w:val="40"/>
          <w:szCs w:val="40"/>
        </w:rPr>
        <w:t>(из опыта работы)</w:t>
      </w:r>
    </w:p>
    <w:p w:rsidR="002423F4" w:rsidRPr="00087B55" w:rsidRDefault="002423F4" w:rsidP="009A7F0D">
      <w:pPr>
        <w:tabs>
          <w:tab w:val="num" w:pos="0"/>
        </w:tabs>
        <w:spacing w:line="26" w:lineRule="atLeast"/>
        <w:ind w:left="-426" w:right="1133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>Темп, динамика и ритм современной жизни, социальное разделение и экономические кризисы приводят к повышению агрессивности и эмоциональной нестабильности в жизни людей, что свидетельствует об эмоциональной неустойчивости личности и проявляется уже в дошкольном возрасте. Взрослые люди не всегда способны перенести возникающие жизненные трудности, справиться с проблемами, сохранить целостность и уверенность. Дети в этих условиях являются более беззащитными и уязвимыми, испытывая на себе груз внешнего неблагополучия.</w:t>
      </w:r>
    </w:p>
    <w:p w:rsidR="002423F4" w:rsidRPr="00087B55" w:rsidRDefault="002423F4" w:rsidP="002423F4">
      <w:pPr>
        <w:spacing w:after="0" w:line="26" w:lineRule="atLeast"/>
        <w:ind w:left="-426" w:right="1133" w:firstLine="283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>Наблюдая отражение современной жизни на детях, посещающих детский сад, я столкнулась с  противоречиями характера взаимодействия внутреннего мира ребёнка и социального окружения. С одной стороны он стремится к открытости и направляет эмоции к окружающему миру к доверию, принятию его взрослым и сверстниками, с другой стороны преобладанием жестокости и агр</w:t>
      </w:r>
      <w:r w:rsidR="00B45C14" w:rsidRPr="00087B55">
        <w:rPr>
          <w:rFonts w:ascii="Times New Roman" w:hAnsi="Times New Roman"/>
          <w:sz w:val="28"/>
          <w:szCs w:val="28"/>
        </w:rPr>
        <w:t>ессивности, нежеланием общаться.</w:t>
      </w:r>
    </w:p>
    <w:p w:rsidR="00B45C14" w:rsidRPr="00087B55" w:rsidRDefault="00B45C14" w:rsidP="002423F4">
      <w:pPr>
        <w:spacing w:after="0" w:line="26" w:lineRule="atLeast"/>
        <w:ind w:left="-426" w:right="1133" w:firstLine="283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>Поэтому я и начала работать над проблемой со</w:t>
      </w:r>
      <w:r w:rsidRPr="00087B55">
        <w:rPr>
          <w:rFonts w:ascii="Times New Roman" w:hAnsi="Times New Roman"/>
          <w:sz w:val="28"/>
          <w:szCs w:val="28"/>
        </w:rPr>
        <w:t>циально-эмоционального развития детей.</w:t>
      </w:r>
    </w:p>
    <w:p w:rsidR="00FA32AC" w:rsidRPr="00FA32AC" w:rsidRDefault="00FA32AC" w:rsidP="00FA32AC">
      <w:pPr>
        <w:spacing w:after="0" w:line="26" w:lineRule="atLeast"/>
        <w:ind w:left="-426" w:right="1133"/>
        <w:jc w:val="both"/>
        <w:rPr>
          <w:rFonts w:ascii="Times New Roman" w:hAnsi="Times New Roman"/>
          <w:sz w:val="28"/>
          <w:szCs w:val="28"/>
        </w:rPr>
      </w:pPr>
      <w:r w:rsidRPr="00FA32AC">
        <w:rPr>
          <w:rFonts w:ascii="Times New Roman" w:hAnsi="Times New Roman"/>
          <w:sz w:val="28"/>
          <w:szCs w:val="28"/>
        </w:rPr>
        <w:t>Важнейшей основой полноценного социально</w:t>
      </w:r>
      <w:r w:rsidR="00B45C14" w:rsidRPr="00087B55">
        <w:rPr>
          <w:rFonts w:ascii="Times New Roman" w:hAnsi="Times New Roman"/>
          <w:sz w:val="28"/>
          <w:szCs w:val="28"/>
        </w:rPr>
        <w:t xml:space="preserve"> - эмоционального </w:t>
      </w:r>
      <w:r w:rsidRPr="00FA32AC">
        <w:rPr>
          <w:rFonts w:ascii="Times New Roman" w:hAnsi="Times New Roman"/>
          <w:sz w:val="28"/>
          <w:szCs w:val="28"/>
        </w:rPr>
        <w:t xml:space="preserve"> развития ребёнка является его </w:t>
      </w:r>
      <w:r w:rsidRPr="00FA32AC">
        <w:rPr>
          <w:rFonts w:ascii="Times New Roman" w:hAnsi="Times New Roman"/>
          <w:sz w:val="28"/>
          <w:szCs w:val="28"/>
          <w:u w:val="single"/>
        </w:rPr>
        <w:t>положительное самоощущение</w:t>
      </w:r>
      <w:r w:rsidRPr="00FA32AC">
        <w:rPr>
          <w:rFonts w:ascii="Times New Roman" w:hAnsi="Times New Roman"/>
          <w:sz w:val="28"/>
          <w:szCs w:val="28"/>
        </w:rPr>
        <w:t>: уверенность в своих возможностях, в том, что он хороший  его любят. В формировании представления о себе, своих возможностях важную роль играет оценка взрослых. Она зависит от умения понять ребёнка, в стремлении находить хорошее в поведении</w:t>
      </w:r>
      <w:r w:rsidRPr="00087B55">
        <w:rPr>
          <w:rFonts w:ascii="Times New Roman" w:hAnsi="Times New Roman"/>
          <w:sz w:val="28"/>
          <w:szCs w:val="28"/>
        </w:rPr>
        <w:t xml:space="preserve">, возможности </w:t>
      </w:r>
      <w:r w:rsidRPr="00FA32AC">
        <w:rPr>
          <w:rFonts w:ascii="Times New Roman" w:hAnsi="Times New Roman"/>
          <w:sz w:val="28"/>
          <w:szCs w:val="28"/>
        </w:rPr>
        <w:t xml:space="preserve"> </w:t>
      </w:r>
      <w:r w:rsidRPr="00087B55">
        <w:rPr>
          <w:rFonts w:ascii="Times New Roman" w:hAnsi="Times New Roman"/>
          <w:sz w:val="28"/>
          <w:szCs w:val="28"/>
        </w:rPr>
        <w:t>«</w:t>
      </w:r>
      <w:r w:rsidRPr="00FA32AC">
        <w:rPr>
          <w:rFonts w:ascii="Times New Roman" w:hAnsi="Times New Roman"/>
          <w:sz w:val="28"/>
          <w:szCs w:val="28"/>
        </w:rPr>
        <w:t>предвидеть» эмоциональные проблемы, связанные с занижением или завышением самооценки.</w:t>
      </w:r>
    </w:p>
    <w:p w:rsidR="00FA32AC" w:rsidRPr="00FA32AC" w:rsidRDefault="00FA32AC" w:rsidP="00FA32AC">
      <w:pPr>
        <w:spacing w:after="0" w:line="26" w:lineRule="atLeast"/>
        <w:ind w:left="-426" w:right="1133"/>
        <w:jc w:val="both"/>
        <w:rPr>
          <w:rFonts w:ascii="Times New Roman" w:hAnsi="Times New Roman"/>
          <w:sz w:val="28"/>
          <w:szCs w:val="28"/>
        </w:rPr>
      </w:pPr>
      <w:r w:rsidRPr="00FA32AC">
        <w:rPr>
          <w:rFonts w:ascii="Times New Roman" w:hAnsi="Times New Roman"/>
          <w:sz w:val="28"/>
          <w:szCs w:val="28"/>
        </w:rPr>
        <w:t xml:space="preserve">       У ребёнка с положительным представлением о себе и адекватной самооценкой отсутствует страх контактов с другими людьми, боязнь неудачи, неуспеха и соответстве</w:t>
      </w:r>
      <w:r w:rsidRPr="00087B55">
        <w:rPr>
          <w:rFonts w:ascii="Times New Roman" w:hAnsi="Times New Roman"/>
          <w:sz w:val="28"/>
          <w:szCs w:val="28"/>
        </w:rPr>
        <w:t>нно стремление избежать принятия</w:t>
      </w:r>
      <w:r w:rsidRPr="00FA32AC">
        <w:rPr>
          <w:rFonts w:ascii="Times New Roman" w:hAnsi="Times New Roman"/>
          <w:sz w:val="28"/>
          <w:szCs w:val="28"/>
        </w:rPr>
        <w:t xml:space="preserve"> решения. Такие дети свободно выражают собственную точку зрения, желание и чувство. Уверенность в себе определяется </w:t>
      </w:r>
      <w:r w:rsidRPr="00FA32AC">
        <w:rPr>
          <w:rFonts w:ascii="Times New Roman" w:hAnsi="Times New Roman"/>
          <w:sz w:val="28"/>
          <w:szCs w:val="28"/>
          <w:u w:val="single"/>
        </w:rPr>
        <w:t xml:space="preserve">положительным </w:t>
      </w:r>
      <w:r w:rsidRPr="00087B55">
        <w:rPr>
          <w:rFonts w:ascii="Times New Roman" w:hAnsi="Times New Roman"/>
          <w:sz w:val="28"/>
          <w:szCs w:val="28"/>
          <w:u w:val="single"/>
        </w:rPr>
        <w:t xml:space="preserve">само восприятием </w:t>
      </w:r>
      <w:r w:rsidRPr="00FA32AC">
        <w:rPr>
          <w:rFonts w:ascii="Times New Roman" w:hAnsi="Times New Roman"/>
          <w:sz w:val="28"/>
          <w:szCs w:val="28"/>
        </w:rPr>
        <w:t xml:space="preserve"> ребёнка, т.е. принятием себя таким, какой он есть.</w:t>
      </w:r>
    </w:p>
    <w:p w:rsidR="00FA32AC" w:rsidRPr="00087B55" w:rsidRDefault="00FA32AC" w:rsidP="002423F4">
      <w:pPr>
        <w:spacing w:after="0" w:line="26" w:lineRule="atLeast"/>
        <w:ind w:left="-426" w:right="1133" w:firstLine="283"/>
        <w:jc w:val="both"/>
        <w:rPr>
          <w:rFonts w:ascii="Times New Roman" w:hAnsi="Times New Roman"/>
          <w:sz w:val="28"/>
          <w:szCs w:val="28"/>
        </w:rPr>
      </w:pPr>
    </w:p>
    <w:p w:rsidR="002423F4" w:rsidRPr="00087B55" w:rsidRDefault="002423F4" w:rsidP="002423F4">
      <w:pPr>
        <w:spacing w:after="0" w:line="26" w:lineRule="atLeast"/>
        <w:ind w:left="-426" w:right="1133" w:firstLine="283"/>
        <w:jc w:val="both"/>
        <w:rPr>
          <w:rFonts w:ascii="Times New Roman" w:hAnsi="Times New Roman"/>
          <w:sz w:val="28"/>
          <w:szCs w:val="28"/>
        </w:rPr>
      </w:pPr>
    </w:p>
    <w:p w:rsidR="002423F4" w:rsidRPr="00087B55" w:rsidRDefault="00B45C14" w:rsidP="002423F4">
      <w:pPr>
        <w:spacing w:after="0" w:line="26" w:lineRule="atLeast"/>
        <w:ind w:left="-426" w:right="1133" w:firstLine="283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>Одним из важных направлений работы по этой теме -  «Уверенность в себе»</w:t>
      </w:r>
    </w:p>
    <w:p w:rsidR="009A7F0D" w:rsidRPr="00087B55" w:rsidRDefault="00B45C14" w:rsidP="00B45C14">
      <w:pPr>
        <w:spacing w:line="26" w:lineRule="atLeast"/>
        <w:ind w:left="-426" w:right="1133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ab/>
      </w:r>
      <w:r w:rsidR="009A7F0D" w:rsidRPr="00087B55">
        <w:rPr>
          <w:rFonts w:ascii="Times New Roman" w:hAnsi="Times New Roman"/>
          <w:sz w:val="28"/>
          <w:szCs w:val="28"/>
        </w:rPr>
        <w:t xml:space="preserve">Цель  этого раздела формирование представления о себе, своих качествах, возможностях, т.е. самопознание себя и других. 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87B55">
        <w:rPr>
          <w:rFonts w:ascii="Times New Roman" w:hAnsi="Times New Roman"/>
          <w:sz w:val="28"/>
          <w:szCs w:val="28"/>
        </w:rPr>
        <w:lastRenderedPageBreak/>
        <w:t xml:space="preserve">Работа по формированию уверенности в себе началась с рассматривания детьми своего отражения в зеркале. Я помогала детям распознавать и называть свои особенности внешности и особенности внешности других детей. Для этого я использовала:  -  </w:t>
      </w:r>
      <w:r w:rsidRPr="00087B55">
        <w:rPr>
          <w:rFonts w:ascii="Times New Roman" w:hAnsi="Times New Roman"/>
          <w:sz w:val="28"/>
          <w:szCs w:val="28"/>
          <w:u w:val="single"/>
        </w:rPr>
        <w:t xml:space="preserve">косвенный метод обращение к игрушке. 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 xml:space="preserve">Например: 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>- Ребята кукла Маша попросила рассказать  о Нине (зову к себе Нину, ласково смотрю на нее, глажу по голове, побуждая ее внимательно слушать). Посмотрите:  Ниночка у нас девочка, у нее голубые  глазки, светлые  волосы, курносый носик, алые губки, красивое платье и т.д.»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>И когда кукла попросила детей  рассказать о них  самих, то  дети уже с радостью рассказывали о себе, а потом и о других детях.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 xml:space="preserve">На занятии «Мое имя»  удачным оказался </w:t>
      </w:r>
      <w:r w:rsidRPr="00087B55">
        <w:rPr>
          <w:rFonts w:ascii="Times New Roman" w:hAnsi="Times New Roman"/>
          <w:sz w:val="28"/>
          <w:szCs w:val="28"/>
          <w:u w:val="single"/>
        </w:rPr>
        <w:t xml:space="preserve">прием: </w:t>
      </w:r>
      <w:proofErr w:type="spellStart"/>
      <w:r w:rsidRPr="00087B55">
        <w:rPr>
          <w:rFonts w:ascii="Times New Roman" w:hAnsi="Times New Roman"/>
          <w:sz w:val="28"/>
          <w:szCs w:val="28"/>
          <w:u w:val="single"/>
        </w:rPr>
        <w:t>пропевание</w:t>
      </w:r>
      <w:proofErr w:type="spellEnd"/>
      <w:r w:rsidRPr="00087B55">
        <w:rPr>
          <w:rFonts w:ascii="Times New Roman" w:hAnsi="Times New Roman"/>
          <w:sz w:val="28"/>
          <w:szCs w:val="28"/>
          <w:u w:val="single"/>
        </w:rPr>
        <w:t xml:space="preserve"> имени</w:t>
      </w:r>
      <w:r w:rsidRPr="00087B55">
        <w:rPr>
          <w:rFonts w:ascii="Times New Roman" w:hAnsi="Times New Roman"/>
          <w:sz w:val="28"/>
          <w:szCs w:val="28"/>
        </w:rPr>
        <w:t xml:space="preserve">. Сначала я пою: «Лена, доброе утро», потом дети повторяют. Дети быстро  запомнили имена  своих товарищей. А ведь очень важно как дети обращаются  друг к другу.  Постепенно дети узнавали не только особенности внешности, но и предпочтение, своих и других детей, в одежде, еде, играх, в выборе животных. Здесь я использовала  </w:t>
      </w:r>
      <w:r w:rsidRPr="00087B55">
        <w:rPr>
          <w:rFonts w:ascii="Times New Roman" w:hAnsi="Times New Roman"/>
          <w:sz w:val="28"/>
          <w:szCs w:val="28"/>
          <w:u w:val="single"/>
        </w:rPr>
        <w:t>дидактические игры</w:t>
      </w:r>
      <w:r w:rsidRPr="00087B55">
        <w:rPr>
          <w:rFonts w:ascii="Times New Roman" w:hAnsi="Times New Roman"/>
          <w:sz w:val="28"/>
          <w:szCs w:val="28"/>
        </w:rPr>
        <w:t xml:space="preserve">: «Узнай на вкус», «Узнай по голосу», «Магазин игрушек». </w:t>
      </w:r>
      <w:r w:rsidRPr="00087B55">
        <w:rPr>
          <w:rFonts w:ascii="Times New Roman" w:hAnsi="Times New Roman"/>
          <w:sz w:val="28"/>
          <w:szCs w:val="28"/>
          <w:u w:val="single"/>
        </w:rPr>
        <w:t>Картинки</w:t>
      </w:r>
      <w:r w:rsidRPr="00087B55">
        <w:rPr>
          <w:rFonts w:ascii="Times New Roman" w:hAnsi="Times New Roman"/>
          <w:sz w:val="28"/>
          <w:szCs w:val="28"/>
        </w:rPr>
        <w:t xml:space="preserve"> с разными людьми, по возрасту, по внешности, по настроению. Родители помогли </w:t>
      </w:r>
      <w:r w:rsidRPr="00087B55">
        <w:rPr>
          <w:rFonts w:ascii="Times New Roman" w:hAnsi="Times New Roman"/>
          <w:sz w:val="28"/>
          <w:szCs w:val="28"/>
          <w:u w:val="single"/>
        </w:rPr>
        <w:t>оформить альбомы</w:t>
      </w:r>
      <w:r w:rsidRPr="00087B55">
        <w:rPr>
          <w:rFonts w:ascii="Times New Roman" w:hAnsi="Times New Roman"/>
          <w:sz w:val="28"/>
          <w:szCs w:val="28"/>
        </w:rPr>
        <w:t xml:space="preserve">: «Какая бывает одежда», «Моя семья». Также мы часто играли в </w:t>
      </w:r>
      <w:r w:rsidRPr="00087B55">
        <w:rPr>
          <w:rFonts w:ascii="Times New Roman" w:hAnsi="Times New Roman"/>
          <w:sz w:val="28"/>
          <w:szCs w:val="28"/>
          <w:u w:val="single"/>
        </w:rPr>
        <w:t>игру</w:t>
      </w:r>
      <w:r w:rsidRPr="00087B55">
        <w:rPr>
          <w:rFonts w:ascii="Times New Roman" w:hAnsi="Times New Roman"/>
          <w:sz w:val="28"/>
          <w:szCs w:val="28"/>
        </w:rPr>
        <w:t xml:space="preserve"> – переодевание. Для этого использовали одежду (которую шили родители), губную помаду, головные уборы, маски. Я старалась создать условие для понимания детьми, что внешность человека может меняться, отражая разное настроение. 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 xml:space="preserve">Чтобы поддержать положительную самооценку, я выяснила, как дети относятся к своей внешности. </w:t>
      </w:r>
      <w:proofErr w:type="gramStart"/>
      <w:r w:rsidRPr="00087B55">
        <w:rPr>
          <w:rFonts w:ascii="Times New Roman" w:hAnsi="Times New Roman"/>
          <w:sz w:val="28"/>
          <w:szCs w:val="28"/>
        </w:rPr>
        <w:t>Мы отметили, что также, как и у всех людей, у ребят есть руки, ноги, голова, глаза, уши, нос, рот, язык.</w:t>
      </w:r>
      <w:proofErr w:type="gramEnd"/>
      <w:r w:rsidRPr="00087B55">
        <w:rPr>
          <w:rFonts w:ascii="Times New Roman" w:hAnsi="Times New Roman"/>
          <w:sz w:val="28"/>
          <w:szCs w:val="28"/>
        </w:rPr>
        <w:t xml:space="preserve"> Это наши помощники, так как они помогают узнать все о мире, в котором мы живем. Глаза нам нужны, чтобы  видеть  солнце и звезды; уши, что бы </w:t>
      </w:r>
      <w:proofErr w:type="gramStart"/>
      <w:r w:rsidRPr="00087B55">
        <w:rPr>
          <w:rFonts w:ascii="Times New Roman" w:hAnsi="Times New Roman"/>
          <w:sz w:val="28"/>
          <w:szCs w:val="28"/>
        </w:rPr>
        <w:t>слышать</w:t>
      </w:r>
      <w:proofErr w:type="gramEnd"/>
      <w:r w:rsidRPr="00087B55">
        <w:rPr>
          <w:rFonts w:ascii="Times New Roman" w:hAnsi="Times New Roman"/>
          <w:sz w:val="28"/>
          <w:szCs w:val="28"/>
        </w:rPr>
        <w:t xml:space="preserve"> как говорят люди,  поют птицы, звучит музыка; нос,  что бы улавливать запахи, дышать; руки, что бы брать предметы, рисовать, играть; ноги, что бы ходить, бегать. Дети много узнали о своих помощниках. Они помогают нам узнать о  мире, в котором мы живем, потому их надо беречь и любить.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>Большое значение для развития уверенности у ребенка является работа вне занятий. Кроме использования традиционных методов и приемов (</w:t>
      </w:r>
      <w:proofErr w:type="spellStart"/>
      <w:r w:rsidRPr="00087B55">
        <w:rPr>
          <w:rFonts w:ascii="Times New Roman" w:hAnsi="Times New Roman"/>
          <w:sz w:val="28"/>
          <w:szCs w:val="28"/>
          <w:u w:val="single"/>
        </w:rPr>
        <w:t>психогимнастики</w:t>
      </w:r>
      <w:proofErr w:type="spellEnd"/>
      <w:r w:rsidRPr="00087B55">
        <w:rPr>
          <w:rFonts w:ascii="Times New Roman" w:hAnsi="Times New Roman"/>
          <w:sz w:val="28"/>
          <w:szCs w:val="28"/>
          <w:u w:val="single"/>
        </w:rPr>
        <w:t>, игры, художественной литературы</w:t>
      </w:r>
      <w:r w:rsidRPr="00087B55">
        <w:rPr>
          <w:rFonts w:ascii="Times New Roman" w:hAnsi="Times New Roman"/>
          <w:sz w:val="28"/>
          <w:szCs w:val="28"/>
        </w:rPr>
        <w:t xml:space="preserve">),  я считаю эффективным  </w:t>
      </w:r>
      <w:r w:rsidRPr="00087B55">
        <w:rPr>
          <w:rFonts w:ascii="Times New Roman" w:hAnsi="Times New Roman"/>
          <w:sz w:val="28"/>
          <w:szCs w:val="28"/>
          <w:u w:val="single"/>
        </w:rPr>
        <w:t xml:space="preserve">приемом - отмечать </w:t>
      </w:r>
      <w:proofErr w:type="gramStart"/>
      <w:r w:rsidRPr="00087B55">
        <w:rPr>
          <w:rFonts w:ascii="Times New Roman" w:hAnsi="Times New Roman"/>
          <w:sz w:val="28"/>
          <w:szCs w:val="28"/>
          <w:u w:val="single"/>
        </w:rPr>
        <w:t>положительное</w:t>
      </w:r>
      <w:proofErr w:type="gramEnd"/>
      <w:r w:rsidRPr="00087B55">
        <w:rPr>
          <w:rFonts w:ascii="Times New Roman" w:hAnsi="Times New Roman"/>
          <w:sz w:val="28"/>
          <w:szCs w:val="28"/>
          <w:u w:val="single"/>
        </w:rPr>
        <w:t xml:space="preserve"> за </w:t>
      </w:r>
      <w:r w:rsidRPr="00087B55">
        <w:rPr>
          <w:rFonts w:ascii="Times New Roman" w:hAnsi="Times New Roman"/>
          <w:sz w:val="28"/>
          <w:szCs w:val="28"/>
          <w:u w:val="single"/>
        </w:rPr>
        <w:lastRenderedPageBreak/>
        <w:t>прошедший день</w:t>
      </w:r>
      <w:r w:rsidRPr="00087B55">
        <w:rPr>
          <w:rFonts w:ascii="Times New Roman" w:hAnsi="Times New Roman"/>
          <w:sz w:val="28"/>
          <w:szCs w:val="28"/>
        </w:rPr>
        <w:t>, как бы ведя откровенный разговор «о хорошем», собравших в кружок. Например: у Данилы чистые ладошки, Антон быстро оделся, Максим построил красивый замок. Каждый ребенок слышал что-то хорошее  о  себе.  Дети сразу становились ближе друг к другу, улыбались,  у каждого ребенка  возникало чувство самоуважения.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 xml:space="preserve">В психологии считается, что для формирования устойчивого и позитивного образа себя ребенок должен получить опыт «построения» себя через  осознание собственного психологического пространства и создания образа собственного дома. Поэтому детей с младшей группы я </w:t>
      </w:r>
      <w:r w:rsidRPr="00087B55">
        <w:rPr>
          <w:rFonts w:ascii="Times New Roman" w:hAnsi="Times New Roman"/>
          <w:sz w:val="28"/>
          <w:szCs w:val="28"/>
          <w:u w:val="single"/>
        </w:rPr>
        <w:t>учила рисовать</w:t>
      </w:r>
      <w:r w:rsidRPr="00087B55">
        <w:rPr>
          <w:rFonts w:ascii="Times New Roman" w:hAnsi="Times New Roman"/>
          <w:sz w:val="28"/>
          <w:szCs w:val="28"/>
        </w:rPr>
        <w:t>, начиная с создания образов дома,  дерева и человека. Конечно, в младшем возрасте детям более близок, понятен и интересен образ мамы. Но уже к среднему  возрасту дети стали рисовать и семью, и дом, и дерево.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>Очень важно,  чтобы чувство уверенности в себе закладывалось у ребенка  с детских лет. Ведь от того, как сложатся отношения ребенка в первой его группе сверстников – в группе детского сада, во многом зависит последующий путь его личностного и социального развития, а значит   и его дальнейшая судьба.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 xml:space="preserve">На примере Дениса хочу показать, как можно преодолеть   неуверенность в себе. Придя в группу  позже других детей, он все время находился один, ни с кем из детей не общался, не играл. Я задумалась о том, как обеспечить ребенку комфортное существовании среди сверстников, как ограничить его от горечи  одиночества. Я постаралась создать специальные условия  для преодоления застенчивости и неуверенности Дениса. Прежде всего, это </w:t>
      </w:r>
      <w:r w:rsidRPr="00087B55">
        <w:rPr>
          <w:rFonts w:ascii="Times New Roman" w:hAnsi="Times New Roman"/>
          <w:sz w:val="28"/>
          <w:szCs w:val="28"/>
          <w:u w:val="single"/>
        </w:rPr>
        <w:t>доброжелательный тон</w:t>
      </w:r>
      <w:r w:rsidRPr="00087B55">
        <w:rPr>
          <w:rFonts w:ascii="Times New Roman" w:hAnsi="Times New Roman"/>
          <w:sz w:val="28"/>
          <w:szCs w:val="28"/>
        </w:rPr>
        <w:t xml:space="preserve"> – говорила спокойно, тихо, улыбалась ему, в присутствии детей </w:t>
      </w:r>
      <w:r w:rsidRPr="00087B55">
        <w:rPr>
          <w:rFonts w:ascii="Times New Roman" w:hAnsi="Times New Roman"/>
          <w:sz w:val="28"/>
          <w:szCs w:val="28"/>
          <w:u w:val="single"/>
        </w:rPr>
        <w:t>хвалила его</w:t>
      </w:r>
      <w:r w:rsidRPr="00087B55">
        <w:rPr>
          <w:rFonts w:ascii="Times New Roman" w:hAnsi="Times New Roman"/>
          <w:sz w:val="28"/>
          <w:szCs w:val="28"/>
        </w:rPr>
        <w:t xml:space="preserve"> </w:t>
      </w:r>
      <w:r w:rsidRPr="00087B55">
        <w:rPr>
          <w:rFonts w:ascii="Times New Roman" w:hAnsi="Times New Roman"/>
          <w:sz w:val="28"/>
          <w:szCs w:val="28"/>
          <w:u w:val="single"/>
        </w:rPr>
        <w:t>даже за маленькие достижения</w:t>
      </w:r>
      <w:r w:rsidRPr="00087B55">
        <w:rPr>
          <w:rFonts w:ascii="Times New Roman" w:hAnsi="Times New Roman"/>
          <w:sz w:val="28"/>
          <w:szCs w:val="28"/>
        </w:rPr>
        <w:t xml:space="preserve">. Старалась как можно </w:t>
      </w:r>
      <w:r w:rsidRPr="00087B55">
        <w:rPr>
          <w:rFonts w:ascii="Times New Roman" w:hAnsi="Times New Roman"/>
          <w:sz w:val="28"/>
          <w:szCs w:val="28"/>
          <w:u w:val="single"/>
        </w:rPr>
        <w:t>чаще гладить по голове</w:t>
      </w:r>
      <w:r w:rsidRPr="00087B55">
        <w:rPr>
          <w:rFonts w:ascii="Times New Roman" w:hAnsi="Times New Roman"/>
          <w:sz w:val="28"/>
          <w:szCs w:val="28"/>
        </w:rPr>
        <w:t xml:space="preserve"> или просто прижимать к себе. Давала ему </w:t>
      </w:r>
      <w:r w:rsidRPr="00087B55">
        <w:rPr>
          <w:rFonts w:ascii="Times New Roman" w:hAnsi="Times New Roman"/>
          <w:sz w:val="28"/>
          <w:szCs w:val="28"/>
          <w:u w:val="single"/>
        </w:rPr>
        <w:t>позитивные установки:</w:t>
      </w:r>
      <w:r w:rsidRPr="00087B55">
        <w:rPr>
          <w:rFonts w:ascii="Times New Roman" w:hAnsi="Times New Roman"/>
          <w:sz w:val="28"/>
          <w:szCs w:val="28"/>
        </w:rPr>
        <w:t xml:space="preserve"> «Как ты мне нравишься», «Смелее ты все можешь сам»,  «Иди ко мне, давай во всем разберемся вместе», «Скажи мне на ушко, давай пошепчемся».</w:t>
      </w:r>
    </w:p>
    <w:p w:rsidR="009A7F0D" w:rsidRPr="00087B55" w:rsidRDefault="009A7F0D" w:rsidP="009A7F0D">
      <w:pPr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 xml:space="preserve">Развитие коммуникативных качеств у Дениса я начала  с умения </w:t>
      </w:r>
      <w:r w:rsidRPr="00087B55">
        <w:rPr>
          <w:rFonts w:ascii="Times New Roman" w:hAnsi="Times New Roman"/>
          <w:sz w:val="28"/>
          <w:szCs w:val="28"/>
          <w:u w:val="single"/>
        </w:rPr>
        <w:t>устанавливать зрительный контакт</w:t>
      </w:r>
      <w:r w:rsidRPr="00087B55">
        <w:rPr>
          <w:rFonts w:ascii="Times New Roman" w:hAnsi="Times New Roman"/>
          <w:sz w:val="28"/>
          <w:szCs w:val="28"/>
        </w:rPr>
        <w:t xml:space="preserve">. В этом мне помогли такие </w:t>
      </w:r>
      <w:r w:rsidRPr="00087B55">
        <w:rPr>
          <w:rFonts w:ascii="Times New Roman" w:hAnsi="Times New Roman"/>
          <w:sz w:val="28"/>
          <w:szCs w:val="28"/>
          <w:u w:val="single"/>
        </w:rPr>
        <w:t>игры</w:t>
      </w:r>
      <w:r w:rsidRPr="00087B55">
        <w:rPr>
          <w:rFonts w:ascii="Times New Roman" w:hAnsi="Times New Roman"/>
          <w:sz w:val="28"/>
          <w:szCs w:val="28"/>
        </w:rPr>
        <w:t xml:space="preserve">: «Дружба начинается с улыбки», «Зеркало», «Назови себя» и т.д. В начале,  ему трудно  было справиться с заданием, но тренировки  сделали свое дело, он  стал удерживать взгляд более  продолжительное время. Постепенно я старалась вовлечь мальчика  в разнообразную деятельность  вместе  с другими детьми: «Помоги Антону убрать игрушки», «Застегни пальто Милене», «Построй со Стасом дорогу». Денис старался выполнять  мои просьбы, а я со своей стороны не скупилась на </w:t>
      </w:r>
      <w:r w:rsidRPr="00087B55">
        <w:rPr>
          <w:rFonts w:ascii="Times New Roman" w:hAnsi="Times New Roman"/>
          <w:sz w:val="28"/>
          <w:szCs w:val="28"/>
          <w:u w:val="single"/>
        </w:rPr>
        <w:t>поощрения</w:t>
      </w:r>
      <w:r w:rsidRPr="00087B55">
        <w:rPr>
          <w:rFonts w:ascii="Times New Roman" w:hAnsi="Times New Roman"/>
          <w:sz w:val="28"/>
          <w:szCs w:val="28"/>
        </w:rPr>
        <w:t xml:space="preserve">. Такие игры, как «Дизайнеры», «Поварята», </w:t>
      </w:r>
      <w:r w:rsidRPr="00087B55">
        <w:rPr>
          <w:rFonts w:ascii="Times New Roman" w:hAnsi="Times New Roman"/>
          <w:sz w:val="28"/>
          <w:szCs w:val="28"/>
        </w:rPr>
        <w:lastRenderedPageBreak/>
        <w:t>«Клубочек» и др. помогли Денису  преодолеть барьер, который  мешал ему вступить  в контакт с детьми. Большую роль в налаживании контакта Дениса со сверстниками сыграли сами ребята, которые своим эмоциональным подъемом  во время проведения  подвижных игр создавали атмосферу веселья, радости, удовлетворения. Денис как бы заражался этим вместе с детьми, он чувствовал себя более раскованно.</w:t>
      </w:r>
    </w:p>
    <w:p w:rsidR="009A7F0D" w:rsidRPr="00087B55" w:rsidRDefault="009A7F0D" w:rsidP="00087B55">
      <w:pPr>
        <w:tabs>
          <w:tab w:val="left" w:pos="284"/>
        </w:tabs>
        <w:spacing w:line="26" w:lineRule="atLeast"/>
        <w:ind w:left="-426" w:right="1133" w:firstLine="708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 xml:space="preserve">Таким образом  к концу средней группы Денис  стал охотно включаться  в совместную деятельность </w:t>
      </w:r>
      <w:proofErr w:type="gramStart"/>
      <w:r w:rsidRPr="00087B55">
        <w:rPr>
          <w:rFonts w:ascii="Times New Roman" w:hAnsi="Times New Roman"/>
          <w:sz w:val="28"/>
          <w:szCs w:val="28"/>
        </w:rPr>
        <w:t>со</w:t>
      </w:r>
      <w:proofErr w:type="gramEnd"/>
      <w:r w:rsidRPr="00087B55">
        <w:rPr>
          <w:rFonts w:ascii="Times New Roman" w:hAnsi="Times New Roman"/>
          <w:sz w:val="28"/>
          <w:szCs w:val="28"/>
        </w:rPr>
        <w:t xml:space="preserve"> взрослыми и детьми. У него появилось чувство уверенности в себе, в своих возможностях.</w:t>
      </w:r>
    </w:p>
    <w:p w:rsidR="009A7F0D" w:rsidRPr="00087B55" w:rsidRDefault="009A7F0D" w:rsidP="00087B55">
      <w:pPr>
        <w:spacing w:line="26" w:lineRule="atLeast"/>
        <w:ind w:left="-426" w:right="1133" w:firstLine="710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 xml:space="preserve">Итак, познание  ребенком  себя является необходимой частью  социально-эмоционального развития. И чем более  осознанно оно будет проходить, тем в большей мере ребенок сам будет участвовать в процессе становления себя, как личности. </w:t>
      </w:r>
    </w:p>
    <w:p w:rsidR="00087B55" w:rsidRPr="00087B55" w:rsidRDefault="00087B55" w:rsidP="00087B55">
      <w:pPr>
        <w:spacing w:line="26" w:lineRule="atLeast"/>
        <w:ind w:left="-426" w:right="1133" w:firstLine="710"/>
        <w:jc w:val="both"/>
        <w:rPr>
          <w:rFonts w:ascii="Times New Roman" w:hAnsi="Times New Roman"/>
          <w:sz w:val="28"/>
          <w:szCs w:val="28"/>
        </w:rPr>
      </w:pPr>
      <w:r w:rsidRPr="00087B55">
        <w:rPr>
          <w:rFonts w:ascii="Times New Roman" w:hAnsi="Times New Roman"/>
          <w:sz w:val="28"/>
          <w:szCs w:val="28"/>
        </w:rPr>
        <w:t>Надеюсь, что мой опыт окажется полезным.</w:t>
      </w:r>
    </w:p>
    <w:p w:rsidR="00087B55" w:rsidRPr="00087B55" w:rsidRDefault="00087B55" w:rsidP="009A7F0D">
      <w:pPr>
        <w:spacing w:line="26" w:lineRule="atLeast"/>
        <w:ind w:left="-426" w:right="1133"/>
        <w:jc w:val="both"/>
        <w:rPr>
          <w:rFonts w:ascii="Times New Roman" w:hAnsi="Times New Roman"/>
          <w:sz w:val="28"/>
          <w:szCs w:val="28"/>
        </w:rPr>
      </w:pPr>
    </w:p>
    <w:p w:rsidR="00976E7B" w:rsidRPr="00087B55" w:rsidRDefault="00976E7B">
      <w:pPr>
        <w:rPr>
          <w:rFonts w:ascii="Times New Roman" w:hAnsi="Times New Roman"/>
        </w:rPr>
      </w:pPr>
    </w:p>
    <w:sectPr w:rsidR="00976E7B" w:rsidRPr="000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8"/>
    <w:rsid w:val="00087B55"/>
    <w:rsid w:val="002423F4"/>
    <w:rsid w:val="004762D8"/>
    <w:rsid w:val="00976E7B"/>
    <w:rsid w:val="009A7F0D"/>
    <w:rsid w:val="00B45C14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2016-03-13T11:45:00Z</dcterms:created>
  <dcterms:modified xsi:type="dcterms:W3CDTF">2016-03-13T13:14:00Z</dcterms:modified>
</cp:coreProperties>
</file>