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28" w:rsidRPr="001D4C24" w:rsidRDefault="005B3428" w:rsidP="005B34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4C24">
        <w:rPr>
          <w:rFonts w:ascii="Times New Roman" w:hAnsi="Times New Roman" w:cs="Times New Roman"/>
          <w:b/>
          <w:i/>
          <w:sz w:val="28"/>
          <w:szCs w:val="28"/>
        </w:rPr>
        <w:t>Описание развивающей предметно-пространственной среды</w:t>
      </w:r>
      <w:r w:rsidR="00C330D9" w:rsidRPr="001D4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6CB" w:rsidRPr="001D4C24">
        <w:rPr>
          <w:rFonts w:ascii="Times New Roman" w:hAnsi="Times New Roman" w:cs="Times New Roman"/>
          <w:b/>
          <w:i/>
          <w:sz w:val="28"/>
          <w:szCs w:val="28"/>
        </w:rPr>
        <w:t>макет</w:t>
      </w:r>
      <w:r w:rsidR="002538C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E06CB" w:rsidRPr="001D4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30D9" w:rsidRPr="001D4C24">
        <w:rPr>
          <w:rFonts w:ascii="Times New Roman" w:hAnsi="Times New Roman" w:cs="Times New Roman"/>
          <w:b/>
          <w:i/>
          <w:sz w:val="28"/>
          <w:szCs w:val="28"/>
        </w:rPr>
        <w:t>«Русское подворье»</w:t>
      </w:r>
      <w:r w:rsidRPr="001D4C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3428" w:rsidRDefault="005B3428" w:rsidP="005B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Одна из форм ознакомления детей с родным краем, воспитания любви к нему – создание в группе детского сада макета «Русское подворье». Он расположен в зоне ролевых игр и состоит из макета русской избы вместе с подворьем, включающий в себя основные элементы крестьянского быта. Мы используем его в качестве методического материала в различных видах деятельности речевой, игровой, музыкальной, изобразительной, так как без зрительных образов ребенок не в силах адекватно воспринимать сведения о материальной культуре народа, а также о характере взаимоотношений между людьми в том, или ином историческом периоде. Макет «Русское подворье» дает возможность детям не только рассмотреть предмет со всех сторон, но и практически освоить его.</w:t>
      </w:r>
    </w:p>
    <w:p w:rsidR="005B3428" w:rsidRDefault="001D4C24" w:rsidP="005B3428">
      <w:pPr>
        <w:rPr>
          <w:rFonts w:ascii="Times New Roman" w:hAnsi="Times New Roman" w:cs="Times New Roman"/>
          <w:sz w:val="28"/>
          <w:szCs w:val="28"/>
        </w:rPr>
      </w:pPr>
      <w:r w:rsidRPr="001D4C24">
        <w:rPr>
          <w:noProof/>
        </w:rPr>
        <w:t xml:space="preserve"> </w:t>
      </w:r>
      <w:r w:rsidRPr="001D4C2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96019" cy="2694481"/>
            <wp:effectExtent l="19050" t="0" r="4431" b="0"/>
            <wp:docPr id="3" name="Рисунок 1" descr="DSC06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65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2" cy="269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28" w:rsidRDefault="005B3428" w:rsidP="005B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детей появилась возможность наглядно увидеть, как жили русские люди (крестьяне) и как они работали, отдыхали, какие они соблюдали обычаи и чем украшали свой быт, то есть наш макет «Русское подворье» поможет восстановить связь времен, вернуть утраченные ценности. Воспитывать эстетическое, бережное отношение к произведениям изобразительно-прикладного искусства и устного народного творчества.</w:t>
      </w:r>
    </w:p>
    <w:p w:rsidR="005B3428" w:rsidRDefault="005B3428" w:rsidP="005B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Методические приемы работы с макетом: беседы, рассматривание, чтение стихов и рассказов о домашних животных, составление коротких рассказов и так далее. Игра с макетом «Русское подворье» востребована детьми и способствует их развитию, открывает множество возможностей для самостоятельной деятельности детей. Использование макета прекрасная возможность познакомить детей с обитателями настоящей фермы,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наглядное представление, в каких условиях живут животные рядом с людьми и как люди заботятся о них. Макет вариативный, доступный и безопасный в обращении. </w:t>
      </w:r>
      <w:r w:rsidR="00AB2E06">
        <w:rPr>
          <w:rFonts w:ascii="Times New Roman" w:hAnsi="Times New Roman" w:cs="Times New Roman"/>
          <w:sz w:val="28"/>
          <w:szCs w:val="28"/>
        </w:rPr>
        <w:t>Он может использоваться в организованной деятельности по ознакомлению с домашними животными и для самостоятельной игровой деятельности.</w:t>
      </w:r>
    </w:p>
    <w:p w:rsidR="005B3428" w:rsidRDefault="005B3428" w:rsidP="005B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Дети очень любят слушать сказки, а макет «Русское подворье» дает возможность окунуться в старинную атмосферу наших предков. Таким образом, мы видим, что приобщение дошкольников к культуре дает детям возможность испытать полноту бытия. Культура вводит в систему личностных потребностей и представлений. А ведь это – та основа, которая позволяет решать проблему воспитания и образования наиболее гармонично, не навязывая заданные установки, а включая ребенка в поле взаимодействия с культурными ценностями, идеалами и образами. Дети в восторге от знаний с использованием макета.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знания, полученные на этих занятиях усваиваются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прочно. А сам процесс обучения очень увлекателен. Атмосфера русского уголка и находящиеся там предметы национального быта пробудили в душе ребенка любознательность, чувство прекрасного, что позволило им ощутить себя частью русского народа. Мы приобщаем своих детей к истории нашего народа, пусть они знают, как он жил и обустраивал свой быт. Удачи всем!</w:t>
      </w:r>
    </w:p>
    <w:p w:rsidR="005B3428" w:rsidRDefault="005B3428" w:rsidP="005B3428"/>
    <w:p w:rsidR="005B3428" w:rsidRDefault="005B3428" w:rsidP="005B3428"/>
    <w:p w:rsidR="00CB3DE0" w:rsidRDefault="00CB3DE0"/>
    <w:sectPr w:rsidR="00CB3DE0" w:rsidSect="007D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3428"/>
    <w:rsid w:val="001D4C24"/>
    <w:rsid w:val="002538C6"/>
    <w:rsid w:val="00323F7C"/>
    <w:rsid w:val="005B3428"/>
    <w:rsid w:val="00637675"/>
    <w:rsid w:val="007D58AD"/>
    <w:rsid w:val="009E06CB"/>
    <w:rsid w:val="00A8545F"/>
    <w:rsid w:val="00AB2E06"/>
    <w:rsid w:val="00C330D9"/>
    <w:rsid w:val="00CB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2492</Characters>
  <Application>Microsoft Office Word</Application>
  <DocSecurity>0</DocSecurity>
  <Lines>20</Lines>
  <Paragraphs>5</Paragraphs>
  <ScaleCrop>false</ScaleCrop>
  <Company>Krokoz™ Inc.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2016-03-24T15:17:00Z</dcterms:created>
  <dcterms:modified xsi:type="dcterms:W3CDTF">2016-04-07T16:42:00Z</dcterms:modified>
</cp:coreProperties>
</file>