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89" w:rsidRDefault="00FD2C89">
      <w:pPr>
        <w:rPr>
          <w:lang w:val="en-US"/>
        </w:rPr>
      </w:pPr>
    </w:p>
    <w:p w:rsidR="00B16CD6" w:rsidRPr="00A54826" w:rsidRDefault="00B16CD6" w:rsidP="00365448">
      <w:pPr>
        <w:jc w:val="center"/>
        <w:rPr>
          <w:b/>
          <w:sz w:val="28"/>
          <w:szCs w:val="28"/>
        </w:rPr>
      </w:pPr>
      <w:r w:rsidRPr="00A54826">
        <w:rPr>
          <w:b/>
          <w:sz w:val="28"/>
          <w:szCs w:val="28"/>
        </w:rPr>
        <w:t xml:space="preserve">Из </w:t>
      </w:r>
      <w:r w:rsidR="00365448" w:rsidRPr="00A54826">
        <w:rPr>
          <w:b/>
          <w:sz w:val="28"/>
          <w:szCs w:val="28"/>
        </w:rPr>
        <w:t>опыта работы учителя биологии</w:t>
      </w:r>
    </w:p>
    <w:p w:rsidR="00B16CD6" w:rsidRPr="00A54826" w:rsidRDefault="00044A79" w:rsidP="00365448">
      <w:pPr>
        <w:jc w:val="center"/>
        <w:rPr>
          <w:b/>
          <w:sz w:val="28"/>
          <w:szCs w:val="28"/>
        </w:rPr>
      </w:pPr>
      <w:r w:rsidRPr="00A54826">
        <w:rPr>
          <w:b/>
          <w:sz w:val="28"/>
          <w:szCs w:val="28"/>
        </w:rPr>
        <w:t>МО</w:t>
      </w:r>
      <w:r w:rsidR="00B16CD6" w:rsidRPr="00A54826">
        <w:rPr>
          <w:b/>
          <w:sz w:val="28"/>
          <w:szCs w:val="28"/>
        </w:rPr>
        <w:t>У « Дубровская СОШ» Виноградовой Ларисы Николаевны.</w:t>
      </w:r>
    </w:p>
    <w:p w:rsidR="00365448" w:rsidRPr="00A54826" w:rsidRDefault="00365448">
      <w:pPr>
        <w:rPr>
          <w:b/>
          <w:i/>
          <w:sz w:val="28"/>
          <w:szCs w:val="28"/>
        </w:rPr>
      </w:pPr>
      <w:r w:rsidRPr="00A54826">
        <w:rPr>
          <w:b/>
          <w:i/>
          <w:sz w:val="28"/>
          <w:szCs w:val="28"/>
        </w:rPr>
        <w:t xml:space="preserve">Методическая тема  « </w:t>
      </w:r>
      <w:r w:rsidR="00B16CD6" w:rsidRPr="00A54826">
        <w:rPr>
          <w:b/>
          <w:i/>
          <w:sz w:val="28"/>
          <w:szCs w:val="28"/>
        </w:rPr>
        <w:t>Организация индивидуально - групповой познавательной деятельности</w:t>
      </w:r>
      <w:r w:rsidR="00A54826" w:rsidRPr="00A54826">
        <w:rPr>
          <w:b/>
          <w:i/>
          <w:sz w:val="28"/>
          <w:szCs w:val="28"/>
        </w:rPr>
        <w:t xml:space="preserve"> </w:t>
      </w:r>
      <w:r w:rsidR="00074CDA" w:rsidRPr="00A54826">
        <w:rPr>
          <w:b/>
          <w:i/>
          <w:sz w:val="28"/>
          <w:szCs w:val="28"/>
        </w:rPr>
        <w:t>у</w:t>
      </w:r>
      <w:r w:rsidR="00B35FD9" w:rsidRPr="00A54826">
        <w:rPr>
          <w:b/>
          <w:i/>
          <w:sz w:val="28"/>
          <w:szCs w:val="28"/>
        </w:rPr>
        <w:t xml:space="preserve">чащихся на </w:t>
      </w:r>
      <w:r w:rsidRPr="00A54826">
        <w:rPr>
          <w:b/>
          <w:i/>
          <w:sz w:val="28"/>
          <w:szCs w:val="28"/>
        </w:rPr>
        <w:t xml:space="preserve"> уроке биологии». </w:t>
      </w:r>
    </w:p>
    <w:p w:rsidR="00D8170A" w:rsidRPr="00A54826" w:rsidRDefault="00B16CD6">
      <w:pPr>
        <w:rPr>
          <w:b/>
          <w:sz w:val="24"/>
          <w:szCs w:val="24"/>
        </w:rPr>
      </w:pPr>
      <w:r w:rsidRPr="00A54826">
        <w:rPr>
          <w:sz w:val="24"/>
          <w:szCs w:val="24"/>
        </w:rPr>
        <w:t xml:space="preserve">В настоящее время учителя страны активно ищут более эффективные формы организации </w:t>
      </w:r>
      <w:proofErr w:type="spellStart"/>
      <w:r w:rsidRPr="00A54826">
        <w:rPr>
          <w:sz w:val="24"/>
          <w:szCs w:val="24"/>
        </w:rPr>
        <w:t>учебн</w:t>
      </w:r>
      <w:r w:rsidR="007C6184" w:rsidRPr="00A54826">
        <w:rPr>
          <w:sz w:val="24"/>
          <w:szCs w:val="24"/>
        </w:rPr>
        <w:t>о</w:t>
      </w:r>
      <w:proofErr w:type="spellEnd"/>
      <w:r w:rsidR="007C6184" w:rsidRPr="00A54826">
        <w:rPr>
          <w:sz w:val="24"/>
          <w:szCs w:val="24"/>
        </w:rPr>
        <w:t xml:space="preserve"> </w:t>
      </w:r>
      <w:r w:rsidRPr="00A54826">
        <w:rPr>
          <w:sz w:val="24"/>
          <w:szCs w:val="24"/>
        </w:rPr>
        <w:t xml:space="preserve">- </w:t>
      </w:r>
      <w:r w:rsidR="007C6184" w:rsidRPr="00A54826">
        <w:rPr>
          <w:sz w:val="24"/>
          <w:szCs w:val="24"/>
        </w:rPr>
        <w:t xml:space="preserve"> </w:t>
      </w:r>
      <w:r w:rsidRPr="00A54826">
        <w:rPr>
          <w:sz w:val="24"/>
          <w:szCs w:val="24"/>
        </w:rPr>
        <w:t>воспитательного процесса. Среди учителей биологии все большее распространение находит индивидуально – групповая форма организации познавательной деятельности школьников. Это явление не случайно и объясняется тем, что включение учащихся на уроке в деловое общение, соответствующее по характеру « ведущей деятельности» подростко</w:t>
      </w:r>
      <w:r w:rsidR="00D8170A" w:rsidRPr="00A54826">
        <w:rPr>
          <w:sz w:val="24"/>
          <w:szCs w:val="24"/>
        </w:rPr>
        <w:t>вого возраста, обеспечивает высокую познав</w:t>
      </w:r>
      <w:r w:rsidR="007C6184" w:rsidRPr="00A54826">
        <w:rPr>
          <w:sz w:val="24"/>
          <w:szCs w:val="24"/>
        </w:rPr>
        <w:t xml:space="preserve">ательную активность ребят, </w:t>
      </w:r>
      <w:r w:rsidR="00D8170A" w:rsidRPr="00A54826">
        <w:rPr>
          <w:sz w:val="24"/>
          <w:szCs w:val="24"/>
        </w:rPr>
        <w:t>положительно сказывается на эффективности процесса обучения.</w:t>
      </w:r>
      <w:r w:rsidR="00334471" w:rsidRPr="00A54826">
        <w:rPr>
          <w:sz w:val="24"/>
          <w:szCs w:val="24"/>
        </w:rPr>
        <w:t xml:space="preserve"> </w:t>
      </w:r>
      <w:r w:rsidR="00D8170A" w:rsidRPr="00A54826">
        <w:rPr>
          <w:sz w:val="24"/>
          <w:szCs w:val="24"/>
        </w:rPr>
        <w:t>Разрабатывая методику организации индивидуально –</w:t>
      </w:r>
      <w:r w:rsidR="00D37EAC" w:rsidRPr="00A54826">
        <w:rPr>
          <w:sz w:val="24"/>
          <w:szCs w:val="24"/>
        </w:rPr>
        <w:t xml:space="preserve"> группо</w:t>
      </w:r>
      <w:r w:rsidR="00D8170A" w:rsidRPr="00A54826">
        <w:rPr>
          <w:sz w:val="24"/>
          <w:szCs w:val="24"/>
        </w:rPr>
        <w:t>вой познавательной деятельности учащихся, я познакомилась с работой ряда учителей биологии, а также экспериментально проверила несколько вариантов организации групповой работы на уроках биологии. Это  позволило выявить определенные положительные результаты.</w:t>
      </w:r>
      <w:r w:rsidR="00334471" w:rsidRPr="00A54826">
        <w:rPr>
          <w:sz w:val="24"/>
          <w:szCs w:val="24"/>
        </w:rPr>
        <w:t xml:space="preserve"> </w:t>
      </w:r>
      <w:r w:rsidR="00D37EAC" w:rsidRPr="00A54826">
        <w:rPr>
          <w:sz w:val="24"/>
          <w:szCs w:val="24"/>
        </w:rPr>
        <w:t>Для успешной работы групп учащихся необходимо, чтобы каждый школьник владел элементарными учениями самостоятельной познавательной деятельности. Особое значение в данном случае имеют умения работать с учебником, проводить лабораторные работы по инструкции. Поэтому важно, чтобы учитель</w:t>
      </w:r>
      <w:r w:rsidR="00C76607" w:rsidRPr="00A54826">
        <w:rPr>
          <w:sz w:val="24"/>
          <w:szCs w:val="24"/>
        </w:rPr>
        <w:t xml:space="preserve"> перед началом организации групповой работы четко представлял уровень познавательной самостоятельности, как отдельных учащихся, так и класса в целом, а на начальных этапах работы с группами уделял особое внимание формированию приемов самостоятельной деятельности.</w:t>
      </w:r>
      <w:r w:rsidR="00F26B00" w:rsidRPr="00A54826">
        <w:rPr>
          <w:sz w:val="24"/>
          <w:szCs w:val="24"/>
        </w:rPr>
        <w:t xml:space="preserve"> С этой целью следует проводить более подробный инструктаж, раскрывающий последовательность действий учащихся при выполнении работы, давать дополнительные консультации отдельным группам, чаще осуществлять систематизацию и коррекцию знаний и умений учащихся при изучении темы.</w:t>
      </w:r>
    </w:p>
    <w:p w:rsidR="00F9547C" w:rsidRPr="00A54826" w:rsidRDefault="00F26B00">
      <w:pPr>
        <w:rPr>
          <w:sz w:val="24"/>
          <w:szCs w:val="24"/>
        </w:rPr>
      </w:pPr>
      <w:r w:rsidRPr="00A54826">
        <w:rPr>
          <w:sz w:val="24"/>
          <w:szCs w:val="24"/>
        </w:rPr>
        <w:t xml:space="preserve">Успех коллективной работы определяется в значительной степени и составом групп. Опыт показал, что на начальных этапах работы более эффективны гетерогенные группы, объединяющие школьников с различным уровнем знаний по предмету. В таких группах развитие личности в социальном и </w:t>
      </w:r>
      <w:r w:rsidR="00242A63" w:rsidRPr="00A54826">
        <w:rPr>
          <w:sz w:val="24"/>
          <w:szCs w:val="24"/>
        </w:rPr>
        <w:t>творческом отношении происходит более интенсивно. Сравнительно быстро в группе появляется свой лидер, который организует работу ребят. « Слабые» ученики, как правило, тоже проявляют активность, в результате чего у них формируется умение самостоятельного получения знаний. В таких группах ярко проявляется чувство коллективизма, ответственности и требовательности к себе и к своим товарищам, взаимопомощь и стремление не подвести других.</w:t>
      </w:r>
      <w:r w:rsidR="00334471" w:rsidRPr="00A54826">
        <w:rPr>
          <w:sz w:val="24"/>
          <w:szCs w:val="24"/>
        </w:rPr>
        <w:t xml:space="preserve"> </w:t>
      </w:r>
      <w:r w:rsidR="007C6184" w:rsidRPr="00A54826">
        <w:rPr>
          <w:sz w:val="24"/>
          <w:szCs w:val="24"/>
        </w:rPr>
        <w:t xml:space="preserve">Значение </w:t>
      </w:r>
      <w:r w:rsidR="00242A63" w:rsidRPr="00A54826">
        <w:rPr>
          <w:sz w:val="24"/>
          <w:szCs w:val="24"/>
        </w:rPr>
        <w:t>имеет и численность группы. Наиболее благоприятные условия для работы бывают в группах численностью 4 – 6 человек.</w:t>
      </w:r>
      <w:r w:rsidR="00334471" w:rsidRPr="00A54826">
        <w:rPr>
          <w:sz w:val="24"/>
          <w:szCs w:val="24"/>
        </w:rPr>
        <w:t xml:space="preserve"> </w:t>
      </w:r>
      <w:r w:rsidR="00F9547C" w:rsidRPr="00A54826">
        <w:rPr>
          <w:sz w:val="24"/>
          <w:szCs w:val="24"/>
        </w:rPr>
        <w:t>На обобщающем ур</w:t>
      </w:r>
      <w:r w:rsidR="00DE59A8" w:rsidRPr="00A54826">
        <w:rPr>
          <w:sz w:val="24"/>
          <w:szCs w:val="24"/>
        </w:rPr>
        <w:t xml:space="preserve">оке по пройденной теме  я задаю классу вопрос и даю </w:t>
      </w:r>
      <w:r w:rsidR="00F9547C" w:rsidRPr="00A54826">
        <w:rPr>
          <w:sz w:val="24"/>
          <w:szCs w:val="24"/>
        </w:rPr>
        <w:t xml:space="preserve">1 – 2 минуты на обсуждение ответа. Если группа готова к ответу, один из </w:t>
      </w:r>
      <w:r w:rsidR="00F9547C" w:rsidRPr="00A54826">
        <w:rPr>
          <w:sz w:val="24"/>
          <w:szCs w:val="24"/>
        </w:rPr>
        <w:lastRenderedPageBreak/>
        <w:t>учеников поднимает руку. Это значит, что  любой чле</w:t>
      </w:r>
      <w:r w:rsidR="00334471" w:rsidRPr="00A54826">
        <w:rPr>
          <w:sz w:val="24"/>
          <w:szCs w:val="24"/>
        </w:rPr>
        <w:t xml:space="preserve">н  данной группы готов к ответу. </w:t>
      </w:r>
      <w:r w:rsidR="00DE59A8" w:rsidRPr="00A54826">
        <w:rPr>
          <w:sz w:val="24"/>
          <w:szCs w:val="24"/>
        </w:rPr>
        <w:t xml:space="preserve">Я выслушиваю </w:t>
      </w:r>
      <w:r w:rsidR="00F9547C" w:rsidRPr="00A54826">
        <w:rPr>
          <w:sz w:val="24"/>
          <w:szCs w:val="24"/>
        </w:rPr>
        <w:t>ответ, и если он неполный</w:t>
      </w:r>
      <w:r w:rsidR="00334471" w:rsidRPr="00A54826">
        <w:rPr>
          <w:sz w:val="24"/>
          <w:szCs w:val="24"/>
        </w:rPr>
        <w:t xml:space="preserve">, </w:t>
      </w:r>
      <w:r w:rsidR="00DE59A8" w:rsidRPr="00A54826">
        <w:rPr>
          <w:sz w:val="24"/>
          <w:szCs w:val="24"/>
        </w:rPr>
        <w:t xml:space="preserve">то предлагаю </w:t>
      </w:r>
      <w:r w:rsidR="00F9547C" w:rsidRPr="00A54826">
        <w:rPr>
          <w:sz w:val="24"/>
          <w:szCs w:val="24"/>
        </w:rPr>
        <w:t xml:space="preserve"> дополнить его товарищам из той же группы и лишь потом ученикам из других групп. При подготовке к уроку </w:t>
      </w:r>
      <w:r w:rsidR="00DE59A8" w:rsidRPr="00A54826">
        <w:rPr>
          <w:sz w:val="24"/>
          <w:szCs w:val="24"/>
        </w:rPr>
        <w:t xml:space="preserve"> необходимо сформулировать по материалам всей темы вопросы, требующие рассуждений, сравнений, обобщений. Желательно, чтобы вопросы вызывали дискуссию внутри группы. Это требует творческого подхода от каждого члена группы и поддерживает интерес к работе в течение всего урока.</w:t>
      </w:r>
    </w:p>
    <w:p w:rsidR="00334471" w:rsidRPr="00A54826" w:rsidRDefault="00DE59A8">
      <w:pPr>
        <w:rPr>
          <w:sz w:val="24"/>
          <w:szCs w:val="24"/>
        </w:rPr>
      </w:pPr>
      <w:r w:rsidRPr="00A54826">
        <w:rPr>
          <w:sz w:val="24"/>
          <w:szCs w:val="24"/>
        </w:rPr>
        <w:t>При индивидуально – групповой работе взаимоотношения учителя и учащихся</w:t>
      </w:r>
      <w:r w:rsidR="00074CDA" w:rsidRPr="00A54826">
        <w:rPr>
          <w:sz w:val="24"/>
          <w:szCs w:val="24"/>
        </w:rPr>
        <w:t>, а также между учащимися складываются иначе.</w:t>
      </w:r>
      <w:r w:rsidR="003D16B3" w:rsidRPr="00A54826">
        <w:rPr>
          <w:sz w:val="24"/>
          <w:szCs w:val="24"/>
        </w:rPr>
        <w:t xml:space="preserve"> Деятельность ребят менее регламентирована, они получают большую свободу действий. Учитель является консультантом, помощником и лишь на  последнем этапе выступает в роли контролера. Прочное усвоение программного материала учащимися, положительное влияние на их развитие и воспитание будут достигнуты лишь в том случае, когда индивидуально – групповая организация работы в деятельности учителя и учащихся станет системой, а не эпизодическим явлением.</w:t>
      </w:r>
      <w:r w:rsidR="00334471" w:rsidRPr="00A54826">
        <w:rPr>
          <w:sz w:val="24"/>
          <w:szCs w:val="24"/>
        </w:rPr>
        <w:t xml:space="preserve"> </w:t>
      </w:r>
      <w:r w:rsidR="003D16B3" w:rsidRPr="00A54826">
        <w:rPr>
          <w:sz w:val="24"/>
          <w:szCs w:val="24"/>
        </w:rPr>
        <w:t>Урок остается по-прежнему основной и главной формой организации учебного процесса. Эта фраза уже стала традиционной. Но ее нельзя понимать упрощенно и однобоко, так как обычный школьный урок</w:t>
      </w:r>
      <w:r w:rsidR="00C71C96" w:rsidRPr="00A54826">
        <w:rPr>
          <w:sz w:val="24"/>
          <w:szCs w:val="24"/>
        </w:rPr>
        <w:t xml:space="preserve"> дает  безграничные возможности для творчества. В настоящее время  учителя сталкиваются с проблемой снижения уровня познавательной активности учащихся на уроке, нежеланием работать самостоятельно, да и просто учиться. Среди причин того, что дети теряют интерес к знаниям надо назвать однообразие уроков. Отсутствие повседневного поиска приводит к шаблону в преподавании, а это проявление постоянства разрушает и убивает интерес</w:t>
      </w:r>
      <w:r w:rsidR="00812E14" w:rsidRPr="00A54826">
        <w:rPr>
          <w:sz w:val="24"/>
          <w:szCs w:val="24"/>
        </w:rPr>
        <w:t>, особенно детский.</w:t>
      </w:r>
    </w:p>
    <w:p w:rsidR="00812E14" w:rsidRPr="00A54826" w:rsidRDefault="00812E14">
      <w:pPr>
        <w:rPr>
          <w:sz w:val="24"/>
          <w:szCs w:val="24"/>
        </w:rPr>
      </w:pPr>
      <w:r w:rsidRPr="00A54826">
        <w:rPr>
          <w:sz w:val="24"/>
          <w:szCs w:val="24"/>
        </w:rPr>
        <w:t>Каким же должен  быть современный урок, чтобы он вызывал живой отклик у ребят? Ответ один: он должен быть всегда творческим. Только творческий подход к постр</w:t>
      </w:r>
      <w:r w:rsidR="007C6184" w:rsidRPr="00A54826">
        <w:rPr>
          <w:sz w:val="24"/>
          <w:szCs w:val="24"/>
        </w:rPr>
        <w:t xml:space="preserve">оению урока, его </w:t>
      </w:r>
      <w:r w:rsidRPr="00A54826">
        <w:rPr>
          <w:sz w:val="24"/>
          <w:szCs w:val="24"/>
        </w:rPr>
        <w:t xml:space="preserve"> насыщенность и многообразие могут обеспечить эффективность. Существует много способов повышения эффективности урока. Мне хочется остановиться на некоторых примерах нетрадиционного проведения учебных занятий, которые характеризуются рядом  особенностей.</w:t>
      </w:r>
      <w:r w:rsidR="007E6306" w:rsidRPr="00A54826">
        <w:rPr>
          <w:sz w:val="24"/>
          <w:szCs w:val="24"/>
        </w:rPr>
        <w:t xml:space="preserve"> Они, во-первых, позволяют отойти от базовой модели, которая чаще всего строится по одному и тому же трафарету: опрос, изложение нового материала, закрепление, задание на дом; во-вторых, при изложении нового материала помогают избежать простой констатации фактов, перечисление характеристик внутреннего и внешнего строения живых организмов; в-третьих, дают возможность повысить степень активности школьников, которая является реакцией на методы и приемы работы учителя, показателем его педагогического мастерства.</w:t>
      </w:r>
    </w:p>
    <w:p w:rsidR="00FF5F82" w:rsidRPr="00A54826" w:rsidRDefault="008809EB">
      <w:pPr>
        <w:rPr>
          <w:sz w:val="24"/>
          <w:szCs w:val="24"/>
        </w:rPr>
      </w:pPr>
      <w:r w:rsidRPr="00A54826">
        <w:rPr>
          <w:sz w:val="24"/>
          <w:szCs w:val="24"/>
        </w:rPr>
        <w:t>Центральной в педагогике и методике является проблема активизации процесса обучения. Она связана с поиском и использованием на уроках эффективных методических приемов, применением разнообразных форм обучения, обеспечивающих школьнику активную позицию учебной деятельности.</w:t>
      </w:r>
      <w:r w:rsidR="00E90CCD" w:rsidRPr="00A54826">
        <w:rPr>
          <w:sz w:val="24"/>
          <w:szCs w:val="24"/>
        </w:rPr>
        <w:t xml:space="preserve"> Особую роль в развитии детей играют игры. Очень важно в разумных объемах включать игры в учебный процесс с целью повышения его эффективности. При этом следует учитывать возрастные особенности школьников. В </w:t>
      </w:r>
      <w:r w:rsidR="00E90CCD" w:rsidRPr="00A54826">
        <w:rPr>
          <w:sz w:val="24"/>
          <w:szCs w:val="24"/>
        </w:rPr>
        <w:lastRenderedPageBreak/>
        <w:t xml:space="preserve">процессе игры развиваются способности человека, раскрываются его возможности и создаются условия для обмена информацией. Игровая форма проведения урока всегда приносит творческое удовлетворение всем его участникам, способствует развитию навыков межличностного общения. </w:t>
      </w:r>
      <w:r w:rsidRPr="00A54826">
        <w:rPr>
          <w:sz w:val="24"/>
          <w:szCs w:val="24"/>
        </w:rPr>
        <w:t xml:space="preserve"> Одной из таких форм обучения является ролевая игра.</w:t>
      </w:r>
      <w:r w:rsidR="00FF5F82" w:rsidRPr="00A54826">
        <w:rPr>
          <w:sz w:val="24"/>
          <w:szCs w:val="24"/>
        </w:rPr>
        <w:t xml:space="preserve"> В ролевых играх отрабатывается тактика поведения, действий, выполнения функций и обязанностей конкретного лица. Для таких игр разрабатывается сценарий ситуации, между учащимися распределяются роли действующих лиц. </w:t>
      </w:r>
    </w:p>
    <w:p w:rsidR="008809EB" w:rsidRPr="00A54826" w:rsidRDefault="008809EB">
      <w:pPr>
        <w:rPr>
          <w:sz w:val="24"/>
          <w:szCs w:val="24"/>
        </w:rPr>
      </w:pPr>
      <w:r w:rsidRPr="00A54826">
        <w:rPr>
          <w:sz w:val="24"/>
          <w:szCs w:val="24"/>
        </w:rPr>
        <w:t xml:space="preserve"> В последнее время очень частой формой обобщения изученной темы или ряда тем в школах стал урок – КВН, игровая форма которого позволяет повторить и закрепить пройденный материал. На таких уроках используются</w:t>
      </w:r>
      <w:r w:rsidR="00A90974" w:rsidRPr="00A54826">
        <w:rPr>
          <w:sz w:val="24"/>
          <w:szCs w:val="24"/>
        </w:rPr>
        <w:t xml:space="preserve"> элементы таких телевизионных игр, как « Поле – чудес» и « Что? Где? Когда?». Каждый учитель знает, как трудно добиться от учащихся умения излагать материал с применением специальной терминологии.</w:t>
      </w:r>
      <w:r w:rsidR="00B35FD9" w:rsidRPr="00A54826">
        <w:rPr>
          <w:sz w:val="24"/>
          <w:szCs w:val="24"/>
        </w:rPr>
        <w:t xml:space="preserve"> О</w:t>
      </w:r>
      <w:r w:rsidR="00EA3327" w:rsidRPr="00A54826">
        <w:rPr>
          <w:sz w:val="24"/>
          <w:szCs w:val="24"/>
        </w:rPr>
        <w:t>владеть этим поможет систематиче</w:t>
      </w:r>
      <w:r w:rsidR="00B35FD9" w:rsidRPr="00A54826">
        <w:rPr>
          <w:sz w:val="24"/>
          <w:szCs w:val="24"/>
        </w:rPr>
        <w:t>ская, из урока в урок, работа с терминами. Обязательна полная, правильная запись их на доске. В пр</w:t>
      </w:r>
      <w:r w:rsidR="00EA3327" w:rsidRPr="00A54826">
        <w:rPr>
          <w:sz w:val="24"/>
          <w:szCs w:val="24"/>
        </w:rPr>
        <w:t>о</w:t>
      </w:r>
      <w:r w:rsidR="00B35FD9" w:rsidRPr="00A54826">
        <w:rPr>
          <w:sz w:val="24"/>
          <w:szCs w:val="24"/>
        </w:rPr>
        <w:t>цессе объяснения темы новый термин должен несколько раз прозвучать в четкой увязке с изучаемым явлением. Существует много способов проверки знания терминологии. Это и хорошо известные биологические диктанты, и использование биологических тестов, и задания типа « закончить предложение» и другие.</w:t>
      </w:r>
      <w:r w:rsidR="00EA3327" w:rsidRPr="00A54826">
        <w:rPr>
          <w:sz w:val="24"/>
          <w:szCs w:val="24"/>
        </w:rPr>
        <w:t xml:space="preserve"> </w:t>
      </w:r>
      <w:r w:rsidR="00B35FD9" w:rsidRPr="00A54826">
        <w:rPr>
          <w:sz w:val="24"/>
          <w:szCs w:val="24"/>
        </w:rPr>
        <w:t xml:space="preserve">Но такая работа носит характер обязательности, сковывает творческую познавательную активность учащихся, так как сводится в основном к оценке. </w:t>
      </w:r>
      <w:r w:rsidR="00CB5144" w:rsidRPr="00A54826">
        <w:rPr>
          <w:sz w:val="24"/>
          <w:szCs w:val="24"/>
        </w:rPr>
        <w:t xml:space="preserve">Совсем другой эффект дает использование на уроках игровых моментов. Появляется вдохновение, возникает дух соревнования, активизируется интерес. Для закрепления знаний по терминологии можно использовать игру – викторину « </w:t>
      </w:r>
      <w:proofErr w:type="spellStart"/>
      <w:proofErr w:type="gramStart"/>
      <w:r w:rsidR="00CB5144" w:rsidRPr="00A54826">
        <w:rPr>
          <w:sz w:val="24"/>
          <w:szCs w:val="24"/>
        </w:rPr>
        <w:t>Поле-чудес</w:t>
      </w:r>
      <w:proofErr w:type="spellEnd"/>
      <w:proofErr w:type="gramEnd"/>
      <w:r w:rsidR="00CB5144" w:rsidRPr="00A54826">
        <w:rPr>
          <w:sz w:val="24"/>
          <w:szCs w:val="24"/>
        </w:rPr>
        <w:t>». Для  проведения игр хорошо использовать такие уроки, когда новый материал объяснять нецелесообразно. А такой  легкий труд, как проверка знаний терминологии, учащимися встречается с энтузиазмом, который зачастую приходиться сдерживать. Непременное условие успеха: учитель должен сам быть азартным игроком, Дети это хорошо чувствуют, и азарт игры тогда заражает всех.</w:t>
      </w:r>
    </w:p>
    <w:p w:rsidR="00CB5144" w:rsidRPr="00A54826" w:rsidRDefault="00EA3327">
      <w:pPr>
        <w:rPr>
          <w:sz w:val="24"/>
          <w:szCs w:val="24"/>
        </w:rPr>
      </w:pPr>
      <w:r w:rsidRPr="00A54826">
        <w:rPr>
          <w:sz w:val="24"/>
          <w:szCs w:val="24"/>
        </w:rPr>
        <w:t>На уроках во всех классах использую индивидуально – групповую форму организации познава</w:t>
      </w:r>
      <w:r w:rsidR="00334877" w:rsidRPr="00A54826">
        <w:rPr>
          <w:sz w:val="24"/>
          <w:szCs w:val="24"/>
        </w:rPr>
        <w:t>тельной деятельности школьников.</w:t>
      </w:r>
      <w:r w:rsidRPr="00A54826">
        <w:rPr>
          <w:sz w:val="24"/>
          <w:szCs w:val="24"/>
        </w:rPr>
        <w:t xml:space="preserve"> Это помогает включить ребят в деловое общение, здесь все имеют право на оценку работы своих товарищей, помогают им выступать в роли лаборантов, консультантов. Состав группы чаще гетерогенный, так как в таких группах, на мой взгляд, ярко проявляются чувства коллективизма, ответственность и  требовательность к себе и своим товарищам, взаимопомощь и стремление не подвести других. Групповую форму работы чаще использую на заключительных уроках по теме, цель которых обобщение и систематизация материала, оценка знаний.</w:t>
      </w:r>
    </w:p>
    <w:p w:rsidR="0057018D" w:rsidRPr="00A54826" w:rsidRDefault="0057018D">
      <w:pPr>
        <w:rPr>
          <w:sz w:val="24"/>
          <w:szCs w:val="24"/>
        </w:rPr>
      </w:pPr>
      <w:r w:rsidRPr="00A54826">
        <w:rPr>
          <w:sz w:val="24"/>
          <w:szCs w:val="24"/>
        </w:rPr>
        <w:t>По курсу биологии 6 класс раздел « Растения» мною разработаны обобщающие уроки по темам:  « Корень», « Цветок и плод», « Клето</w:t>
      </w:r>
      <w:r w:rsidR="00334877" w:rsidRPr="00A54826">
        <w:rPr>
          <w:sz w:val="24"/>
          <w:szCs w:val="24"/>
        </w:rPr>
        <w:t xml:space="preserve">чное строение листа» и другие, </w:t>
      </w:r>
      <w:r w:rsidRPr="00A54826">
        <w:rPr>
          <w:sz w:val="24"/>
          <w:szCs w:val="24"/>
        </w:rPr>
        <w:t>над которыми я работала</w:t>
      </w:r>
      <w:r w:rsidR="00472CE7" w:rsidRPr="00A54826">
        <w:rPr>
          <w:sz w:val="24"/>
          <w:szCs w:val="24"/>
        </w:rPr>
        <w:t xml:space="preserve"> в течение </w:t>
      </w:r>
      <w:r w:rsidRPr="00A54826">
        <w:rPr>
          <w:sz w:val="24"/>
          <w:szCs w:val="24"/>
        </w:rPr>
        <w:t>многих лет. Опыт показал, что такие уроки в игровой форме нравятся ребятам. Они активно работают, проявляют инициативу, каждый старается показать свои знания.</w:t>
      </w:r>
      <w:r w:rsidR="00472CE7" w:rsidRPr="00A54826">
        <w:rPr>
          <w:sz w:val="24"/>
          <w:szCs w:val="24"/>
        </w:rPr>
        <w:t xml:space="preserve"> </w:t>
      </w:r>
      <w:r w:rsidR="0096470D" w:rsidRPr="00A54826">
        <w:rPr>
          <w:sz w:val="24"/>
          <w:szCs w:val="24"/>
        </w:rPr>
        <w:t xml:space="preserve"> Уроки биологии дают широкую возможность для применения практической формы обучения. Учащиеся решают проблемный вопрос и </w:t>
      </w:r>
      <w:r w:rsidR="0096470D" w:rsidRPr="00A54826">
        <w:rPr>
          <w:sz w:val="24"/>
          <w:szCs w:val="24"/>
        </w:rPr>
        <w:lastRenderedPageBreak/>
        <w:t>добывают новые знания в ходе самостоятельного выполнения и обсуждения предложенной лабораторной работы с микроскопом. Например, на уроке в 6 классе по теме « Клеточное строение листа» ребята выступают в роли исследователей, цель которых – выяснить, что располагается под кожицей листа, какую роль играют жилки и какое они имеют строение.</w:t>
      </w:r>
      <w:r w:rsidR="0064441E" w:rsidRPr="00A54826">
        <w:rPr>
          <w:sz w:val="24"/>
          <w:szCs w:val="24"/>
        </w:rPr>
        <w:t xml:space="preserve"> Эпиграфом к работе могут стать слова Альберта </w:t>
      </w:r>
      <w:proofErr w:type="spellStart"/>
      <w:r w:rsidR="0064441E" w:rsidRPr="00A54826">
        <w:rPr>
          <w:sz w:val="24"/>
          <w:szCs w:val="24"/>
        </w:rPr>
        <w:t>Сент-Дьердви</w:t>
      </w:r>
      <w:proofErr w:type="spellEnd"/>
      <w:r w:rsidR="0064441E" w:rsidRPr="00A54826">
        <w:rPr>
          <w:sz w:val="24"/>
          <w:szCs w:val="24"/>
        </w:rPr>
        <w:t xml:space="preserve">, который говорил о том, что исследовать – значит видеть то, что видели все, и думать так, как не думал никто. В ходе закрепления материала урока может быть использована опорная схема. С ее помощью акцентируется внимание на  особенностях строения тканей листа и клеток, их образующих. </w:t>
      </w:r>
      <w:r w:rsidR="007C6184" w:rsidRPr="00A54826">
        <w:rPr>
          <w:sz w:val="24"/>
          <w:szCs w:val="24"/>
        </w:rPr>
        <w:t xml:space="preserve"> В конце урока учитель вместе с учениками оценивает работу </w:t>
      </w:r>
      <w:r w:rsidR="00472CE7" w:rsidRPr="00A54826">
        <w:rPr>
          <w:sz w:val="24"/>
          <w:szCs w:val="24"/>
        </w:rPr>
        <w:t xml:space="preserve">как каждой группы в целом, так и отдельных учащихся. Таким образом, ученик на </w:t>
      </w:r>
      <w:r w:rsidRPr="00A54826">
        <w:rPr>
          <w:sz w:val="24"/>
          <w:szCs w:val="24"/>
        </w:rPr>
        <w:t xml:space="preserve"> </w:t>
      </w:r>
      <w:r w:rsidR="00A9528E" w:rsidRPr="00A54826">
        <w:rPr>
          <w:sz w:val="24"/>
          <w:szCs w:val="24"/>
        </w:rPr>
        <w:t xml:space="preserve">таком </w:t>
      </w:r>
      <w:r w:rsidR="00472CE7" w:rsidRPr="00A54826">
        <w:rPr>
          <w:sz w:val="24"/>
          <w:szCs w:val="24"/>
        </w:rPr>
        <w:t>уроке может получить две оценки: одну – за коллективную работу в группе и другую – за индивидуальную.</w:t>
      </w:r>
    </w:p>
    <w:p w:rsidR="0091425B" w:rsidRPr="00A54826" w:rsidRDefault="0091425B">
      <w:pPr>
        <w:rPr>
          <w:sz w:val="24"/>
          <w:szCs w:val="24"/>
        </w:rPr>
      </w:pPr>
      <w:r w:rsidRPr="00A54826">
        <w:rPr>
          <w:sz w:val="24"/>
          <w:szCs w:val="24"/>
        </w:rPr>
        <w:t>Оценка – один из важнейших инструментов мотивации учащихся. Положительная оценка, как  известно, окрыляет школьника, отрицательная, естественно, огорчает. Важно, чтобы учащийся сознавал, поч</w:t>
      </w:r>
      <w:r w:rsidR="00A341E1" w:rsidRPr="00A54826">
        <w:rPr>
          <w:sz w:val="24"/>
          <w:szCs w:val="24"/>
        </w:rPr>
        <w:t>ему получена та или иная оценка</w:t>
      </w:r>
      <w:r w:rsidRPr="00A54826">
        <w:rPr>
          <w:sz w:val="24"/>
          <w:szCs w:val="24"/>
        </w:rPr>
        <w:t xml:space="preserve">, чтобы у него появилось стремление добиться успеха. Очень важно в процессе урока сориентировать школьников на достижение успеха. Следует иметь в виду, что поощрений на уроке всегда должно быть больше, чем взысканий. Оценочные суждения – чрезвычайно важный элемент урока. Устный комментарий педагога способен смягчить горечь, одобрить, дать надежду. </w:t>
      </w:r>
      <w:r w:rsidR="00EB7024" w:rsidRPr="00A54826">
        <w:rPr>
          <w:sz w:val="24"/>
          <w:szCs w:val="24"/>
        </w:rPr>
        <w:t>В таком комментарии существенно все: оттенки интонации, жесты, взгляды.</w:t>
      </w:r>
      <w:r w:rsidR="00A341E1" w:rsidRPr="00A54826">
        <w:rPr>
          <w:sz w:val="24"/>
          <w:szCs w:val="24"/>
        </w:rPr>
        <w:t xml:space="preserve"> </w:t>
      </w:r>
      <w:r w:rsidR="00EB7024" w:rsidRPr="00A54826">
        <w:rPr>
          <w:sz w:val="24"/>
          <w:szCs w:val="24"/>
        </w:rPr>
        <w:t>Если оценки выставляются формально, без комментариев, то учитель показывает свою отчужденность, вызывая тем самым отчужденность и учащихся. Большую часть времени учащиеся проводят в школе, и если день за днем, час за часом они будут слышать лишь унизительные реплики и замечания, это станет нормой и их общения, их реакции на окружающий мир.</w:t>
      </w:r>
    </w:p>
    <w:p w:rsidR="00223DB7" w:rsidRPr="00A54826" w:rsidRDefault="00223DB7">
      <w:pPr>
        <w:rPr>
          <w:sz w:val="24"/>
          <w:szCs w:val="24"/>
        </w:rPr>
      </w:pPr>
      <w:r w:rsidRPr="00A54826">
        <w:rPr>
          <w:sz w:val="24"/>
          <w:szCs w:val="24"/>
        </w:rPr>
        <w:t>Чтобы урок получился более ярким и запоминающимся я стараюсь по возможности</w:t>
      </w:r>
      <w:r w:rsidR="00A9528E" w:rsidRPr="00A54826">
        <w:rPr>
          <w:sz w:val="24"/>
          <w:szCs w:val="24"/>
        </w:rPr>
        <w:t xml:space="preserve"> </w:t>
      </w:r>
      <w:r w:rsidRPr="00A54826">
        <w:rPr>
          <w:sz w:val="24"/>
          <w:szCs w:val="24"/>
        </w:rPr>
        <w:t xml:space="preserve"> использовать отрывки из стихотворений, басни, загадки, так как велико значение поэтического слова в нравственном и эстетическом воспитании детей.</w:t>
      </w:r>
      <w:r w:rsidR="00DB432C" w:rsidRPr="00A54826">
        <w:rPr>
          <w:sz w:val="24"/>
          <w:szCs w:val="24"/>
        </w:rPr>
        <w:t xml:space="preserve"> Стихи, загадки, музыкальные фрагменты описывают ход урока, поднимают интерес у детей. Вопросы стараюсь подготовить проблемного характера, что также заставляет думать учащихся. Когда ученик творчески решает новую проблему, то он неизменно применяет прежде усвоенные з</w:t>
      </w:r>
      <w:r w:rsidR="007C6184" w:rsidRPr="00A54826">
        <w:rPr>
          <w:sz w:val="24"/>
          <w:szCs w:val="24"/>
        </w:rPr>
        <w:t>нания, умения и навыки в новой,</w:t>
      </w:r>
      <w:r w:rsidR="00DB432C" w:rsidRPr="00A54826">
        <w:rPr>
          <w:sz w:val="24"/>
          <w:szCs w:val="24"/>
        </w:rPr>
        <w:t xml:space="preserve"> незнакомой для него ситуации, творчески преобразуя  их в соответствии содержания проблемы. Тем </w:t>
      </w:r>
      <w:r w:rsidR="00491043" w:rsidRPr="00A54826">
        <w:rPr>
          <w:sz w:val="24"/>
          <w:szCs w:val="24"/>
        </w:rPr>
        <w:t xml:space="preserve">самым </w:t>
      </w:r>
      <w:r w:rsidR="00DB432C" w:rsidRPr="00A54826">
        <w:rPr>
          <w:sz w:val="24"/>
          <w:szCs w:val="24"/>
        </w:rPr>
        <w:t xml:space="preserve"> </w:t>
      </w:r>
      <w:r w:rsidR="00491043" w:rsidRPr="00A54826">
        <w:rPr>
          <w:sz w:val="24"/>
          <w:szCs w:val="24"/>
        </w:rPr>
        <w:t xml:space="preserve">достигается </w:t>
      </w:r>
      <w:r w:rsidR="00DB432C" w:rsidRPr="00A54826">
        <w:rPr>
          <w:sz w:val="24"/>
          <w:szCs w:val="24"/>
        </w:rPr>
        <w:t xml:space="preserve"> наиболее высокий уровень усвоения знаний и способов деятельности.</w:t>
      </w:r>
      <w:r w:rsidR="00A9528E" w:rsidRPr="00A54826">
        <w:rPr>
          <w:sz w:val="24"/>
          <w:szCs w:val="24"/>
        </w:rPr>
        <w:t xml:space="preserve"> Нестандартные формы проведения урока – это не самоцель, они довольно точно отражают многие важные особенности нашей жизни и позволяют учителю творчески подойти к планированию всех этапов урока с тем, чтобы он был насыщенным, интересным для ребят.</w:t>
      </w:r>
      <w:r w:rsidR="00371C5C" w:rsidRPr="00A54826">
        <w:rPr>
          <w:sz w:val="24"/>
          <w:szCs w:val="24"/>
        </w:rPr>
        <w:t xml:space="preserve"> Такие уроки позволяют не только  разнообразить процесс познания, но и способствуют развитию  у учащихся интереса к предмету, их </w:t>
      </w:r>
      <w:r w:rsidR="007C6184" w:rsidRPr="00A54826">
        <w:rPr>
          <w:sz w:val="24"/>
          <w:szCs w:val="24"/>
        </w:rPr>
        <w:t>творческих способностей (</w:t>
      </w:r>
      <w:r w:rsidR="00371C5C" w:rsidRPr="00A54826">
        <w:rPr>
          <w:sz w:val="24"/>
          <w:szCs w:val="24"/>
        </w:rPr>
        <w:t>на таких уроках работают все ребята, и даже самые пассивные), а также обеспечивают прочное и глубокое усвоение знаний.</w:t>
      </w:r>
    </w:p>
    <w:p w:rsidR="00334877" w:rsidRPr="00A54826" w:rsidRDefault="009708CF">
      <w:pPr>
        <w:rPr>
          <w:sz w:val="24"/>
          <w:szCs w:val="24"/>
        </w:rPr>
      </w:pPr>
      <w:r w:rsidRPr="00A54826">
        <w:rPr>
          <w:sz w:val="24"/>
          <w:szCs w:val="24"/>
        </w:rPr>
        <w:lastRenderedPageBreak/>
        <w:t>Основные действия учителя, который решил попробовать свои силы в организации обучения в сотрудничестве.</w:t>
      </w:r>
    </w:p>
    <w:p w:rsidR="009708CF" w:rsidRPr="00A54826" w:rsidRDefault="009708CF" w:rsidP="009708CF">
      <w:pPr>
        <w:pStyle w:val="a5"/>
        <w:numPr>
          <w:ilvl w:val="0"/>
          <w:numId w:val="1"/>
        </w:numPr>
        <w:rPr>
          <w:sz w:val="24"/>
          <w:szCs w:val="24"/>
        </w:rPr>
      </w:pPr>
      <w:r w:rsidRPr="00A54826">
        <w:rPr>
          <w:sz w:val="24"/>
          <w:szCs w:val="24"/>
        </w:rPr>
        <w:t>Ему необходимо продумать размещение рабочих мест детей, чтобы они могли видеть лица друг друга.</w:t>
      </w:r>
    </w:p>
    <w:p w:rsidR="009708CF" w:rsidRPr="00A54826" w:rsidRDefault="009708CF" w:rsidP="009708CF">
      <w:pPr>
        <w:pStyle w:val="a5"/>
        <w:numPr>
          <w:ilvl w:val="0"/>
          <w:numId w:val="1"/>
        </w:numPr>
        <w:rPr>
          <w:sz w:val="24"/>
          <w:szCs w:val="24"/>
        </w:rPr>
      </w:pPr>
      <w:r w:rsidRPr="00A54826">
        <w:rPr>
          <w:sz w:val="24"/>
          <w:szCs w:val="24"/>
        </w:rPr>
        <w:t>При подготовке к занятию выделить одно - два задания, требующих после обычного объяснения определенных действий в группах по усвоению нового материала.</w:t>
      </w:r>
    </w:p>
    <w:p w:rsidR="009708CF" w:rsidRPr="00A54826" w:rsidRDefault="009708CF" w:rsidP="009708CF">
      <w:pPr>
        <w:pStyle w:val="a5"/>
        <w:numPr>
          <w:ilvl w:val="0"/>
          <w:numId w:val="1"/>
        </w:numPr>
        <w:rPr>
          <w:sz w:val="24"/>
          <w:szCs w:val="24"/>
        </w:rPr>
      </w:pPr>
      <w:r w:rsidRPr="00A54826">
        <w:rPr>
          <w:sz w:val="24"/>
          <w:szCs w:val="24"/>
        </w:rPr>
        <w:t>Разбить класс на группы по 2-3 человека и предоставить возможность ученикам самим определить роль каждого при выполнении задания.</w:t>
      </w:r>
    </w:p>
    <w:p w:rsidR="009708CF" w:rsidRPr="00A54826" w:rsidRDefault="009708CF" w:rsidP="009708CF">
      <w:pPr>
        <w:pStyle w:val="a5"/>
        <w:numPr>
          <w:ilvl w:val="0"/>
          <w:numId w:val="1"/>
        </w:numPr>
        <w:rPr>
          <w:sz w:val="24"/>
          <w:szCs w:val="24"/>
        </w:rPr>
      </w:pPr>
      <w:r w:rsidRPr="00A54826">
        <w:rPr>
          <w:sz w:val="24"/>
          <w:szCs w:val="24"/>
        </w:rPr>
        <w:t>Давать ученикам возможность обсудить материал в парах, прежде чем даются индивидуальные задания. Предоставлять возможность</w:t>
      </w:r>
      <w:r w:rsidR="00E7670D" w:rsidRPr="00A54826">
        <w:rPr>
          <w:sz w:val="24"/>
          <w:szCs w:val="24"/>
        </w:rPr>
        <w:t xml:space="preserve"> потренироваться в парах или тройках раньше, чем проводится контрольная работа или тест.</w:t>
      </w:r>
    </w:p>
    <w:p w:rsidR="00E7670D" w:rsidRPr="00A54826" w:rsidRDefault="00E7670D" w:rsidP="009708CF">
      <w:pPr>
        <w:pStyle w:val="a5"/>
        <w:numPr>
          <w:ilvl w:val="0"/>
          <w:numId w:val="1"/>
        </w:numPr>
        <w:rPr>
          <w:sz w:val="24"/>
          <w:szCs w:val="24"/>
        </w:rPr>
      </w:pPr>
      <w:r w:rsidRPr="00A54826">
        <w:rPr>
          <w:sz w:val="24"/>
          <w:szCs w:val="24"/>
        </w:rPr>
        <w:t>Уче</w:t>
      </w:r>
      <w:r w:rsidR="00A341E1" w:rsidRPr="00A54826">
        <w:rPr>
          <w:sz w:val="24"/>
          <w:szCs w:val="24"/>
        </w:rPr>
        <w:t>ники должны иметь возможность (</w:t>
      </w:r>
      <w:r w:rsidRPr="00A54826">
        <w:rPr>
          <w:sz w:val="24"/>
          <w:szCs w:val="24"/>
        </w:rPr>
        <w:t>прежде чем отдавать свои тетради с контрольной работой учителю) проверить работы друг друга в группе и обязательно добиться правильного осознанного выполнения задания каждым учеником.</w:t>
      </w:r>
    </w:p>
    <w:p w:rsidR="00E7670D" w:rsidRPr="00A54826" w:rsidRDefault="00E7670D" w:rsidP="009708CF">
      <w:pPr>
        <w:pStyle w:val="a5"/>
        <w:numPr>
          <w:ilvl w:val="0"/>
          <w:numId w:val="1"/>
        </w:numPr>
        <w:rPr>
          <w:sz w:val="24"/>
          <w:szCs w:val="24"/>
        </w:rPr>
      </w:pPr>
      <w:r w:rsidRPr="00A54826">
        <w:rPr>
          <w:sz w:val="24"/>
          <w:szCs w:val="24"/>
        </w:rPr>
        <w:t>Четко сообщить цель в начале урока и перед работой в группах.</w:t>
      </w:r>
    </w:p>
    <w:p w:rsidR="00E7670D" w:rsidRPr="00A54826" w:rsidRDefault="00E7670D" w:rsidP="009708CF">
      <w:pPr>
        <w:pStyle w:val="a5"/>
        <w:numPr>
          <w:ilvl w:val="0"/>
          <w:numId w:val="1"/>
        </w:numPr>
        <w:rPr>
          <w:sz w:val="24"/>
          <w:szCs w:val="24"/>
        </w:rPr>
      </w:pPr>
      <w:r w:rsidRPr="00A54826">
        <w:rPr>
          <w:sz w:val="24"/>
          <w:szCs w:val="24"/>
        </w:rPr>
        <w:t>На протяжении всей работы следить за активностью учащихся и помогать любой группе, если это потребуется.</w:t>
      </w:r>
    </w:p>
    <w:p w:rsidR="0091425B" w:rsidRPr="00A54826" w:rsidRDefault="0091425B" w:rsidP="0091425B">
      <w:pPr>
        <w:pStyle w:val="a5"/>
        <w:rPr>
          <w:sz w:val="24"/>
          <w:szCs w:val="24"/>
        </w:rPr>
      </w:pPr>
    </w:p>
    <w:p w:rsidR="00DB432C" w:rsidRPr="00A54826" w:rsidRDefault="00DB432C">
      <w:pPr>
        <w:rPr>
          <w:sz w:val="24"/>
          <w:szCs w:val="24"/>
        </w:rPr>
      </w:pPr>
      <w:r w:rsidRPr="00A54826">
        <w:rPr>
          <w:sz w:val="24"/>
          <w:szCs w:val="24"/>
        </w:rPr>
        <w:t>В заключение хочется добавить, что прочное усвоение программного материала учащимися, положительное влияние на их развитие и воспитание будут достигнуты лишь в том случае, когда индивидуально</w:t>
      </w:r>
      <w:r w:rsidR="0096470D" w:rsidRPr="00A54826">
        <w:rPr>
          <w:sz w:val="24"/>
          <w:szCs w:val="24"/>
        </w:rPr>
        <w:t xml:space="preserve"> – групповая организация работы в деятельности учителя и учащихся станет системной, а не эпизодическим явлением.</w:t>
      </w:r>
      <w:r w:rsidRPr="00A54826">
        <w:rPr>
          <w:sz w:val="24"/>
          <w:szCs w:val="24"/>
        </w:rPr>
        <w:t xml:space="preserve"> </w:t>
      </w:r>
    </w:p>
    <w:p w:rsidR="00DB432C" w:rsidRPr="00B35FD9" w:rsidRDefault="00DB432C"/>
    <w:p w:rsidR="003D16B3" w:rsidRPr="003D16B3" w:rsidRDefault="003D16B3"/>
    <w:p w:rsidR="00D8170A" w:rsidRDefault="006E50D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38450" cy="2162175"/>
            <wp:effectExtent l="19050" t="0" r="0" b="0"/>
            <wp:docPr id="2" name="Рисунок 1" descr="J:\фото\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\IMG_0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45" cy="216986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9351" cy="2160000"/>
            <wp:effectExtent l="19050" t="0" r="6249" b="0"/>
            <wp:docPr id="3" name="Рисунок 2" descr="J:\фото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о\IMG_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51" cy="2160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461">
        <w:rPr>
          <w:noProof/>
          <w:lang w:eastAsia="ru-RU"/>
        </w:rPr>
        <w:drawing>
          <wp:inline distT="0" distB="0" distL="0" distR="0">
            <wp:extent cx="2889885" cy="2084199"/>
            <wp:effectExtent l="19050" t="0" r="5715" b="0"/>
            <wp:docPr id="4" name="Рисунок 3" descr="J:\фото\IMG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фото\IMG_0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51" cy="2083814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461">
        <w:rPr>
          <w:noProof/>
          <w:lang w:eastAsia="ru-RU"/>
        </w:rPr>
        <w:drawing>
          <wp:inline distT="0" distB="0" distL="0" distR="0">
            <wp:extent cx="2943225" cy="2085129"/>
            <wp:effectExtent l="19050" t="0" r="9525" b="0"/>
            <wp:docPr id="5" name="Рисунок 4" descr="J:\фото\IMG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фото\IMG_00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36" cy="208187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40E" w:rsidRPr="00E5740E">
        <w:rPr>
          <w:noProof/>
          <w:lang w:eastAsia="ru-RU"/>
        </w:rPr>
        <w:lastRenderedPageBreak/>
        <w:drawing>
          <wp:inline distT="0" distB="0" distL="0" distR="0">
            <wp:extent cx="6438900" cy="5124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583" cy="512658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F2" w:rsidRPr="00A54826" w:rsidRDefault="00E057F2">
      <w:pPr>
        <w:rPr>
          <w:b/>
          <w:sz w:val="24"/>
          <w:szCs w:val="24"/>
        </w:rPr>
      </w:pPr>
      <w:r w:rsidRPr="00A54826">
        <w:rPr>
          <w:b/>
          <w:sz w:val="24"/>
          <w:szCs w:val="24"/>
        </w:rPr>
        <w:t>Приложение</w:t>
      </w:r>
    </w:p>
    <w:p w:rsidR="00E057F2" w:rsidRPr="00A54826" w:rsidRDefault="00E057F2" w:rsidP="00BF5E16">
      <w:pPr>
        <w:jc w:val="center"/>
        <w:rPr>
          <w:b/>
          <w:sz w:val="24"/>
          <w:szCs w:val="24"/>
        </w:rPr>
      </w:pPr>
      <w:r w:rsidRPr="00A54826">
        <w:rPr>
          <w:b/>
          <w:sz w:val="24"/>
          <w:szCs w:val="24"/>
        </w:rPr>
        <w:t>ИГРЫ, ЗАГАДКИ « ЗНАЕШЬ ЛИ ТЫ АНАТОМИЮ?»</w:t>
      </w:r>
    </w:p>
    <w:p w:rsidR="00E057F2" w:rsidRPr="00A54826" w:rsidRDefault="00E057F2">
      <w:pPr>
        <w:rPr>
          <w:sz w:val="24"/>
          <w:szCs w:val="24"/>
        </w:rPr>
      </w:pPr>
      <w:r w:rsidRPr="00A54826">
        <w:rPr>
          <w:sz w:val="24"/>
          <w:szCs w:val="24"/>
        </w:rPr>
        <w:t>Цель: закрепить пройденный материал по анатомии, физиологии и гигиене человека.</w:t>
      </w:r>
    </w:p>
    <w:p w:rsidR="00E057F2" w:rsidRPr="00A54826" w:rsidRDefault="00E057F2">
      <w:pPr>
        <w:rPr>
          <w:sz w:val="24"/>
          <w:szCs w:val="24"/>
        </w:rPr>
      </w:pPr>
      <w:r w:rsidRPr="00A54826">
        <w:rPr>
          <w:sz w:val="24"/>
          <w:szCs w:val="24"/>
        </w:rPr>
        <w:t>Условия игры: класс делится на две или три команды. Вопросы задаются поочередно каждой команде. Необходимо дать быстрый и правильный ответ. В конце подсчитывается количество правильных ответов и на основании этого одной из команд присуждается победа.</w:t>
      </w:r>
    </w:p>
    <w:p w:rsidR="00907A12" w:rsidRPr="00A54826" w:rsidRDefault="00907A12" w:rsidP="00BF5E16">
      <w:pPr>
        <w:jc w:val="center"/>
        <w:rPr>
          <w:sz w:val="24"/>
          <w:szCs w:val="24"/>
        </w:rPr>
      </w:pPr>
      <w:r w:rsidRPr="00A54826">
        <w:rPr>
          <w:sz w:val="24"/>
          <w:szCs w:val="24"/>
        </w:rPr>
        <w:t>Ход  игры</w:t>
      </w:r>
      <w:r w:rsidR="0067014B" w:rsidRPr="00A54826">
        <w:rPr>
          <w:sz w:val="24"/>
          <w:szCs w:val="24"/>
        </w:rPr>
        <w:t xml:space="preserve"> (</w:t>
      </w:r>
      <w:r w:rsidR="001B7E93" w:rsidRPr="00A54826">
        <w:rPr>
          <w:sz w:val="24"/>
          <w:szCs w:val="24"/>
        </w:rPr>
        <w:t>фрагмент)</w:t>
      </w:r>
    </w:p>
    <w:p w:rsidR="00907A12" w:rsidRDefault="00EE2CE8">
      <w:r w:rsidRPr="00EE2CE8">
        <w:rPr>
          <w:noProof/>
          <w:lang w:eastAsia="ru-RU"/>
        </w:rPr>
        <w:lastRenderedPageBreak/>
        <w:drawing>
          <wp:inline distT="0" distB="0" distL="0" distR="0">
            <wp:extent cx="1943100" cy="1984722"/>
            <wp:effectExtent l="19050" t="0" r="0" b="0"/>
            <wp:docPr id="8" name="Рисунок 1" descr="J:\фото\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\IMG_0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50" cy="198824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12" w:rsidRPr="00A54826" w:rsidRDefault="00907A12" w:rsidP="00907A12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4826">
        <w:rPr>
          <w:sz w:val="24"/>
          <w:szCs w:val="24"/>
        </w:rPr>
        <w:t xml:space="preserve">Скелет головы - … </w:t>
      </w:r>
    </w:p>
    <w:p w:rsidR="00907A12" w:rsidRPr="00A54826" w:rsidRDefault="00907A12" w:rsidP="00907A12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4826">
        <w:rPr>
          <w:sz w:val="24"/>
          <w:szCs w:val="24"/>
        </w:rPr>
        <w:t xml:space="preserve">Скелет головы состоит из двух отделов - … </w:t>
      </w:r>
    </w:p>
    <w:p w:rsidR="00907A12" w:rsidRPr="00A54826" w:rsidRDefault="00907A12" w:rsidP="00907A12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4826">
        <w:rPr>
          <w:sz w:val="24"/>
          <w:szCs w:val="24"/>
        </w:rPr>
        <w:t xml:space="preserve">Подвижное соединение костей - … </w:t>
      </w:r>
    </w:p>
    <w:p w:rsidR="00907A12" w:rsidRPr="00A54826" w:rsidRDefault="00907A12" w:rsidP="00907A12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4826">
        <w:rPr>
          <w:sz w:val="24"/>
          <w:szCs w:val="24"/>
        </w:rPr>
        <w:t xml:space="preserve"> Причиной цинги является недостаток витамина-…</w:t>
      </w:r>
      <w:r w:rsidR="001B7E93" w:rsidRPr="00A54826">
        <w:rPr>
          <w:sz w:val="24"/>
          <w:szCs w:val="24"/>
        </w:rPr>
        <w:t xml:space="preserve"> </w:t>
      </w:r>
    </w:p>
    <w:p w:rsidR="00907A12" w:rsidRPr="00A54826" w:rsidRDefault="00907A12" w:rsidP="00907A12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4826">
        <w:rPr>
          <w:sz w:val="24"/>
          <w:szCs w:val="24"/>
        </w:rPr>
        <w:t>Жидкая соединительная ткань - …</w:t>
      </w:r>
      <w:r w:rsidR="001B7E93" w:rsidRPr="00A54826">
        <w:rPr>
          <w:sz w:val="24"/>
          <w:szCs w:val="24"/>
        </w:rPr>
        <w:t xml:space="preserve"> </w:t>
      </w:r>
    </w:p>
    <w:p w:rsidR="00907A12" w:rsidRPr="00A54826" w:rsidRDefault="00EA0FC7" w:rsidP="00907A12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4826">
        <w:rPr>
          <w:sz w:val="24"/>
          <w:szCs w:val="24"/>
        </w:rPr>
        <w:t>Гормон щитовидной железы - …</w:t>
      </w:r>
      <w:r w:rsidR="001B7E93" w:rsidRPr="00A54826">
        <w:rPr>
          <w:sz w:val="24"/>
          <w:szCs w:val="24"/>
        </w:rPr>
        <w:t xml:space="preserve"> </w:t>
      </w:r>
    </w:p>
    <w:p w:rsidR="00EA0FC7" w:rsidRPr="00A54826" w:rsidRDefault="00EA0FC7" w:rsidP="00907A12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4826">
        <w:rPr>
          <w:sz w:val="24"/>
          <w:szCs w:val="24"/>
        </w:rPr>
        <w:t>К органам кровообращения относятся - …</w:t>
      </w:r>
      <w:r w:rsidR="001B7E93" w:rsidRPr="00A54826">
        <w:rPr>
          <w:sz w:val="24"/>
          <w:szCs w:val="24"/>
        </w:rPr>
        <w:t xml:space="preserve"> </w:t>
      </w:r>
    </w:p>
    <w:p w:rsidR="00EA0FC7" w:rsidRPr="00A54826" w:rsidRDefault="001B7E93" w:rsidP="00907A12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4826">
        <w:rPr>
          <w:sz w:val="24"/>
          <w:szCs w:val="24"/>
        </w:rPr>
        <w:t>Сосуды, по которым кровь течет от сердца, - …</w:t>
      </w:r>
    </w:p>
    <w:p w:rsidR="001B7E93" w:rsidRPr="00A54826" w:rsidRDefault="001B7E93" w:rsidP="00907A12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4826">
        <w:rPr>
          <w:sz w:val="24"/>
          <w:szCs w:val="24"/>
        </w:rPr>
        <w:t>Самый широкий кровеносный сосуд - …</w:t>
      </w:r>
    </w:p>
    <w:p w:rsidR="001B7E93" w:rsidRPr="00A54826" w:rsidRDefault="001B7E93" w:rsidP="00907A12">
      <w:pPr>
        <w:pStyle w:val="a5"/>
        <w:numPr>
          <w:ilvl w:val="0"/>
          <w:numId w:val="2"/>
        </w:numPr>
        <w:rPr>
          <w:sz w:val="24"/>
          <w:szCs w:val="24"/>
        </w:rPr>
      </w:pPr>
      <w:r w:rsidRPr="00A54826">
        <w:rPr>
          <w:sz w:val="24"/>
          <w:szCs w:val="24"/>
        </w:rPr>
        <w:t>Четырехкамерный мышечный орган, работающий в течение всей жизни человека, - …</w:t>
      </w:r>
    </w:p>
    <w:p w:rsidR="00A277B3" w:rsidRPr="00A54826" w:rsidRDefault="00A277B3" w:rsidP="00A277B3">
      <w:pPr>
        <w:pStyle w:val="a5"/>
        <w:rPr>
          <w:sz w:val="24"/>
          <w:szCs w:val="24"/>
        </w:rPr>
      </w:pPr>
    </w:p>
    <w:p w:rsidR="00A277B3" w:rsidRPr="00A54826" w:rsidRDefault="00A277B3" w:rsidP="00114503">
      <w:pPr>
        <w:pStyle w:val="a5"/>
        <w:jc w:val="center"/>
        <w:rPr>
          <w:b/>
          <w:sz w:val="24"/>
          <w:szCs w:val="24"/>
        </w:rPr>
      </w:pPr>
      <w:r w:rsidRPr="00A54826">
        <w:rPr>
          <w:b/>
          <w:sz w:val="24"/>
          <w:szCs w:val="24"/>
        </w:rPr>
        <w:t>АНАТОМИЧЕСКИЕ ЗАГАДКИ</w:t>
      </w:r>
    </w:p>
    <w:p w:rsidR="00114503" w:rsidRPr="00A54826" w:rsidRDefault="00114503" w:rsidP="00114503">
      <w:pPr>
        <w:pStyle w:val="a5"/>
        <w:jc w:val="center"/>
        <w:rPr>
          <w:b/>
          <w:sz w:val="24"/>
          <w:szCs w:val="24"/>
        </w:rPr>
      </w:pPr>
    </w:p>
    <w:p w:rsidR="00A277B3" w:rsidRPr="00A54826" w:rsidRDefault="00A277B3" w:rsidP="00A277B3">
      <w:pPr>
        <w:pStyle w:val="a5"/>
        <w:rPr>
          <w:sz w:val="24"/>
          <w:szCs w:val="24"/>
        </w:rPr>
      </w:pPr>
      <w:r w:rsidRPr="00A54826">
        <w:rPr>
          <w:sz w:val="24"/>
          <w:szCs w:val="24"/>
        </w:rPr>
        <w:t xml:space="preserve">Предлагаю вам, ребятки, интересные загадки. Кто ответ к загадке знает – быстро руку поднимает, кто с анатомией знаком, тому загадки нипочем, кто загадку отгадает, тот жетончик получает. </w:t>
      </w:r>
      <w:r w:rsidR="00DA20A1" w:rsidRPr="00A54826">
        <w:rPr>
          <w:sz w:val="24"/>
          <w:szCs w:val="24"/>
        </w:rPr>
        <w:t>Пять жетонов соберешь – приз с собою заберешь.</w:t>
      </w:r>
    </w:p>
    <w:p w:rsidR="00DA20A1" w:rsidRPr="00A54826" w:rsidRDefault="00DA20A1" w:rsidP="00A277B3">
      <w:pPr>
        <w:pStyle w:val="a5"/>
        <w:rPr>
          <w:sz w:val="24"/>
          <w:szCs w:val="24"/>
        </w:rPr>
      </w:pPr>
    </w:p>
    <w:p w:rsidR="00DA20A1" w:rsidRPr="00A54826" w:rsidRDefault="00DA20A1" w:rsidP="00DA20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A54826">
        <w:rPr>
          <w:sz w:val="24"/>
          <w:szCs w:val="24"/>
        </w:rPr>
        <w:t>Вмиг связаться с кислородом может только он один.</w:t>
      </w:r>
    </w:p>
    <w:p w:rsidR="00DA20A1" w:rsidRPr="00A54826" w:rsidRDefault="00DA20A1" w:rsidP="00DA20A1">
      <w:pPr>
        <w:pStyle w:val="a5"/>
        <w:rPr>
          <w:sz w:val="24"/>
          <w:szCs w:val="24"/>
        </w:rPr>
      </w:pPr>
      <w:r w:rsidRPr="00A54826">
        <w:rPr>
          <w:sz w:val="24"/>
          <w:szCs w:val="24"/>
        </w:rPr>
        <w:t xml:space="preserve">       Он « живет» в эритроцитах. Как зовут?</w:t>
      </w:r>
    </w:p>
    <w:p w:rsidR="00DA20A1" w:rsidRPr="00A54826" w:rsidRDefault="00DA20A1" w:rsidP="00DA20A1">
      <w:pPr>
        <w:pStyle w:val="a5"/>
        <w:rPr>
          <w:sz w:val="24"/>
          <w:szCs w:val="24"/>
        </w:rPr>
      </w:pPr>
    </w:p>
    <w:p w:rsidR="00DA20A1" w:rsidRPr="00A54826" w:rsidRDefault="00DA20A1" w:rsidP="00DA20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A54826">
        <w:rPr>
          <w:sz w:val="24"/>
          <w:szCs w:val="24"/>
        </w:rPr>
        <w:t>Пища в организме расщепляется, в вещества простые превращается;</w:t>
      </w:r>
    </w:p>
    <w:p w:rsidR="00DA20A1" w:rsidRPr="00A54826" w:rsidRDefault="00DA20A1" w:rsidP="00DA20A1">
      <w:pPr>
        <w:pStyle w:val="a5"/>
        <w:rPr>
          <w:sz w:val="24"/>
          <w:szCs w:val="24"/>
        </w:rPr>
      </w:pPr>
      <w:r w:rsidRPr="00A54826">
        <w:rPr>
          <w:sz w:val="24"/>
          <w:szCs w:val="24"/>
        </w:rPr>
        <w:t xml:space="preserve">       Пищи происходит усвоение, и тому виной…</w:t>
      </w:r>
    </w:p>
    <w:p w:rsidR="00DA20A1" w:rsidRPr="00A54826" w:rsidRDefault="00DA20A1" w:rsidP="00DA20A1">
      <w:pPr>
        <w:pStyle w:val="a5"/>
        <w:rPr>
          <w:sz w:val="24"/>
          <w:szCs w:val="24"/>
        </w:rPr>
      </w:pPr>
    </w:p>
    <w:p w:rsidR="00DA20A1" w:rsidRPr="00A54826" w:rsidRDefault="00DA20A1" w:rsidP="00DA20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A54826">
        <w:rPr>
          <w:sz w:val="24"/>
          <w:szCs w:val="24"/>
        </w:rPr>
        <w:t>К вкусной пище он привык. Орган вкуса – наш…</w:t>
      </w:r>
    </w:p>
    <w:p w:rsidR="00DA20A1" w:rsidRPr="00A54826" w:rsidRDefault="00DA20A1" w:rsidP="00DA20A1">
      <w:pPr>
        <w:pStyle w:val="a5"/>
        <w:rPr>
          <w:sz w:val="24"/>
          <w:szCs w:val="24"/>
        </w:rPr>
      </w:pPr>
    </w:p>
    <w:p w:rsidR="00DA20A1" w:rsidRPr="00A54826" w:rsidRDefault="00DA20A1" w:rsidP="00DA20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A54826">
        <w:rPr>
          <w:sz w:val="24"/>
          <w:szCs w:val="24"/>
        </w:rPr>
        <w:t>Пища попадает в рот. Глотка, дальше…</w:t>
      </w:r>
    </w:p>
    <w:p w:rsidR="00DA20A1" w:rsidRPr="00A54826" w:rsidRDefault="00DA20A1" w:rsidP="00DA20A1">
      <w:pPr>
        <w:pStyle w:val="a5"/>
        <w:rPr>
          <w:sz w:val="24"/>
          <w:szCs w:val="24"/>
        </w:rPr>
      </w:pPr>
    </w:p>
    <w:p w:rsidR="00DA20A1" w:rsidRPr="00A54826" w:rsidRDefault="00DA20A1" w:rsidP="00DA20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A54826">
        <w:rPr>
          <w:sz w:val="24"/>
          <w:szCs w:val="24"/>
        </w:rPr>
        <w:t>Этот орган кровь качает</w:t>
      </w:r>
      <w:r w:rsidR="00114503" w:rsidRPr="00A54826">
        <w:rPr>
          <w:sz w:val="24"/>
          <w:szCs w:val="24"/>
        </w:rPr>
        <w:t>, орган главный, каждый знает, а внутри есть клапан – «дверца», что за орган? Это - …</w:t>
      </w:r>
    </w:p>
    <w:p w:rsidR="00114503" w:rsidRPr="00A54826" w:rsidRDefault="00114503" w:rsidP="00114503">
      <w:pPr>
        <w:pStyle w:val="a5"/>
        <w:rPr>
          <w:sz w:val="24"/>
          <w:szCs w:val="24"/>
        </w:rPr>
      </w:pPr>
    </w:p>
    <w:p w:rsidR="00114503" w:rsidRPr="00A54826" w:rsidRDefault="00114503" w:rsidP="00DA20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A54826">
        <w:rPr>
          <w:sz w:val="24"/>
          <w:szCs w:val="24"/>
        </w:rPr>
        <w:t>Повторяем вновь и вновь: кислород разносит…</w:t>
      </w:r>
    </w:p>
    <w:p w:rsidR="00114503" w:rsidRPr="00A54826" w:rsidRDefault="00114503" w:rsidP="00114503">
      <w:pPr>
        <w:pStyle w:val="a5"/>
        <w:rPr>
          <w:sz w:val="24"/>
          <w:szCs w:val="24"/>
        </w:rPr>
      </w:pPr>
    </w:p>
    <w:p w:rsidR="00114503" w:rsidRPr="00A54826" w:rsidRDefault="00114503" w:rsidP="00DA20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A54826">
        <w:rPr>
          <w:sz w:val="24"/>
          <w:szCs w:val="24"/>
        </w:rPr>
        <w:lastRenderedPageBreak/>
        <w:t>И совсем наоборот – поглощаем…</w:t>
      </w:r>
    </w:p>
    <w:p w:rsidR="00114503" w:rsidRPr="00A54826" w:rsidRDefault="00114503" w:rsidP="00114503">
      <w:pPr>
        <w:pStyle w:val="a5"/>
        <w:rPr>
          <w:sz w:val="24"/>
          <w:szCs w:val="24"/>
        </w:rPr>
      </w:pPr>
    </w:p>
    <w:p w:rsidR="00114503" w:rsidRPr="00A54826" w:rsidRDefault="00114503" w:rsidP="00DA20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A54826">
        <w:rPr>
          <w:sz w:val="24"/>
          <w:szCs w:val="24"/>
        </w:rPr>
        <w:t>Его из легких удаляем, выдыхаем каждый раз, организму он не нужен! Это - …</w:t>
      </w:r>
    </w:p>
    <w:p w:rsidR="00114503" w:rsidRPr="00A54826" w:rsidRDefault="00114503" w:rsidP="00114503">
      <w:pPr>
        <w:pStyle w:val="a5"/>
        <w:rPr>
          <w:sz w:val="24"/>
          <w:szCs w:val="24"/>
        </w:rPr>
      </w:pPr>
    </w:p>
    <w:p w:rsidR="00114503" w:rsidRPr="00A54826" w:rsidRDefault="00114503" w:rsidP="00DA20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A54826">
        <w:rPr>
          <w:sz w:val="24"/>
          <w:szCs w:val="24"/>
        </w:rPr>
        <w:t>Стоп, микробы! Хода нет! У меня …</w:t>
      </w:r>
    </w:p>
    <w:p w:rsidR="00114503" w:rsidRPr="00A54826" w:rsidRDefault="00114503" w:rsidP="00114503">
      <w:pPr>
        <w:pStyle w:val="a5"/>
        <w:rPr>
          <w:sz w:val="24"/>
          <w:szCs w:val="24"/>
        </w:rPr>
      </w:pPr>
    </w:p>
    <w:p w:rsidR="00114503" w:rsidRPr="00A54826" w:rsidRDefault="00114503" w:rsidP="00DA20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A54826">
        <w:rPr>
          <w:sz w:val="24"/>
          <w:szCs w:val="24"/>
        </w:rPr>
        <w:t>Организму он опора, но его страшнее нет, он в « ужастиках» встречается, называется…</w:t>
      </w:r>
    </w:p>
    <w:p w:rsidR="00114503" w:rsidRPr="00A54826" w:rsidRDefault="00114503" w:rsidP="00114503">
      <w:pPr>
        <w:pStyle w:val="a5"/>
        <w:rPr>
          <w:sz w:val="24"/>
          <w:szCs w:val="24"/>
        </w:rPr>
      </w:pPr>
    </w:p>
    <w:p w:rsidR="00114503" w:rsidRPr="00A54826" w:rsidRDefault="00114503" w:rsidP="00114503">
      <w:pPr>
        <w:pStyle w:val="a5"/>
        <w:ind w:left="1080"/>
        <w:rPr>
          <w:sz w:val="24"/>
          <w:szCs w:val="24"/>
        </w:rPr>
      </w:pPr>
    </w:p>
    <w:p w:rsidR="00DA20A1" w:rsidRPr="00A54826" w:rsidRDefault="00DA20A1" w:rsidP="00DA20A1">
      <w:pPr>
        <w:pStyle w:val="a5"/>
        <w:rPr>
          <w:sz w:val="24"/>
          <w:szCs w:val="24"/>
        </w:rPr>
      </w:pPr>
    </w:p>
    <w:p w:rsidR="00DA20A1" w:rsidRPr="00A54826" w:rsidRDefault="00DA20A1" w:rsidP="00A277B3">
      <w:pPr>
        <w:pStyle w:val="a5"/>
        <w:rPr>
          <w:sz w:val="24"/>
          <w:szCs w:val="24"/>
        </w:rPr>
      </w:pPr>
    </w:p>
    <w:p w:rsidR="00DA20A1" w:rsidRPr="00A54826" w:rsidRDefault="00DA20A1" w:rsidP="00A277B3">
      <w:pPr>
        <w:pStyle w:val="a5"/>
        <w:rPr>
          <w:sz w:val="24"/>
          <w:szCs w:val="24"/>
        </w:rPr>
      </w:pPr>
    </w:p>
    <w:p w:rsidR="00DA20A1" w:rsidRPr="00A54826" w:rsidRDefault="00DA20A1" w:rsidP="00A277B3">
      <w:pPr>
        <w:pStyle w:val="a5"/>
        <w:rPr>
          <w:sz w:val="24"/>
          <w:szCs w:val="24"/>
        </w:rPr>
      </w:pPr>
    </w:p>
    <w:p w:rsidR="00E057F2" w:rsidRPr="00A54826" w:rsidRDefault="001B7E93" w:rsidP="00BF5E16">
      <w:pPr>
        <w:jc w:val="center"/>
        <w:rPr>
          <w:b/>
          <w:sz w:val="24"/>
          <w:szCs w:val="24"/>
        </w:rPr>
      </w:pPr>
      <w:r w:rsidRPr="00A54826">
        <w:rPr>
          <w:b/>
          <w:sz w:val="24"/>
          <w:szCs w:val="24"/>
        </w:rPr>
        <w:t>И В ШУТКУ И ВСЕРЬЕЗ</w:t>
      </w:r>
    </w:p>
    <w:p w:rsidR="001B7E93" w:rsidRPr="00A54826" w:rsidRDefault="001B7E93" w:rsidP="00BF5E16">
      <w:pPr>
        <w:jc w:val="center"/>
        <w:rPr>
          <w:b/>
          <w:sz w:val="24"/>
          <w:szCs w:val="24"/>
        </w:rPr>
      </w:pPr>
      <w:r w:rsidRPr="00A54826">
        <w:rPr>
          <w:b/>
          <w:sz w:val="24"/>
          <w:szCs w:val="24"/>
        </w:rPr>
        <w:t>Шуточная игра « О, счастливчик!».</w:t>
      </w:r>
    </w:p>
    <w:p w:rsidR="001B7E93" w:rsidRPr="00A54826" w:rsidRDefault="001B7E93">
      <w:pPr>
        <w:rPr>
          <w:sz w:val="24"/>
          <w:szCs w:val="24"/>
        </w:rPr>
      </w:pPr>
      <w:r w:rsidRPr="00A54826">
        <w:rPr>
          <w:sz w:val="24"/>
          <w:szCs w:val="24"/>
        </w:rPr>
        <w:t>Учитель. Предлагаю вашему вниманию шуточные вопросы  по типу игры « О, счастливчик!» в рамках школьной предметной недели по биологии.</w:t>
      </w:r>
    </w:p>
    <w:p w:rsidR="001B7E93" w:rsidRPr="00A54826" w:rsidRDefault="001B7E93" w:rsidP="001B7E93">
      <w:pPr>
        <w:pStyle w:val="a5"/>
        <w:numPr>
          <w:ilvl w:val="0"/>
          <w:numId w:val="3"/>
        </w:numPr>
        <w:rPr>
          <w:sz w:val="24"/>
          <w:szCs w:val="24"/>
        </w:rPr>
      </w:pPr>
      <w:r w:rsidRPr="00A54826">
        <w:rPr>
          <w:i/>
          <w:sz w:val="24"/>
          <w:szCs w:val="24"/>
        </w:rPr>
        <w:t>Истина рождается</w:t>
      </w:r>
      <w:r w:rsidRPr="00A54826">
        <w:rPr>
          <w:sz w:val="24"/>
          <w:szCs w:val="24"/>
        </w:rPr>
        <w:t xml:space="preserve"> в</w:t>
      </w:r>
      <w:r w:rsidR="002C6452" w:rsidRPr="00A54826">
        <w:rPr>
          <w:sz w:val="24"/>
          <w:szCs w:val="24"/>
        </w:rPr>
        <w:t xml:space="preserve">: </w:t>
      </w:r>
      <w:r w:rsidRPr="00A54826">
        <w:rPr>
          <w:sz w:val="24"/>
          <w:szCs w:val="24"/>
        </w:rPr>
        <w:t>а) почках  б) семенах  в) спорах  г) побегах</w:t>
      </w:r>
    </w:p>
    <w:p w:rsidR="001B7E93" w:rsidRPr="00A54826" w:rsidRDefault="001B7E93" w:rsidP="001B7E93">
      <w:pPr>
        <w:pStyle w:val="a5"/>
        <w:numPr>
          <w:ilvl w:val="0"/>
          <w:numId w:val="3"/>
        </w:numPr>
        <w:rPr>
          <w:sz w:val="24"/>
          <w:szCs w:val="24"/>
        </w:rPr>
      </w:pPr>
      <w:r w:rsidRPr="00A54826">
        <w:rPr>
          <w:i/>
          <w:sz w:val="24"/>
          <w:szCs w:val="24"/>
        </w:rPr>
        <w:t>Одно из названий таксономической</w:t>
      </w:r>
      <w:r w:rsidR="002C6452" w:rsidRPr="00A54826">
        <w:rPr>
          <w:i/>
          <w:sz w:val="24"/>
          <w:szCs w:val="24"/>
        </w:rPr>
        <w:t xml:space="preserve"> группы звучит так</w:t>
      </w:r>
      <w:r w:rsidR="002C6452" w:rsidRPr="00A54826">
        <w:rPr>
          <w:sz w:val="24"/>
          <w:szCs w:val="24"/>
        </w:rPr>
        <w:t>: а) школа  б) класс  в) звено  г) ученик</w:t>
      </w:r>
    </w:p>
    <w:p w:rsidR="002C6452" w:rsidRPr="00A54826" w:rsidRDefault="002C6452" w:rsidP="001B7E93">
      <w:pPr>
        <w:pStyle w:val="a5"/>
        <w:numPr>
          <w:ilvl w:val="0"/>
          <w:numId w:val="3"/>
        </w:numPr>
        <w:rPr>
          <w:sz w:val="24"/>
          <w:szCs w:val="24"/>
        </w:rPr>
      </w:pPr>
      <w:r w:rsidRPr="00A54826">
        <w:rPr>
          <w:i/>
          <w:sz w:val="24"/>
          <w:szCs w:val="24"/>
        </w:rPr>
        <w:t>Способ молекулярного синтеза нуклеиновых кислот называется</w:t>
      </w:r>
      <w:r w:rsidRPr="00A54826">
        <w:rPr>
          <w:sz w:val="24"/>
          <w:szCs w:val="24"/>
        </w:rPr>
        <w:t>: а) матричным  б) матрасным  в) материальным  г) матерым.</w:t>
      </w:r>
    </w:p>
    <w:p w:rsidR="002C6452" w:rsidRPr="00A54826" w:rsidRDefault="002C6452" w:rsidP="001B7E93">
      <w:pPr>
        <w:pStyle w:val="a5"/>
        <w:numPr>
          <w:ilvl w:val="0"/>
          <w:numId w:val="3"/>
        </w:numPr>
        <w:rPr>
          <w:sz w:val="24"/>
          <w:szCs w:val="24"/>
        </w:rPr>
      </w:pPr>
      <w:r w:rsidRPr="00A54826">
        <w:rPr>
          <w:i/>
          <w:sz w:val="24"/>
          <w:szCs w:val="24"/>
        </w:rPr>
        <w:t>Гены умеют</w:t>
      </w:r>
      <w:r w:rsidRPr="00A54826">
        <w:rPr>
          <w:sz w:val="24"/>
          <w:szCs w:val="24"/>
        </w:rPr>
        <w:t>: а) нырять  б) тонуть  в) плавать  г) дрейфовать.</w:t>
      </w:r>
    </w:p>
    <w:p w:rsidR="002C6452" w:rsidRPr="00A54826" w:rsidRDefault="002C6452" w:rsidP="001B7E93">
      <w:pPr>
        <w:pStyle w:val="a5"/>
        <w:numPr>
          <w:ilvl w:val="0"/>
          <w:numId w:val="3"/>
        </w:numPr>
        <w:rPr>
          <w:sz w:val="24"/>
          <w:szCs w:val="24"/>
        </w:rPr>
      </w:pPr>
      <w:r w:rsidRPr="00A54826">
        <w:rPr>
          <w:i/>
          <w:sz w:val="24"/>
          <w:szCs w:val="24"/>
        </w:rPr>
        <w:t>Растения могут размножаться</w:t>
      </w:r>
      <w:r w:rsidRPr="00A54826">
        <w:rPr>
          <w:sz w:val="24"/>
          <w:szCs w:val="24"/>
        </w:rPr>
        <w:t>: а) бровями  б) бородой  в) усами.</w:t>
      </w:r>
    </w:p>
    <w:p w:rsidR="002C6452" w:rsidRPr="00A54826" w:rsidRDefault="002C6452" w:rsidP="001B7E93">
      <w:pPr>
        <w:pStyle w:val="a5"/>
        <w:numPr>
          <w:ilvl w:val="0"/>
          <w:numId w:val="3"/>
        </w:numPr>
        <w:rPr>
          <w:sz w:val="24"/>
          <w:szCs w:val="24"/>
        </w:rPr>
      </w:pPr>
      <w:r w:rsidRPr="00A54826">
        <w:rPr>
          <w:i/>
          <w:sz w:val="24"/>
          <w:szCs w:val="24"/>
        </w:rPr>
        <w:t xml:space="preserve">У </w:t>
      </w:r>
      <w:proofErr w:type="spellStart"/>
      <w:r w:rsidRPr="00A54826">
        <w:rPr>
          <w:i/>
          <w:sz w:val="24"/>
          <w:szCs w:val="24"/>
        </w:rPr>
        <w:t>однояйцевых</w:t>
      </w:r>
      <w:proofErr w:type="spellEnd"/>
      <w:r w:rsidRPr="00A54826">
        <w:rPr>
          <w:i/>
          <w:sz w:val="24"/>
          <w:szCs w:val="24"/>
        </w:rPr>
        <w:t xml:space="preserve"> близнецов один и тот же:</w:t>
      </w:r>
      <w:r w:rsidRPr="00A54826">
        <w:rPr>
          <w:sz w:val="24"/>
          <w:szCs w:val="24"/>
        </w:rPr>
        <w:t xml:space="preserve"> а) фенотип  б) генотип  в) </w:t>
      </w:r>
      <w:proofErr w:type="spellStart"/>
      <w:r w:rsidRPr="00A54826">
        <w:rPr>
          <w:sz w:val="24"/>
          <w:szCs w:val="24"/>
        </w:rPr>
        <w:t>протопип</w:t>
      </w:r>
      <w:proofErr w:type="spellEnd"/>
      <w:r w:rsidRPr="00A54826">
        <w:rPr>
          <w:sz w:val="24"/>
          <w:szCs w:val="24"/>
        </w:rPr>
        <w:t xml:space="preserve">  г) архетип.</w:t>
      </w:r>
    </w:p>
    <w:p w:rsidR="002C6452" w:rsidRPr="00A54826" w:rsidRDefault="002C6452" w:rsidP="001B7E93">
      <w:pPr>
        <w:pStyle w:val="a5"/>
        <w:numPr>
          <w:ilvl w:val="0"/>
          <w:numId w:val="3"/>
        </w:numPr>
        <w:rPr>
          <w:sz w:val="24"/>
          <w:szCs w:val="24"/>
        </w:rPr>
      </w:pPr>
      <w:r w:rsidRPr="00A54826">
        <w:rPr>
          <w:i/>
          <w:sz w:val="24"/>
          <w:szCs w:val="24"/>
        </w:rPr>
        <w:t>Отношение 1:10 характеризует правило</w:t>
      </w:r>
      <w:r w:rsidRPr="00A54826">
        <w:rPr>
          <w:sz w:val="24"/>
          <w:szCs w:val="24"/>
        </w:rPr>
        <w:t>: а) экологического конуса  б) экологической пирамиды  в) экологического цилиндра.</w:t>
      </w:r>
    </w:p>
    <w:p w:rsidR="002C6452" w:rsidRPr="00A54826" w:rsidRDefault="002C6452" w:rsidP="001B7E93">
      <w:pPr>
        <w:pStyle w:val="a5"/>
        <w:numPr>
          <w:ilvl w:val="0"/>
          <w:numId w:val="3"/>
        </w:numPr>
        <w:rPr>
          <w:sz w:val="24"/>
          <w:szCs w:val="24"/>
        </w:rPr>
      </w:pPr>
      <w:r w:rsidRPr="00A54826">
        <w:rPr>
          <w:i/>
          <w:sz w:val="24"/>
          <w:szCs w:val="24"/>
        </w:rPr>
        <w:t>Митоз и мейоз сходны</w:t>
      </w:r>
      <w:r w:rsidRPr="00A54826">
        <w:rPr>
          <w:sz w:val="24"/>
          <w:szCs w:val="24"/>
        </w:rPr>
        <w:t>: а) местом прохождения  б) результатом  в) продолжительностью</w:t>
      </w:r>
      <w:r w:rsidR="00BF5E16" w:rsidRPr="00A54826">
        <w:rPr>
          <w:sz w:val="24"/>
          <w:szCs w:val="24"/>
        </w:rPr>
        <w:t xml:space="preserve">  г) количеством букв.</w:t>
      </w:r>
    </w:p>
    <w:p w:rsidR="00BF5E16" w:rsidRPr="00A54826" w:rsidRDefault="00BF5E16" w:rsidP="001B7E93">
      <w:pPr>
        <w:pStyle w:val="a5"/>
        <w:numPr>
          <w:ilvl w:val="0"/>
          <w:numId w:val="3"/>
        </w:numPr>
        <w:rPr>
          <w:sz w:val="24"/>
          <w:szCs w:val="24"/>
        </w:rPr>
      </w:pPr>
      <w:r w:rsidRPr="00A54826">
        <w:rPr>
          <w:i/>
          <w:sz w:val="24"/>
          <w:szCs w:val="24"/>
        </w:rPr>
        <w:t>Носителя энергии в живой клетке обозначает аббревиатура</w:t>
      </w:r>
      <w:r w:rsidRPr="00A54826">
        <w:rPr>
          <w:sz w:val="24"/>
          <w:szCs w:val="24"/>
        </w:rPr>
        <w:t>: а) АВС  б) АЗС  в) АТФ  г) ДТП</w:t>
      </w:r>
    </w:p>
    <w:p w:rsidR="00BF5E16" w:rsidRPr="00A54826" w:rsidRDefault="00BF5E16" w:rsidP="001B7E93">
      <w:pPr>
        <w:pStyle w:val="a5"/>
        <w:numPr>
          <w:ilvl w:val="0"/>
          <w:numId w:val="3"/>
        </w:numPr>
        <w:rPr>
          <w:sz w:val="24"/>
          <w:szCs w:val="24"/>
        </w:rPr>
      </w:pPr>
      <w:r w:rsidRPr="00A54826">
        <w:rPr>
          <w:i/>
          <w:sz w:val="24"/>
          <w:szCs w:val="24"/>
        </w:rPr>
        <w:t>Кошки едят мышей. Мыши разоряют гнезда шмелей. Шмели опыляют клевер. Клевер едят коровы. Следовательно, чем больше кошек в сельской местности, тем молока в этом районе</w:t>
      </w:r>
      <w:r w:rsidRPr="00A54826">
        <w:rPr>
          <w:sz w:val="24"/>
          <w:szCs w:val="24"/>
        </w:rPr>
        <w:t>: а) больше  б) когда как  в) меньше  г) « фиолетово».</w:t>
      </w:r>
    </w:p>
    <w:p w:rsidR="00BF3472" w:rsidRPr="00A54826" w:rsidRDefault="00BF3472" w:rsidP="00BF3472">
      <w:pPr>
        <w:pStyle w:val="a5"/>
        <w:rPr>
          <w:sz w:val="24"/>
          <w:szCs w:val="24"/>
        </w:rPr>
      </w:pPr>
    </w:p>
    <w:p w:rsidR="00BF3472" w:rsidRPr="00A54826" w:rsidRDefault="00BF3472" w:rsidP="00A277B3">
      <w:pPr>
        <w:pStyle w:val="a5"/>
        <w:jc w:val="center"/>
        <w:rPr>
          <w:b/>
          <w:sz w:val="24"/>
          <w:szCs w:val="24"/>
        </w:rPr>
      </w:pPr>
      <w:r w:rsidRPr="00A54826">
        <w:rPr>
          <w:b/>
          <w:sz w:val="24"/>
          <w:szCs w:val="24"/>
        </w:rPr>
        <w:t>ОСНОВЫ ЭКОЛОГИИ  (зачет с элементами игры).</w:t>
      </w:r>
    </w:p>
    <w:p w:rsidR="00BF3472" w:rsidRPr="00A54826" w:rsidRDefault="00BF3472" w:rsidP="00BF3472">
      <w:pPr>
        <w:pStyle w:val="a5"/>
        <w:rPr>
          <w:sz w:val="24"/>
          <w:szCs w:val="24"/>
        </w:rPr>
      </w:pPr>
      <w:r w:rsidRPr="00A54826">
        <w:rPr>
          <w:sz w:val="24"/>
          <w:szCs w:val="24"/>
        </w:rPr>
        <w:t>Класс разбит на команды, в каждой есть консультант.</w:t>
      </w:r>
    </w:p>
    <w:p w:rsidR="000E4F43" w:rsidRPr="00A54826" w:rsidRDefault="000E4F43" w:rsidP="00BF3472">
      <w:pPr>
        <w:pStyle w:val="a5"/>
        <w:rPr>
          <w:sz w:val="24"/>
          <w:szCs w:val="24"/>
        </w:rPr>
      </w:pPr>
    </w:p>
    <w:p w:rsidR="00BF3472" w:rsidRPr="00A54826" w:rsidRDefault="00BF3472" w:rsidP="00BF3472">
      <w:pPr>
        <w:pStyle w:val="a5"/>
        <w:rPr>
          <w:sz w:val="24"/>
          <w:szCs w:val="24"/>
        </w:rPr>
      </w:pPr>
      <w:r w:rsidRPr="00A54826">
        <w:rPr>
          <w:b/>
          <w:sz w:val="24"/>
          <w:szCs w:val="24"/>
        </w:rPr>
        <w:t>1 тур.  « Выбери правильный ответ</w:t>
      </w:r>
      <w:r w:rsidRPr="00A54826">
        <w:rPr>
          <w:sz w:val="24"/>
          <w:szCs w:val="24"/>
        </w:rPr>
        <w:t>».</w:t>
      </w:r>
    </w:p>
    <w:p w:rsidR="00BF3472" w:rsidRPr="00A54826" w:rsidRDefault="00BF3472" w:rsidP="00BF3472">
      <w:pPr>
        <w:pStyle w:val="a5"/>
        <w:rPr>
          <w:sz w:val="24"/>
          <w:szCs w:val="24"/>
        </w:rPr>
      </w:pPr>
      <w:r w:rsidRPr="00A54826">
        <w:rPr>
          <w:sz w:val="24"/>
          <w:szCs w:val="24"/>
        </w:rPr>
        <w:lastRenderedPageBreak/>
        <w:t>Каждый ученик получает листок с заданием и работает индивидуально.</w:t>
      </w:r>
    </w:p>
    <w:p w:rsidR="00BF3472" w:rsidRPr="00A54826" w:rsidRDefault="00BF3472" w:rsidP="00BF3472">
      <w:pPr>
        <w:pStyle w:val="a5"/>
        <w:numPr>
          <w:ilvl w:val="0"/>
          <w:numId w:val="4"/>
        </w:numPr>
        <w:rPr>
          <w:sz w:val="24"/>
          <w:szCs w:val="24"/>
        </w:rPr>
      </w:pPr>
      <w:r w:rsidRPr="00A54826">
        <w:rPr>
          <w:sz w:val="24"/>
          <w:szCs w:val="24"/>
        </w:rPr>
        <w:t>Какому термину соответствует определение: устойчивое сообщество растений</w:t>
      </w:r>
      <w:r w:rsidR="000E4F43" w:rsidRPr="00A54826">
        <w:rPr>
          <w:sz w:val="24"/>
          <w:szCs w:val="24"/>
        </w:rPr>
        <w:t xml:space="preserve">, животных и микроорганизмов, находящихся в постоянном взаимодействии с компонентами атмосферы, гидросферы, литосферы: а) биоценоз  б) </w:t>
      </w:r>
      <w:r w:rsidR="000E4F43" w:rsidRPr="00A54826">
        <w:rPr>
          <w:b/>
          <w:sz w:val="24"/>
          <w:szCs w:val="24"/>
        </w:rPr>
        <w:t>биогеоценоз</w:t>
      </w:r>
      <w:r w:rsidR="000E4F43" w:rsidRPr="00A54826">
        <w:rPr>
          <w:sz w:val="24"/>
          <w:szCs w:val="24"/>
        </w:rPr>
        <w:t xml:space="preserve">  в) популяция.</w:t>
      </w:r>
    </w:p>
    <w:p w:rsidR="000E4F43" w:rsidRPr="00A54826" w:rsidRDefault="000E4F43" w:rsidP="00BF3472">
      <w:pPr>
        <w:pStyle w:val="a5"/>
        <w:numPr>
          <w:ilvl w:val="0"/>
          <w:numId w:val="4"/>
        </w:numPr>
        <w:rPr>
          <w:sz w:val="24"/>
          <w:szCs w:val="24"/>
        </w:rPr>
      </w:pPr>
      <w:r w:rsidRPr="00A54826">
        <w:rPr>
          <w:sz w:val="24"/>
          <w:szCs w:val="24"/>
        </w:rPr>
        <w:t xml:space="preserve">Какие организмы называются гетеротрофными? а) </w:t>
      </w:r>
      <w:r w:rsidRPr="00A54826">
        <w:rPr>
          <w:b/>
          <w:sz w:val="24"/>
          <w:szCs w:val="24"/>
        </w:rPr>
        <w:t>потребители готовых органических</w:t>
      </w:r>
      <w:r w:rsidRPr="00A54826">
        <w:rPr>
          <w:sz w:val="24"/>
          <w:szCs w:val="24"/>
        </w:rPr>
        <w:t xml:space="preserve"> </w:t>
      </w:r>
      <w:r w:rsidRPr="00A54826">
        <w:rPr>
          <w:b/>
          <w:sz w:val="24"/>
          <w:szCs w:val="24"/>
        </w:rPr>
        <w:t xml:space="preserve">веществ </w:t>
      </w:r>
      <w:r w:rsidRPr="00A54826">
        <w:rPr>
          <w:sz w:val="24"/>
          <w:szCs w:val="24"/>
        </w:rPr>
        <w:t xml:space="preserve"> б) « производители»</w:t>
      </w:r>
      <w:r w:rsidR="00D86DCD" w:rsidRPr="00A54826">
        <w:rPr>
          <w:sz w:val="24"/>
          <w:szCs w:val="24"/>
        </w:rPr>
        <w:t xml:space="preserve"> органических веществ  в) </w:t>
      </w:r>
      <w:proofErr w:type="spellStart"/>
      <w:r w:rsidRPr="00A54826">
        <w:rPr>
          <w:sz w:val="24"/>
          <w:szCs w:val="24"/>
        </w:rPr>
        <w:t>хемоавтотрофы</w:t>
      </w:r>
      <w:proofErr w:type="spellEnd"/>
    </w:p>
    <w:p w:rsidR="000E4F43" w:rsidRPr="00A54826" w:rsidRDefault="000E4F43" w:rsidP="00BF3472">
      <w:pPr>
        <w:pStyle w:val="a5"/>
        <w:numPr>
          <w:ilvl w:val="0"/>
          <w:numId w:val="4"/>
        </w:numPr>
        <w:rPr>
          <w:sz w:val="24"/>
          <w:szCs w:val="24"/>
        </w:rPr>
      </w:pPr>
      <w:r w:rsidRPr="00A54826">
        <w:rPr>
          <w:sz w:val="24"/>
          <w:szCs w:val="24"/>
        </w:rPr>
        <w:t>Как называется форма взаимодействия организмов, при которой оба партнера извлекают пользу от совместного проживания? А</w:t>
      </w:r>
      <w:r w:rsidRPr="00A54826">
        <w:rPr>
          <w:b/>
          <w:sz w:val="24"/>
          <w:szCs w:val="24"/>
        </w:rPr>
        <w:t>) симбиоз</w:t>
      </w:r>
      <w:r w:rsidRPr="00A54826">
        <w:rPr>
          <w:sz w:val="24"/>
          <w:szCs w:val="24"/>
        </w:rPr>
        <w:t xml:space="preserve">  б) нейтрализм  в) </w:t>
      </w:r>
      <w:proofErr w:type="spellStart"/>
      <w:r w:rsidRPr="00A54826">
        <w:rPr>
          <w:sz w:val="24"/>
          <w:szCs w:val="24"/>
        </w:rPr>
        <w:t>аменсализм</w:t>
      </w:r>
      <w:proofErr w:type="spellEnd"/>
      <w:r w:rsidRPr="00A54826">
        <w:rPr>
          <w:sz w:val="24"/>
          <w:szCs w:val="24"/>
        </w:rPr>
        <w:t>.</w:t>
      </w:r>
    </w:p>
    <w:p w:rsidR="000E4F43" w:rsidRPr="00A54826" w:rsidRDefault="000E4F43" w:rsidP="00BF3472">
      <w:pPr>
        <w:pStyle w:val="a5"/>
        <w:numPr>
          <w:ilvl w:val="0"/>
          <w:numId w:val="4"/>
        </w:numPr>
        <w:rPr>
          <w:sz w:val="24"/>
          <w:szCs w:val="24"/>
        </w:rPr>
      </w:pPr>
      <w:r w:rsidRPr="00A54826">
        <w:rPr>
          <w:sz w:val="24"/>
          <w:szCs w:val="24"/>
        </w:rPr>
        <w:t>Как называется ряд взаимосвязанных видов, из которых каждый предыдущий служит пищей последующему? а</w:t>
      </w:r>
      <w:r w:rsidRPr="00A54826">
        <w:rPr>
          <w:b/>
          <w:sz w:val="24"/>
          <w:szCs w:val="24"/>
        </w:rPr>
        <w:t xml:space="preserve">) </w:t>
      </w:r>
      <w:r w:rsidR="00D86DCD" w:rsidRPr="00A54826">
        <w:rPr>
          <w:b/>
          <w:sz w:val="24"/>
          <w:szCs w:val="24"/>
        </w:rPr>
        <w:t>цепь питания</w:t>
      </w:r>
      <w:r w:rsidR="00D86DCD" w:rsidRPr="00A54826">
        <w:rPr>
          <w:sz w:val="24"/>
          <w:szCs w:val="24"/>
        </w:rPr>
        <w:t xml:space="preserve">  б) популяция  в) симбиоз</w:t>
      </w:r>
    </w:p>
    <w:p w:rsidR="00D86DCD" w:rsidRPr="00A54826" w:rsidRDefault="00D86DCD" w:rsidP="00D86DCD">
      <w:pPr>
        <w:ind w:left="720"/>
        <w:rPr>
          <w:b/>
          <w:sz w:val="24"/>
          <w:szCs w:val="24"/>
        </w:rPr>
      </w:pPr>
      <w:r w:rsidRPr="00A54826">
        <w:rPr>
          <w:b/>
          <w:sz w:val="24"/>
          <w:szCs w:val="24"/>
        </w:rPr>
        <w:t>2 тур. « Работа с сигнальными карточками».</w:t>
      </w:r>
    </w:p>
    <w:p w:rsidR="00D86DCD" w:rsidRPr="00A54826" w:rsidRDefault="00D86DCD" w:rsidP="00D86DCD">
      <w:pPr>
        <w:ind w:left="720"/>
        <w:rPr>
          <w:sz w:val="24"/>
          <w:szCs w:val="24"/>
        </w:rPr>
      </w:pPr>
      <w:r w:rsidRPr="00A54826">
        <w:rPr>
          <w:sz w:val="24"/>
          <w:szCs w:val="24"/>
        </w:rPr>
        <w:t xml:space="preserve">Учащиеся отвечают </w:t>
      </w:r>
      <w:r w:rsidR="0067014B" w:rsidRPr="00A54826">
        <w:rPr>
          <w:sz w:val="24"/>
          <w:szCs w:val="24"/>
        </w:rPr>
        <w:t>на вопросы, поднимая карточки (</w:t>
      </w:r>
      <w:r w:rsidRPr="00A54826">
        <w:rPr>
          <w:sz w:val="24"/>
          <w:szCs w:val="24"/>
        </w:rPr>
        <w:t>сини</w:t>
      </w:r>
      <w:r w:rsidR="0067014B" w:rsidRPr="00A54826">
        <w:rPr>
          <w:sz w:val="24"/>
          <w:szCs w:val="24"/>
        </w:rPr>
        <w:t>й цвет – « нет», красный – «да»</w:t>
      </w:r>
      <w:r w:rsidRPr="00A54826">
        <w:rPr>
          <w:sz w:val="24"/>
          <w:szCs w:val="24"/>
        </w:rPr>
        <w:t>) Консультант и учитель проверяют правильность ответов.</w:t>
      </w:r>
    </w:p>
    <w:p w:rsidR="00D86DCD" w:rsidRPr="00A54826" w:rsidRDefault="00D86DCD" w:rsidP="00D86DCD">
      <w:pPr>
        <w:pStyle w:val="a5"/>
        <w:numPr>
          <w:ilvl w:val="0"/>
          <w:numId w:val="5"/>
        </w:numPr>
        <w:rPr>
          <w:sz w:val="24"/>
          <w:szCs w:val="24"/>
        </w:rPr>
      </w:pPr>
      <w:r w:rsidRPr="00A54826">
        <w:rPr>
          <w:sz w:val="24"/>
          <w:szCs w:val="24"/>
        </w:rPr>
        <w:t>Реакция организмов на длину светового дня называется фотопериодизмом.</w:t>
      </w:r>
    </w:p>
    <w:p w:rsidR="00D86DCD" w:rsidRPr="00A54826" w:rsidRDefault="00D86DCD" w:rsidP="00D86DCD">
      <w:pPr>
        <w:pStyle w:val="a5"/>
        <w:numPr>
          <w:ilvl w:val="0"/>
          <w:numId w:val="5"/>
        </w:numPr>
        <w:rPr>
          <w:sz w:val="24"/>
          <w:szCs w:val="24"/>
        </w:rPr>
      </w:pPr>
      <w:r w:rsidRPr="00A54826">
        <w:rPr>
          <w:sz w:val="24"/>
          <w:szCs w:val="24"/>
        </w:rPr>
        <w:t>Термин « экология» предложил Геккель.</w:t>
      </w:r>
    </w:p>
    <w:p w:rsidR="00D86DCD" w:rsidRPr="00A54826" w:rsidRDefault="00D86DCD" w:rsidP="00D86DCD">
      <w:pPr>
        <w:pStyle w:val="a5"/>
        <w:numPr>
          <w:ilvl w:val="0"/>
          <w:numId w:val="5"/>
        </w:numPr>
        <w:rPr>
          <w:sz w:val="24"/>
          <w:szCs w:val="24"/>
        </w:rPr>
      </w:pPr>
      <w:r w:rsidRPr="00A54826">
        <w:rPr>
          <w:sz w:val="24"/>
          <w:szCs w:val="24"/>
        </w:rPr>
        <w:t>Все растения являются автотрофными организмами.</w:t>
      </w:r>
    </w:p>
    <w:p w:rsidR="00D86DCD" w:rsidRPr="00A54826" w:rsidRDefault="00D86DCD" w:rsidP="00D86DCD">
      <w:pPr>
        <w:pStyle w:val="a5"/>
        <w:numPr>
          <w:ilvl w:val="0"/>
          <w:numId w:val="5"/>
        </w:numPr>
        <w:rPr>
          <w:sz w:val="24"/>
          <w:szCs w:val="24"/>
        </w:rPr>
      </w:pPr>
      <w:r w:rsidRPr="00A54826">
        <w:rPr>
          <w:sz w:val="24"/>
          <w:szCs w:val="24"/>
        </w:rPr>
        <w:t>Первичная сукцессия происходит при заселении недавно возникшего вулканического острова.</w:t>
      </w:r>
    </w:p>
    <w:p w:rsidR="00D86DCD" w:rsidRPr="00A54826" w:rsidRDefault="00D86DCD" w:rsidP="00D86DCD">
      <w:pPr>
        <w:pStyle w:val="a5"/>
        <w:numPr>
          <w:ilvl w:val="0"/>
          <w:numId w:val="5"/>
        </w:numPr>
        <w:rPr>
          <w:sz w:val="24"/>
          <w:szCs w:val="24"/>
        </w:rPr>
      </w:pPr>
      <w:r w:rsidRPr="00A54826">
        <w:rPr>
          <w:sz w:val="24"/>
          <w:szCs w:val="24"/>
        </w:rPr>
        <w:t>С одного пищевого уровня на другой переходит 50% энергии и биомассы.</w:t>
      </w:r>
    </w:p>
    <w:p w:rsidR="00D86DCD" w:rsidRPr="00A54826" w:rsidRDefault="00D86DCD" w:rsidP="00D86DCD">
      <w:pPr>
        <w:pStyle w:val="a5"/>
        <w:numPr>
          <w:ilvl w:val="0"/>
          <w:numId w:val="5"/>
        </w:numPr>
        <w:rPr>
          <w:sz w:val="24"/>
          <w:szCs w:val="24"/>
        </w:rPr>
      </w:pPr>
      <w:r w:rsidRPr="00A54826">
        <w:rPr>
          <w:sz w:val="24"/>
          <w:szCs w:val="24"/>
        </w:rPr>
        <w:t>Цветением воды называют цветение кувшинок.</w:t>
      </w:r>
    </w:p>
    <w:p w:rsidR="00D86DCD" w:rsidRPr="00A54826" w:rsidRDefault="00D86DCD" w:rsidP="00D86DCD">
      <w:pPr>
        <w:pStyle w:val="a5"/>
        <w:numPr>
          <w:ilvl w:val="0"/>
          <w:numId w:val="5"/>
        </w:numPr>
        <w:rPr>
          <w:sz w:val="24"/>
          <w:szCs w:val="24"/>
        </w:rPr>
      </w:pPr>
      <w:r w:rsidRPr="00A54826">
        <w:rPr>
          <w:sz w:val="24"/>
          <w:szCs w:val="24"/>
        </w:rPr>
        <w:t>Во всех экосистемах есть продуценты.</w:t>
      </w:r>
    </w:p>
    <w:p w:rsidR="00D86DCD" w:rsidRPr="00A54826" w:rsidRDefault="00D86DCD" w:rsidP="00D86DCD">
      <w:pPr>
        <w:pStyle w:val="a5"/>
        <w:numPr>
          <w:ilvl w:val="0"/>
          <w:numId w:val="5"/>
        </w:numPr>
        <w:rPr>
          <w:sz w:val="24"/>
          <w:szCs w:val="24"/>
        </w:rPr>
      </w:pPr>
      <w:r w:rsidRPr="00A54826">
        <w:rPr>
          <w:sz w:val="24"/>
          <w:szCs w:val="24"/>
        </w:rPr>
        <w:t>Тропические леса – « легкие планеты».</w:t>
      </w:r>
    </w:p>
    <w:p w:rsidR="00D86DCD" w:rsidRPr="00A54826" w:rsidRDefault="00876938" w:rsidP="00876938">
      <w:pPr>
        <w:ind w:left="720"/>
        <w:rPr>
          <w:b/>
          <w:sz w:val="24"/>
          <w:szCs w:val="24"/>
        </w:rPr>
      </w:pPr>
      <w:r w:rsidRPr="00A54826">
        <w:rPr>
          <w:b/>
          <w:sz w:val="24"/>
          <w:szCs w:val="24"/>
        </w:rPr>
        <w:t>3 тур. « Модели биогеоценозов».</w:t>
      </w:r>
    </w:p>
    <w:p w:rsidR="00876938" w:rsidRPr="00A54826" w:rsidRDefault="00876938" w:rsidP="00876938">
      <w:pPr>
        <w:ind w:left="720"/>
        <w:rPr>
          <w:sz w:val="24"/>
          <w:szCs w:val="24"/>
        </w:rPr>
      </w:pPr>
      <w:r w:rsidRPr="00A54826">
        <w:rPr>
          <w:sz w:val="24"/>
          <w:szCs w:val="24"/>
        </w:rPr>
        <w:t>Каждой группе выдаются в конвертах наборы карточек с изображением видов растений и животных, обит</w:t>
      </w:r>
      <w:r w:rsidR="0067014B" w:rsidRPr="00A54826">
        <w:rPr>
          <w:sz w:val="24"/>
          <w:szCs w:val="24"/>
        </w:rPr>
        <w:t>ающих в различных сообществах (</w:t>
      </w:r>
      <w:r w:rsidRPr="00A54826">
        <w:rPr>
          <w:sz w:val="24"/>
          <w:szCs w:val="24"/>
        </w:rPr>
        <w:t>« поле», « тундра», « луг», « дубрава»). Необходимо составить из них правильные цепи питания.</w:t>
      </w:r>
    </w:p>
    <w:p w:rsidR="00876938" w:rsidRPr="00A54826" w:rsidRDefault="00876938" w:rsidP="00044A79">
      <w:pPr>
        <w:ind w:left="720"/>
        <w:rPr>
          <w:sz w:val="24"/>
          <w:szCs w:val="24"/>
        </w:rPr>
      </w:pPr>
      <w:r w:rsidRPr="00A54826">
        <w:rPr>
          <w:sz w:val="24"/>
          <w:szCs w:val="24"/>
        </w:rPr>
        <w:t xml:space="preserve">Например: пшеница – </w:t>
      </w:r>
      <w:r w:rsidR="00044A79" w:rsidRPr="00A54826">
        <w:rPr>
          <w:sz w:val="24"/>
          <w:szCs w:val="24"/>
        </w:rPr>
        <w:t>полевка – лисица</w:t>
      </w:r>
    </w:p>
    <w:p w:rsidR="00114503" w:rsidRPr="00A54826" w:rsidRDefault="00114503" w:rsidP="00876938">
      <w:pPr>
        <w:ind w:left="720"/>
        <w:rPr>
          <w:sz w:val="24"/>
          <w:szCs w:val="24"/>
        </w:rPr>
      </w:pPr>
    </w:p>
    <w:p w:rsidR="00114503" w:rsidRPr="00A54826" w:rsidRDefault="00114503" w:rsidP="00876938">
      <w:pPr>
        <w:ind w:left="720"/>
        <w:rPr>
          <w:b/>
          <w:sz w:val="24"/>
          <w:szCs w:val="24"/>
        </w:rPr>
      </w:pPr>
      <w:r w:rsidRPr="00A54826">
        <w:rPr>
          <w:b/>
          <w:sz w:val="24"/>
          <w:szCs w:val="24"/>
        </w:rPr>
        <w:t>ОТВЕТЫ.</w:t>
      </w:r>
    </w:p>
    <w:p w:rsidR="00114503" w:rsidRPr="00A54826" w:rsidRDefault="00114503" w:rsidP="00377624">
      <w:pPr>
        <w:jc w:val="center"/>
        <w:rPr>
          <w:sz w:val="24"/>
          <w:szCs w:val="24"/>
        </w:rPr>
      </w:pPr>
      <w:r w:rsidRPr="00A54826">
        <w:rPr>
          <w:b/>
          <w:sz w:val="24"/>
          <w:szCs w:val="24"/>
        </w:rPr>
        <w:t>Игра « Знаешь ли ты анатомию</w:t>
      </w:r>
      <w:r w:rsidR="00377624" w:rsidRPr="00A54826">
        <w:rPr>
          <w:sz w:val="24"/>
          <w:szCs w:val="24"/>
        </w:rPr>
        <w:t>»</w:t>
      </w:r>
    </w:p>
    <w:p w:rsidR="00377624" w:rsidRPr="00A54826" w:rsidRDefault="00377624" w:rsidP="00377624">
      <w:pPr>
        <w:pStyle w:val="a5"/>
        <w:numPr>
          <w:ilvl w:val="0"/>
          <w:numId w:val="8"/>
        </w:numPr>
        <w:rPr>
          <w:sz w:val="24"/>
          <w:szCs w:val="24"/>
        </w:rPr>
      </w:pPr>
      <w:r w:rsidRPr="00A54826">
        <w:rPr>
          <w:sz w:val="24"/>
          <w:szCs w:val="24"/>
        </w:rPr>
        <w:t>Череп</w:t>
      </w:r>
    </w:p>
    <w:p w:rsidR="00377624" w:rsidRPr="00A54826" w:rsidRDefault="00377624" w:rsidP="00377624">
      <w:pPr>
        <w:pStyle w:val="a5"/>
        <w:numPr>
          <w:ilvl w:val="0"/>
          <w:numId w:val="8"/>
        </w:numPr>
        <w:rPr>
          <w:sz w:val="24"/>
          <w:szCs w:val="24"/>
        </w:rPr>
      </w:pPr>
      <w:r w:rsidRPr="00A54826">
        <w:rPr>
          <w:sz w:val="24"/>
          <w:szCs w:val="24"/>
        </w:rPr>
        <w:t>Мозгового и лицевого</w:t>
      </w:r>
    </w:p>
    <w:p w:rsidR="00377624" w:rsidRPr="00A54826" w:rsidRDefault="00377624" w:rsidP="00377624">
      <w:pPr>
        <w:pStyle w:val="a5"/>
        <w:numPr>
          <w:ilvl w:val="0"/>
          <w:numId w:val="8"/>
        </w:numPr>
        <w:rPr>
          <w:sz w:val="24"/>
          <w:szCs w:val="24"/>
        </w:rPr>
      </w:pPr>
      <w:r w:rsidRPr="00A54826">
        <w:rPr>
          <w:sz w:val="24"/>
          <w:szCs w:val="24"/>
        </w:rPr>
        <w:t>Сустав</w:t>
      </w:r>
    </w:p>
    <w:p w:rsidR="00377624" w:rsidRPr="00A54826" w:rsidRDefault="00044A79" w:rsidP="00377624">
      <w:pPr>
        <w:pStyle w:val="a5"/>
        <w:numPr>
          <w:ilvl w:val="0"/>
          <w:numId w:val="8"/>
        </w:numPr>
        <w:rPr>
          <w:sz w:val="24"/>
          <w:szCs w:val="24"/>
        </w:rPr>
      </w:pPr>
      <w:r w:rsidRPr="00A54826">
        <w:rPr>
          <w:sz w:val="24"/>
          <w:szCs w:val="24"/>
        </w:rPr>
        <w:t xml:space="preserve">Витамин « </w:t>
      </w:r>
      <w:proofErr w:type="gramStart"/>
      <w:r w:rsidRPr="00A54826">
        <w:rPr>
          <w:sz w:val="24"/>
          <w:szCs w:val="24"/>
        </w:rPr>
        <w:t>С</w:t>
      </w:r>
      <w:proofErr w:type="gramEnd"/>
      <w:r w:rsidRPr="00A54826">
        <w:rPr>
          <w:sz w:val="24"/>
          <w:szCs w:val="24"/>
        </w:rPr>
        <w:t>»</w:t>
      </w:r>
    </w:p>
    <w:p w:rsidR="00377624" w:rsidRPr="00A54826" w:rsidRDefault="00377624" w:rsidP="00377624">
      <w:pPr>
        <w:pStyle w:val="a5"/>
        <w:numPr>
          <w:ilvl w:val="0"/>
          <w:numId w:val="8"/>
        </w:numPr>
        <w:rPr>
          <w:sz w:val="24"/>
          <w:szCs w:val="24"/>
        </w:rPr>
      </w:pPr>
      <w:r w:rsidRPr="00A54826">
        <w:rPr>
          <w:sz w:val="24"/>
          <w:szCs w:val="24"/>
        </w:rPr>
        <w:lastRenderedPageBreak/>
        <w:t>Кровь</w:t>
      </w:r>
    </w:p>
    <w:p w:rsidR="00377624" w:rsidRPr="00A54826" w:rsidRDefault="00377624" w:rsidP="00377624">
      <w:pPr>
        <w:pStyle w:val="a5"/>
        <w:numPr>
          <w:ilvl w:val="0"/>
          <w:numId w:val="8"/>
        </w:numPr>
        <w:rPr>
          <w:sz w:val="24"/>
          <w:szCs w:val="24"/>
        </w:rPr>
      </w:pPr>
      <w:r w:rsidRPr="00A54826">
        <w:rPr>
          <w:sz w:val="24"/>
          <w:szCs w:val="24"/>
        </w:rPr>
        <w:t>Тироксин</w:t>
      </w:r>
    </w:p>
    <w:p w:rsidR="00377624" w:rsidRPr="00A54826" w:rsidRDefault="00377624" w:rsidP="00377624">
      <w:pPr>
        <w:pStyle w:val="a5"/>
        <w:numPr>
          <w:ilvl w:val="0"/>
          <w:numId w:val="8"/>
        </w:numPr>
        <w:rPr>
          <w:sz w:val="24"/>
          <w:szCs w:val="24"/>
        </w:rPr>
      </w:pPr>
      <w:r w:rsidRPr="00A54826">
        <w:rPr>
          <w:sz w:val="24"/>
          <w:szCs w:val="24"/>
        </w:rPr>
        <w:t>Сердце и сосуды</w:t>
      </w:r>
    </w:p>
    <w:p w:rsidR="00377624" w:rsidRPr="00A54826" w:rsidRDefault="00377624" w:rsidP="00377624">
      <w:pPr>
        <w:pStyle w:val="a5"/>
        <w:numPr>
          <w:ilvl w:val="0"/>
          <w:numId w:val="8"/>
        </w:numPr>
        <w:rPr>
          <w:sz w:val="24"/>
          <w:szCs w:val="24"/>
        </w:rPr>
      </w:pPr>
      <w:r w:rsidRPr="00A54826">
        <w:rPr>
          <w:sz w:val="24"/>
          <w:szCs w:val="24"/>
        </w:rPr>
        <w:t>Артерии</w:t>
      </w:r>
    </w:p>
    <w:p w:rsidR="00377624" w:rsidRPr="00A54826" w:rsidRDefault="00377624" w:rsidP="00377624">
      <w:pPr>
        <w:pStyle w:val="a5"/>
        <w:numPr>
          <w:ilvl w:val="0"/>
          <w:numId w:val="8"/>
        </w:numPr>
        <w:rPr>
          <w:sz w:val="24"/>
          <w:szCs w:val="24"/>
        </w:rPr>
      </w:pPr>
      <w:r w:rsidRPr="00A54826">
        <w:rPr>
          <w:sz w:val="24"/>
          <w:szCs w:val="24"/>
        </w:rPr>
        <w:t>Аорта</w:t>
      </w:r>
    </w:p>
    <w:p w:rsidR="00377624" w:rsidRPr="00A54826" w:rsidRDefault="00377624" w:rsidP="00377624">
      <w:pPr>
        <w:pStyle w:val="a5"/>
        <w:numPr>
          <w:ilvl w:val="0"/>
          <w:numId w:val="8"/>
        </w:numPr>
        <w:rPr>
          <w:sz w:val="24"/>
          <w:szCs w:val="24"/>
        </w:rPr>
      </w:pPr>
      <w:r w:rsidRPr="00A54826">
        <w:rPr>
          <w:sz w:val="24"/>
          <w:szCs w:val="24"/>
        </w:rPr>
        <w:t>Сердце</w:t>
      </w:r>
    </w:p>
    <w:p w:rsidR="00377624" w:rsidRPr="00A54826" w:rsidRDefault="00377624" w:rsidP="00377624">
      <w:pPr>
        <w:ind w:left="360"/>
        <w:jc w:val="center"/>
        <w:rPr>
          <w:b/>
          <w:sz w:val="24"/>
          <w:szCs w:val="24"/>
        </w:rPr>
      </w:pPr>
      <w:r w:rsidRPr="00A54826">
        <w:rPr>
          <w:b/>
          <w:sz w:val="24"/>
          <w:szCs w:val="24"/>
        </w:rPr>
        <w:t>Анатомические загадки</w:t>
      </w:r>
    </w:p>
    <w:p w:rsidR="00377624" w:rsidRPr="00A54826" w:rsidRDefault="00377624" w:rsidP="00377624">
      <w:pPr>
        <w:pStyle w:val="a5"/>
        <w:numPr>
          <w:ilvl w:val="0"/>
          <w:numId w:val="9"/>
        </w:numPr>
        <w:rPr>
          <w:sz w:val="24"/>
          <w:szCs w:val="24"/>
        </w:rPr>
      </w:pPr>
      <w:r w:rsidRPr="00A54826">
        <w:rPr>
          <w:sz w:val="24"/>
          <w:szCs w:val="24"/>
        </w:rPr>
        <w:t>Гемоглобин</w:t>
      </w:r>
    </w:p>
    <w:p w:rsidR="00377624" w:rsidRPr="00A54826" w:rsidRDefault="00377624" w:rsidP="00377624">
      <w:pPr>
        <w:pStyle w:val="a5"/>
        <w:numPr>
          <w:ilvl w:val="0"/>
          <w:numId w:val="9"/>
        </w:numPr>
        <w:rPr>
          <w:sz w:val="24"/>
          <w:szCs w:val="24"/>
        </w:rPr>
      </w:pPr>
      <w:r w:rsidRPr="00A54826">
        <w:rPr>
          <w:sz w:val="24"/>
          <w:szCs w:val="24"/>
        </w:rPr>
        <w:t>Пищеварение</w:t>
      </w:r>
    </w:p>
    <w:p w:rsidR="00377624" w:rsidRPr="00A54826" w:rsidRDefault="00377624" w:rsidP="00377624">
      <w:pPr>
        <w:pStyle w:val="a5"/>
        <w:numPr>
          <w:ilvl w:val="0"/>
          <w:numId w:val="9"/>
        </w:numPr>
        <w:rPr>
          <w:sz w:val="24"/>
          <w:szCs w:val="24"/>
        </w:rPr>
      </w:pPr>
      <w:r w:rsidRPr="00A54826">
        <w:rPr>
          <w:sz w:val="24"/>
          <w:szCs w:val="24"/>
        </w:rPr>
        <w:t>Язык</w:t>
      </w:r>
    </w:p>
    <w:p w:rsidR="00377624" w:rsidRPr="00A54826" w:rsidRDefault="00377624" w:rsidP="00377624">
      <w:pPr>
        <w:pStyle w:val="a5"/>
        <w:numPr>
          <w:ilvl w:val="0"/>
          <w:numId w:val="9"/>
        </w:numPr>
        <w:rPr>
          <w:sz w:val="24"/>
          <w:szCs w:val="24"/>
        </w:rPr>
      </w:pPr>
      <w:r w:rsidRPr="00A54826">
        <w:rPr>
          <w:sz w:val="24"/>
          <w:szCs w:val="24"/>
        </w:rPr>
        <w:t>Пищевод</w:t>
      </w:r>
    </w:p>
    <w:p w:rsidR="00377624" w:rsidRPr="00A54826" w:rsidRDefault="00377624" w:rsidP="00377624">
      <w:pPr>
        <w:pStyle w:val="a5"/>
        <w:numPr>
          <w:ilvl w:val="0"/>
          <w:numId w:val="9"/>
        </w:numPr>
        <w:rPr>
          <w:sz w:val="24"/>
          <w:szCs w:val="24"/>
        </w:rPr>
      </w:pPr>
      <w:r w:rsidRPr="00A54826">
        <w:rPr>
          <w:sz w:val="24"/>
          <w:szCs w:val="24"/>
        </w:rPr>
        <w:t>Сердце</w:t>
      </w:r>
    </w:p>
    <w:p w:rsidR="00377624" w:rsidRPr="00A54826" w:rsidRDefault="00377624" w:rsidP="00377624">
      <w:pPr>
        <w:pStyle w:val="a5"/>
        <w:numPr>
          <w:ilvl w:val="0"/>
          <w:numId w:val="9"/>
        </w:numPr>
        <w:rPr>
          <w:sz w:val="24"/>
          <w:szCs w:val="24"/>
        </w:rPr>
      </w:pPr>
      <w:r w:rsidRPr="00A54826">
        <w:rPr>
          <w:sz w:val="24"/>
          <w:szCs w:val="24"/>
        </w:rPr>
        <w:t>Кровь</w:t>
      </w:r>
    </w:p>
    <w:p w:rsidR="00377624" w:rsidRPr="00A54826" w:rsidRDefault="00377624" w:rsidP="00377624">
      <w:pPr>
        <w:pStyle w:val="a5"/>
        <w:numPr>
          <w:ilvl w:val="0"/>
          <w:numId w:val="9"/>
        </w:numPr>
        <w:rPr>
          <w:sz w:val="24"/>
          <w:szCs w:val="24"/>
        </w:rPr>
      </w:pPr>
      <w:r w:rsidRPr="00A54826">
        <w:rPr>
          <w:sz w:val="24"/>
          <w:szCs w:val="24"/>
        </w:rPr>
        <w:t>Кислород</w:t>
      </w:r>
    </w:p>
    <w:p w:rsidR="00377624" w:rsidRPr="00A54826" w:rsidRDefault="00377624" w:rsidP="00377624">
      <w:pPr>
        <w:pStyle w:val="a5"/>
        <w:numPr>
          <w:ilvl w:val="0"/>
          <w:numId w:val="9"/>
        </w:numPr>
        <w:rPr>
          <w:sz w:val="24"/>
          <w:szCs w:val="24"/>
        </w:rPr>
      </w:pPr>
      <w:r w:rsidRPr="00A54826">
        <w:rPr>
          <w:sz w:val="24"/>
          <w:szCs w:val="24"/>
        </w:rPr>
        <w:t>Углекислый газ</w:t>
      </w:r>
    </w:p>
    <w:p w:rsidR="00377624" w:rsidRPr="00A54826" w:rsidRDefault="00377624" w:rsidP="00377624">
      <w:pPr>
        <w:pStyle w:val="a5"/>
        <w:numPr>
          <w:ilvl w:val="0"/>
          <w:numId w:val="9"/>
        </w:numPr>
        <w:rPr>
          <w:sz w:val="24"/>
          <w:szCs w:val="24"/>
        </w:rPr>
      </w:pPr>
      <w:r w:rsidRPr="00A54826">
        <w:rPr>
          <w:sz w:val="24"/>
          <w:szCs w:val="24"/>
        </w:rPr>
        <w:t>Иммунитет</w:t>
      </w:r>
    </w:p>
    <w:p w:rsidR="00377624" w:rsidRPr="00A54826" w:rsidRDefault="00377624" w:rsidP="00377624">
      <w:pPr>
        <w:pStyle w:val="a5"/>
        <w:numPr>
          <w:ilvl w:val="0"/>
          <w:numId w:val="9"/>
        </w:numPr>
        <w:rPr>
          <w:sz w:val="24"/>
          <w:szCs w:val="24"/>
        </w:rPr>
      </w:pPr>
      <w:r w:rsidRPr="00A54826">
        <w:rPr>
          <w:sz w:val="24"/>
          <w:szCs w:val="24"/>
        </w:rPr>
        <w:t>Скелет</w:t>
      </w:r>
    </w:p>
    <w:p w:rsidR="00377624" w:rsidRPr="00A54826" w:rsidRDefault="00377624" w:rsidP="00377624">
      <w:pPr>
        <w:pStyle w:val="a5"/>
        <w:rPr>
          <w:sz w:val="24"/>
          <w:szCs w:val="24"/>
        </w:rPr>
      </w:pPr>
    </w:p>
    <w:p w:rsidR="00377624" w:rsidRPr="00A54826" w:rsidRDefault="00377624" w:rsidP="00377624">
      <w:pPr>
        <w:rPr>
          <w:sz w:val="24"/>
          <w:szCs w:val="24"/>
        </w:rPr>
      </w:pPr>
    </w:p>
    <w:p w:rsidR="00377624" w:rsidRPr="00A54826" w:rsidRDefault="00377624" w:rsidP="00377624">
      <w:pPr>
        <w:pStyle w:val="a5"/>
        <w:rPr>
          <w:sz w:val="24"/>
          <w:szCs w:val="24"/>
        </w:rPr>
      </w:pPr>
    </w:p>
    <w:p w:rsidR="00876938" w:rsidRPr="00A54826" w:rsidRDefault="00A277B3" w:rsidP="00876938">
      <w:pPr>
        <w:ind w:left="720"/>
        <w:rPr>
          <w:sz w:val="24"/>
          <w:szCs w:val="24"/>
        </w:rPr>
      </w:pPr>
      <w:r w:rsidRPr="00A54826">
        <w:rPr>
          <w:sz w:val="24"/>
          <w:szCs w:val="24"/>
        </w:rPr>
        <w:t xml:space="preserve">                                        </w:t>
      </w:r>
    </w:p>
    <w:p w:rsidR="00A277B3" w:rsidRPr="00A54826" w:rsidRDefault="00A277B3" w:rsidP="00876938">
      <w:pPr>
        <w:ind w:left="720"/>
        <w:rPr>
          <w:sz w:val="24"/>
          <w:szCs w:val="24"/>
        </w:rPr>
      </w:pPr>
      <w:r w:rsidRPr="00A54826">
        <w:rPr>
          <w:sz w:val="24"/>
          <w:szCs w:val="24"/>
        </w:rPr>
        <w:t xml:space="preserve">                                     </w:t>
      </w:r>
    </w:p>
    <w:p w:rsidR="00A277B3" w:rsidRPr="00A54826" w:rsidRDefault="00A277B3" w:rsidP="00876938">
      <w:pPr>
        <w:ind w:left="720"/>
        <w:rPr>
          <w:sz w:val="24"/>
          <w:szCs w:val="24"/>
        </w:rPr>
      </w:pPr>
    </w:p>
    <w:sectPr w:rsidR="00A277B3" w:rsidRPr="00A54826" w:rsidSect="00FD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848"/>
    <w:multiLevelType w:val="hybridMultilevel"/>
    <w:tmpl w:val="D4F2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7751"/>
    <w:multiLevelType w:val="hybridMultilevel"/>
    <w:tmpl w:val="38267636"/>
    <w:lvl w:ilvl="0" w:tplc="D8B64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423AB"/>
    <w:multiLevelType w:val="hybridMultilevel"/>
    <w:tmpl w:val="DA3A6E8E"/>
    <w:lvl w:ilvl="0" w:tplc="0B006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43606"/>
    <w:multiLevelType w:val="hybridMultilevel"/>
    <w:tmpl w:val="91B8A98C"/>
    <w:lvl w:ilvl="0" w:tplc="22F2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5290C"/>
    <w:multiLevelType w:val="hybridMultilevel"/>
    <w:tmpl w:val="1204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1593"/>
    <w:multiLevelType w:val="hybridMultilevel"/>
    <w:tmpl w:val="42C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276D8"/>
    <w:multiLevelType w:val="hybridMultilevel"/>
    <w:tmpl w:val="947C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101B"/>
    <w:multiLevelType w:val="hybridMultilevel"/>
    <w:tmpl w:val="B6E4EC72"/>
    <w:lvl w:ilvl="0" w:tplc="EBA60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853D1"/>
    <w:multiLevelType w:val="hybridMultilevel"/>
    <w:tmpl w:val="C5A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6CD6"/>
    <w:rsid w:val="00044A79"/>
    <w:rsid w:val="00074CDA"/>
    <w:rsid w:val="00076CD3"/>
    <w:rsid w:val="000B6687"/>
    <w:rsid w:val="000E4F43"/>
    <w:rsid w:val="00114503"/>
    <w:rsid w:val="00150847"/>
    <w:rsid w:val="001B7E93"/>
    <w:rsid w:val="00223DB7"/>
    <w:rsid w:val="00242A63"/>
    <w:rsid w:val="002C6452"/>
    <w:rsid w:val="002E087C"/>
    <w:rsid w:val="00334471"/>
    <w:rsid w:val="00334877"/>
    <w:rsid w:val="00365448"/>
    <w:rsid w:val="00371C5C"/>
    <w:rsid w:val="00377624"/>
    <w:rsid w:val="003D16B3"/>
    <w:rsid w:val="0043367D"/>
    <w:rsid w:val="00472CE7"/>
    <w:rsid w:val="004862AB"/>
    <w:rsid w:val="00491043"/>
    <w:rsid w:val="00532312"/>
    <w:rsid w:val="0057018D"/>
    <w:rsid w:val="005E2027"/>
    <w:rsid w:val="005F2EED"/>
    <w:rsid w:val="006301F1"/>
    <w:rsid w:val="0064441E"/>
    <w:rsid w:val="0067014B"/>
    <w:rsid w:val="006E50D1"/>
    <w:rsid w:val="00727394"/>
    <w:rsid w:val="0073672A"/>
    <w:rsid w:val="007C6184"/>
    <w:rsid w:val="007E1006"/>
    <w:rsid w:val="007E6306"/>
    <w:rsid w:val="00812E14"/>
    <w:rsid w:val="00865817"/>
    <w:rsid w:val="00876938"/>
    <w:rsid w:val="008809EB"/>
    <w:rsid w:val="00907A12"/>
    <w:rsid w:val="0091425B"/>
    <w:rsid w:val="0096470D"/>
    <w:rsid w:val="0096788C"/>
    <w:rsid w:val="009708CF"/>
    <w:rsid w:val="00A277B3"/>
    <w:rsid w:val="00A341E1"/>
    <w:rsid w:val="00A54826"/>
    <w:rsid w:val="00A90974"/>
    <w:rsid w:val="00A9528E"/>
    <w:rsid w:val="00AD38AE"/>
    <w:rsid w:val="00B02D9F"/>
    <w:rsid w:val="00B16CD6"/>
    <w:rsid w:val="00B35FD9"/>
    <w:rsid w:val="00B96461"/>
    <w:rsid w:val="00BF3472"/>
    <w:rsid w:val="00BF5E16"/>
    <w:rsid w:val="00C71C96"/>
    <w:rsid w:val="00C76607"/>
    <w:rsid w:val="00CB5144"/>
    <w:rsid w:val="00D37EAC"/>
    <w:rsid w:val="00D8170A"/>
    <w:rsid w:val="00D86DCD"/>
    <w:rsid w:val="00DA20A1"/>
    <w:rsid w:val="00DB432C"/>
    <w:rsid w:val="00DE59A8"/>
    <w:rsid w:val="00E057F2"/>
    <w:rsid w:val="00E5740E"/>
    <w:rsid w:val="00E62E04"/>
    <w:rsid w:val="00E7670D"/>
    <w:rsid w:val="00E90CCD"/>
    <w:rsid w:val="00EA0FC7"/>
    <w:rsid w:val="00EA3327"/>
    <w:rsid w:val="00EB7024"/>
    <w:rsid w:val="00EC09C9"/>
    <w:rsid w:val="00EE2CE8"/>
    <w:rsid w:val="00F26B00"/>
    <w:rsid w:val="00F32F10"/>
    <w:rsid w:val="00F9547C"/>
    <w:rsid w:val="00FA650A"/>
    <w:rsid w:val="00FD2C89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8CF"/>
    <w:pPr>
      <w:ind w:left="720"/>
      <w:contextualSpacing/>
    </w:pPr>
  </w:style>
  <w:style w:type="table" w:styleId="a6">
    <w:name w:val="Table Grid"/>
    <w:basedOn w:val="a1"/>
    <w:uiPriority w:val="59"/>
    <w:rsid w:val="00A27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DD1B-BDEE-408A-A598-89D3F69B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34</cp:revision>
  <cp:lastPrinted>2012-05-30T15:48:00Z</cp:lastPrinted>
  <dcterms:created xsi:type="dcterms:W3CDTF">2011-10-13T14:42:00Z</dcterms:created>
  <dcterms:modified xsi:type="dcterms:W3CDTF">2012-05-30T15:48:00Z</dcterms:modified>
</cp:coreProperties>
</file>