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9" w:rsidRPr="00B2338B" w:rsidRDefault="00924589" w:rsidP="00B2338B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8C110D"/>
          <w:sz w:val="42"/>
          <w:szCs w:val="42"/>
          <w:lang w:eastAsia="ru-RU"/>
        </w:rPr>
      </w:pPr>
      <w:r w:rsidRPr="00B2338B">
        <w:rPr>
          <w:rFonts w:ascii="Georgia" w:eastAsia="Times New Roman" w:hAnsi="Georgia" w:cs="Times New Roman"/>
          <w:b/>
          <w:color w:val="8C110D"/>
          <w:sz w:val="42"/>
          <w:szCs w:val="42"/>
          <w:highlight w:val="green"/>
          <w:lang w:eastAsia="ru-RU"/>
        </w:rPr>
        <w:t>Что прячется за «плохим» поведением?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r w:rsidR="00B2338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</w:t>
      </w: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Случается, что ребенок регулярно демонстрирует негативное поведение: показное непослушание, физическую или вербальную агрессивность, жестокость, злоупотребляет своими способностями.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Следует одновременно сделать три вещи.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 1. Определить возможные факторы, обусловливающие поведение ребенка, и приступить к их изменению.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 2. Создать дома или в группе детского сада атмосферу заботы, понимания, поддержки и поощрения, чтобы у детей отпала необходимость демонстрировать вызывающее поведение.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 3. Конструктивно вмешиваться в тех ситуациях, когда дети ведут себя плохо, корректировать такое поведение, обучать навыкам самоконтроля и самоуважению.</w:t>
      </w:r>
    </w:p>
    <w:p w:rsidR="00924589" w:rsidRPr="00924589" w:rsidRDefault="00B2338B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             </w:t>
      </w:r>
      <w:r w:rsidR="00924589"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1647825"/>
            <wp:effectExtent l="19050" t="0" r="0" b="0"/>
            <wp:docPr id="1" name="Рисунок 1" descr="http://www.perluna-detyam.com.ua/images/stories/3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luna-detyam.com.ua/images/stories/387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89" w:rsidRPr="00B2338B" w:rsidRDefault="00924589" w:rsidP="00B2338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быть…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r w:rsidR="00B2338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</w:t>
      </w: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любого плохого поведения есть причина, хотя порой ее трудно обнаружить.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Плохое поведение «срабатывает», и ребенок получает то, что он хочет (игрушка, внимание).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Плохое поведение может быть «нормой» – типичным для того, что ребенок видит дома.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Плохое поведение может быть способом выражения гнева, страха или других эмоций. Ребенок просто не знает способа правильного выражения.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Потеря контроля может быть вызвана физическими обстоятельствами: плохим питанием, самочувствием, аллергией, аутизмом или отставанием в развитии.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Дети чувствуют себя беспомощными, ненужными и утверждают свою силу и правоту.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Дети не знают другого способа получить то, что они хотят.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Понимание может быть главным способом оказания помощи ребенку.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 Эффективной стратегией помощи детям, демонстрирующим негативное поведение, является предоставление им самостоятельности.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Еще один способ профилактики плохого поведения состоит в том, чтобы ясно объяснять детям, чего от них ждут</w:t>
      </w:r>
      <w:r w:rsidRPr="009245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Следует готовить успех детей, а не подлавливать их на ошибках и воспитывать на отрицании их</w:t>
      </w:r>
      <w:r w:rsidR="00B2338B"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поведения.</w:t>
      </w:r>
    </w:p>
    <w:p w:rsidR="00924589" w:rsidRPr="00B2338B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B2338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 Наименее эффективный способ реагирования – наказание.</w:t>
      </w:r>
    </w:p>
    <w:p w:rsidR="00924589" w:rsidRPr="00924589" w:rsidRDefault="00924589" w:rsidP="00B2338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2458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Большинство детей, демонстрирующих негативное поведение, уже чувствуют себя деморализованными и слабыми. Наказание только обостряет их чувства, ухудшает реакцию на родителей, воспитателя, приводит к соперничеству между ребенком и взрослым вместо доверия и уважения.</w:t>
      </w:r>
    </w:p>
    <w:p w:rsidR="00B2338B" w:rsidRPr="004030B8" w:rsidRDefault="00B2338B" w:rsidP="0040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B">
        <w:rPr>
          <w:rFonts w:ascii="Times New Roman" w:hAnsi="Times New Roman" w:cs="Times New Roman"/>
          <w:b/>
          <w:sz w:val="24"/>
          <w:szCs w:val="24"/>
        </w:rPr>
        <w:t>УСПЕХОВ В ВОСПИТАНИИ ДЕТЕЙ!</w:t>
      </w:r>
      <w:bookmarkStart w:id="0" w:name="_GoBack"/>
      <w:bookmarkEnd w:id="0"/>
    </w:p>
    <w:sectPr w:rsidR="00B2338B" w:rsidRPr="004030B8" w:rsidSect="00B2338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89"/>
    <w:rsid w:val="00066733"/>
    <w:rsid w:val="000F6409"/>
    <w:rsid w:val="00123C3E"/>
    <w:rsid w:val="00164EDA"/>
    <w:rsid w:val="00332BCA"/>
    <w:rsid w:val="004030B8"/>
    <w:rsid w:val="008C3348"/>
    <w:rsid w:val="00924589"/>
    <w:rsid w:val="00B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09"/>
  </w:style>
  <w:style w:type="paragraph" w:styleId="2">
    <w:name w:val="heading 2"/>
    <w:basedOn w:val="a"/>
    <w:link w:val="20"/>
    <w:uiPriority w:val="9"/>
    <w:qFormat/>
    <w:rsid w:val="00924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589"/>
    <w:rPr>
      <w:b/>
      <w:bCs/>
    </w:rPr>
  </w:style>
  <w:style w:type="character" w:styleId="a5">
    <w:name w:val="Emphasis"/>
    <w:basedOn w:val="a0"/>
    <w:uiPriority w:val="20"/>
    <w:qFormat/>
    <w:rsid w:val="009245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2015-02-02T14:55:00Z</dcterms:created>
  <dcterms:modified xsi:type="dcterms:W3CDTF">2016-04-01T10:24:00Z</dcterms:modified>
</cp:coreProperties>
</file>