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B6" w:rsidRDefault="004D77B6" w:rsidP="004D77B6">
      <w:pPr>
        <w:jc w:val="center"/>
        <w:rPr>
          <w:rFonts w:eastAsia="Calibri" w:cs="Times New Roman"/>
          <w:b/>
          <w:sz w:val="28"/>
          <w:szCs w:val="28"/>
        </w:rPr>
      </w:pPr>
    </w:p>
    <w:p w:rsidR="004D77B6" w:rsidRDefault="004D77B6" w:rsidP="004D77B6">
      <w:pPr>
        <w:jc w:val="center"/>
        <w:rPr>
          <w:rFonts w:eastAsia="Calibri" w:cs="Times New Roman"/>
          <w:b/>
          <w:sz w:val="28"/>
          <w:szCs w:val="28"/>
        </w:rPr>
      </w:pPr>
    </w:p>
    <w:p w:rsidR="004D77B6" w:rsidRDefault="004D77B6" w:rsidP="004D77B6">
      <w:pPr>
        <w:jc w:val="center"/>
        <w:rPr>
          <w:rFonts w:eastAsia="Calibri" w:cs="Times New Roman"/>
          <w:b/>
          <w:sz w:val="28"/>
          <w:szCs w:val="28"/>
        </w:rPr>
      </w:pPr>
    </w:p>
    <w:p w:rsidR="004D77B6" w:rsidRDefault="000D715D" w:rsidP="004D77B6">
      <w:pPr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 </w:t>
      </w:r>
      <w:r w:rsidR="004D77B6" w:rsidRPr="004D77B6">
        <w:rPr>
          <w:rFonts w:eastAsia="Calibri" w:cs="Times New Roman"/>
          <w:b/>
          <w:sz w:val="28"/>
          <w:szCs w:val="28"/>
        </w:rPr>
        <w:t xml:space="preserve">Адаптация технологии изготовления декоративных панно в технике пейп – </w:t>
      </w:r>
      <w:proofErr w:type="gramStart"/>
      <w:r w:rsidR="004D77B6" w:rsidRPr="004D77B6">
        <w:rPr>
          <w:rFonts w:eastAsia="Calibri" w:cs="Times New Roman"/>
          <w:b/>
          <w:sz w:val="28"/>
          <w:szCs w:val="28"/>
        </w:rPr>
        <w:t>арт</w:t>
      </w:r>
      <w:proofErr w:type="gramEnd"/>
      <w:r w:rsidR="004D77B6" w:rsidRPr="004D77B6">
        <w:rPr>
          <w:rFonts w:eastAsia="Calibri" w:cs="Times New Roman"/>
          <w:b/>
          <w:sz w:val="28"/>
          <w:szCs w:val="28"/>
        </w:rPr>
        <w:t xml:space="preserve"> и бумажная живопись в условиях изостудии      </w:t>
      </w:r>
    </w:p>
    <w:p w:rsidR="004D77B6" w:rsidRPr="004D77B6" w:rsidRDefault="004D77B6" w:rsidP="004D77B6">
      <w:pPr>
        <w:spacing w:before="240" w:after="60" w:line="240" w:lineRule="auto"/>
        <w:jc w:val="both"/>
        <w:outlineLvl w:val="5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D77B6" w:rsidRPr="004D77B6" w:rsidRDefault="004D77B6" w:rsidP="004D77B6">
      <w:pPr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spacing w:after="0" w:line="240" w:lineRule="auto"/>
        <w:jc w:val="right"/>
        <w:rPr>
          <w:rFonts w:eastAsia="Calibri" w:cs="Times New Roman"/>
          <w:b/>
          <w:sz w:val="28"/>
          <w:szCs w:val="28"/>
        </w:rPr>
      </w:pPr>
      <w:r w:rsidRPr="004D77B6">
        <w:rPr>
          <w:rFonts w:ascii="Calibri" w:eastAsia="Calibri" w:hAnsi="Calibri" w:cs="Times New Roman"/>
          <w:sz w:val="22"/>
        </w:rPr>
        <w:t xml:space="preserve">            </w:t>
      </w:r>
      <w:r w:rsidRPr="004D77B6">
        <w:rPr>
          <w:rFonts w:eastAsia="Calibri" w:cs="Times New Roman"/>
          <w:b/>
          <w:sz w:val="28"/>
          <w:szCs w:val="28"/>
        </w:rPr>
        <w:t>Автор работы:</w:t>
      </w:r>
      <w:r>
        <w:rPr>
          <w:rFonts w:eastAsia="Calibri" w:cs="Times New Roman"/>
          <w:b/>
          <w:sz w:val="28"/>
          <w:szCs w:val="28"/>
        </w:rPr>
        <w:t xml:space="preserve"> Гладкова Людмила Владимировна</w:t>
      </w:r>
      <w:r w:rsidRPr="004D77B6">
        <w:rPr>
          <w:rFonts w:eastAsia="Calibri" w:cs="Times New Roman"/>
          <w:b/>
          <w:sz w:val="28"/>
          <w:szCs w:val="28"/>
        </w:rPr>
        <w:t>,</w:t>
      </w:r>
    </w:p>
    <w:p w:rsidR="004D77B6" w:rsidRDefault="004D77B6" w:rsidP="004D77B6">
      <w:pPr>
        <w:spacing w:after="0" w:line="240" w:lineRule="auto"/>
        <w:jc w:val="right"/>
        <w:rPr>
          <w:rFonts w:eastAsia="Calibri" w:cs="Times New Roman"/>
          <w:sz w:val="28"/>
          <w:szCs w:val="28"/>
        </w:rPr>
      </w:pPr>
      <w:r w:rsidRPr="004D77B6">
        <w:rPr>
          <w:rFonts w:eastAsia="Calibri" w:cs="Times New Roman"/>
          <w:sz w:val="28"/>
          <w:szCs w:val="28"/>
        </w:rPr>
        <w:t>педагог дополнительного образования</w:t>
      </w:r>
    </w:p>
    <w:p w:rsidR="004D77B6" w:rsidRPr="004D77B6" w:rsidRDefault="004D77B6" w:rsidP="004D77B6">
      <w:pPr>
        <w:spacing w:after="0" w:line="240" w:lineRule="auto"/>
        <w:jc w:val="righ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высшей категории</w:t>
      </w:r>
      <w:r w:rsidRPr="004D77B6">
        <w:rPr>
          <w:rFonts w:eastAsia="Calibri" w:cs="Times New Roman"/>
          <w:sz w:val="28"/>
          <w:szCs w:val="28"/>
        </w:rPr>
        <w:t xml:space="preserve"> </w:t>
      </w:r>
    </w:p>
    <w:p w:rsidR="004D77B6" w:rsidRPr="004D77B6" w:rsidRDefault="004D77B6" w:rsidP="004D77B6">
      <w:pPr>
        <w:spacing w:after="0" w:line="240" w:lineRule="auto"/>
        <w:jc w:val="right"/>
        <w:rPr>
          <w:rFonts w:eastAsia="Calibri" w:cs="Times New Roman"/>
          <w:b/>
          <w:sz w:val="28"/>
          <w:szCs w:val="28"/>
        </w:rPr>
      </w:pPr>
    </w:p>
    <w:p w:rsidR="004D77B6" w:rsidRDefault="004D77B6" w:rsidP="004D77B6">
      <w:pPr>
        <w:spacing w:after="0" w:line="240" w:lineRule="auto"/>
        <w:jc w:val="right"/>
        <w:rPr>
          <w:rFonts w:eastAsia="Calibri" w:cs="Times New Roman"/>
          <w:sz w:val="28"/>
          <w:szCs w:val="28"/>
        </w:rPr>
      </w:pPr>
      <w:r w:rsidRPr="004D77B6">
        <w:rPr>
          <w:rFonts w:eastAsia="Calibri" w:cs="Times New Roman"/>
          <w:sz w:val="28"/>
          <w:szCs w:val="28"/>
        </w:rPr>
        <w:t xml:space="preserve"> </w:t>
      </w:r>
      <w:r w:rsidRPr="004D77B6">
        <w:rPr>
          <w:rFonts w:eastAsia="Calibri" w:cs="Times New Roman"/>
          <w:b/>
          <w:sz w:val="28"/>
          <w:szCs w:val="28"/>
        </w:rPr>
        <w:t>Место выполнения работы:</w:t>
      </w:r>
      <w:r w:rsidRPr="004D77B6">
        <w:rPr>
          <w:rFonts w:eastAsia="Calibri" w:cs="Times New Roman"/>
          <w:sz w:val="28"/>
          <w:szCs w:val="28"/>
        </w:rPr>
        <w:t xml:space="preserve"> </w:t>
      </w:r>
    </w:p>
    <w:p w:rsidR="004D77B6" w:rsidRDefault="004D77B6" w:rsidP="004D77B6">
      <w:pPr>
        <w:spacing w:after="0" w:line="240" w:lineRule="auto"/>
        <w:jc w:val="righ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Ставропольский край</w:t>
      </w:r>
    </w:p>
    <w:p w:rsidR="004D77B6" w:rsidRPr="004D77B6" w:rsidRDefault="004D77B6" w:rsidP="004D77B6">
      <w:pPr>
        <w:spacing w:after="0" w:line="240" w:lineRule="auto"/>
        <w:jc w:val="right"/>
        <w:rPr>
          <w:rFonts w:eastAsia="Calibri" w:cs="Times New Roman"/>
          <w:b/>
          <w:sz w:val="28"/>
          <w:szCs w:val="28"/>
        </w:rPr>
      </w:pPr>
      <w:r w:rsidRPr="004D77B6">
        <w:rPr>
          <w:rFonts w:eastAsia="Calibri" w:cs="Times New Roman"/>
          <w:sz w:val="28"/>
          <w:szCs w:val="28"/>
        </w:rPr>
        <w:t>г. Невинномысск,</w:t>
      </w:r>
    </w:p>
    <w:p w:rsidR="004D77B6" w:rsidRPr="004D77B6" w:rsidRDefault="004D77B6" w:rsidP="004D77B6">
      <w:pPr>
        <w:spacing w:after="0" w:line="240" w:lineRule="auto"/>
        <w:jc w:val="righ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МБУ ДО</w:t>
      </w:r>
      <w:r w:rsidRPr="004D77B6">
        <w:rPr>
          <w:rFonts w:eastAsia="Calibri" w:cs="Times New Roman"/>
          <w:sz w:val="28"/>
          <w:szCs w:val="28"/>
        </w:rPr>
        <w:t xml:space="preserve"> «</w:t>
      </w:r>
      <w:r>
        <w:rPr>
          <w:rFonts w:eastAsia="Calibri" w:cs="Times New Roman"/>
          <w:sz w:val="28"/>
          <w:szCs w:val="28"/>
        </w:rPr>
        <w:t xml:space="preserve">Дворец </w:t>
      </w:r>
      <w:r w:rsidRPr="004D77B6">
        <w:rPr>
          <w:rFonts w:eastAsia="Calibri" w:cs="Times New Roman"/>
          <w:sz w:val="28"/>
          <w:szCs w:val="28"/>
        </w:rPr>
        <w:t xml:space="preserve">детского творчества», </w:t>
      </w:r>
    </w:p>
    <w:p w:rsidR="004D77B6" w:rsidRPr="004D77B6" w:rsidRDefault="004D77B6" w:rsidP="004D77B6">
      <w:pPr>
        <w:spacing w:after="0" w:line="240" w:lineRule="auto"/>
        <w:jc w:val="righ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изостудия «Радуга».</w:t>
      </w:r>
      <w:r w:rsidRPr="004D77B6">
        <w:rPr>
          <w:rFonts w:eastAsia="Calibri" w:cs="Times New Roman"/>
          <w:sz w:val="28"/>
          <w:szCs w:val="28"/>
        </w:rPr>
        <w:t xml:space="preserve"> </w:t>
      </w: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 w:val="22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 w:val="22"/>
        </w:rPr>
      </w:pPr>
    </w:p>
    <w:p w:rsidR="004D77B6" w:rsidRPr="004D77B6" w:rsidRDefault="004D77B6" w:rsidP="004D77B6">
      <w:pPr>
        <w:ind w:left="2340"/>
        <w:jc w:val="both"/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tabs>
          <w:tab w:val="left" w:pos="0"/>
        </w:tabs>
        <w:ind w:left="1440" w:firstLine="720"/>
        <w:jc w:val="right"/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tabs>
          <w:tab w:val="left" w:pos="0"/>
        </w:tabs>
        <w:ind w:left="1440" w:firstLine="720"/>
        <w:jc w:val="right"/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tabs>
          <w:tab w:val="left" w:pos="0"/>
        </w:tabs>
        <w:ind w:left="1440" w:firstLine="720"/>
        <w:jc w:val="right"/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tabs>
          <w:tab w:val="left" w:pos="0"/>
        </w:tabs>
        <w:ind w:left="1440" w:firstLine="720"/>
        <w:jc w:val="right"/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tabs>
          <w:tab w:val="left" w:pos="0"/>
        </w:tabs>
        <w:ind w:left="1440" w:firstLine="720"/>
        <w:jc w:val="right"/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tabs>
          <w:tab w:val="left" w:pos="0"/>
        </w:tabs>
        <w:ind w:left="1440" w:hanging="1440"/>
        <w:jc w:val="center"/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tabs>
          <w:tab w:val="left" w:pos="0"/>
        </w:tabs>
        <w:jc w:val="center"/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tabs>
          <w:tab w:val="left" w:pos="0"/>
        </w:tabs>
        <w:jc w:val="center"/>
        <w:rPr>
          <w:rFonts w:eastAsia="Calibri" w:cs="Times New Roman"/>
          <w:sz w:val="28"/>
          <w:szCs w:val="28"/>
        </w:rPr>
      </w:pPr>
    </w:p>
    <w:p w:rsidR="004D77B6" w:rsidRPr="004D77B6" w:rsidRDefault="004D77B6" w:rsidP="004D77B6">
      <w:pPr>
        <w:tabs>
          <w:tab w:val="left" w:pos="0"/>
        </w:tabs>
        <w:jc w:val="center"/>
        <w:rPr>
          <w:rFonts w:eastAsia="Calibri" w:cs="Times New Roman"/>
          <w:sz w:val="28"/>
          <w:szCs w:val="28"/>
        </w:rPr>
      </w:pPr>
    </w:p>
    <w:p w:rsidR="004D77B6" w:rsidRDefault="004D77B6" w:rsidP="004D77B6">
      <w:pPr>
        <w:rPr>
          <w:rFonts w:eastAsia="Calibri" w:cs="Times New Roman"/>
          <w:szCs w:val="24"/>
        </w:rPr>
      </w:pPr>
    </w:p>
    <w:p w:rsidR="004D77B6" w:rsidRDefault="004D77B6" w:rsidP="004D77B6">
      <w:pPr>
        <w:rPr>
          <w:rFonts w:eastAsia="Calibri" w:cs="Times New Roman"/>
          <w:szCs w:val="24"/>
        </w:rPr>
      </w:pPr>
    </w:p>
    <w:p w:rsidR="000D715D" w:rsidRDefault="000D715D" w:rsidP="004D77B6">
      <w:pPr>
        <w:rPr>
          <w:rFonts w:eastAsia="Calibri" w:cs="Times New Roman"/>
          <w:szCs w:val="24"/>
        </w:rPr>
      </w:pPr>
    </w:p>
    <w:p w:rsidR="004D77B6" w:rsidRPr="004D77B6" w:rsidRDefault="004D77B6" w:rsidP="004D77B6">
      <w:pPr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lastRenderedPageBreak/>
        <w:t>Оглавление</w:t>
      </w:r>
    </w:p>
    <w:p w:rsidR="004D77B6" w:rsidRPr="004D77B6" w:rsidRDefault="004D77B6" w:rsidP="004D77B6">
      <w:pPr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Введение………………………………………………………………………………………….3 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Глава 1. Искусство работы с бумагой. Виды и применение в современном мире.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1.1.  История появления бумаги.  ………………………………………………………………4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1.2.  Салфетки - определение, разновидности.. …………………………………………...   4-5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Выводы по первой главе ………………………………………………………………………..5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Глава 2. Анализ материалов и эксперимент по применению техники пейп – арт, бумажная живопись  для создания декоративных панно.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szCs w:val="24"/>
        </w:rPr>
        <w:t>2.1.  Бумажные техники</w:t>
      </w:r>
      <w:r w:rsidRPr="004D77B6">
        <w:rPr>
          <w:rFonts w:eastAsia="Calibri" w:cs="Times New Roman"/>
          <w:color w:val="C00000"/>
          <w:szCs w:val="24"/>
        </w:rPr>
        <w:t>.</w:t>
      </w:r>
      <w:r w:rsidRPr="004D77B6">
        <w:rPr>
          <w:rFonts w:eastAsia="Calibri" w:cs="Times New Roman"/>
          <w:szCs w:val="24"/>
        </w:rPr>
        <w:t>…………………………………………………………………………6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2.2. Технология изготовления работ в технике пейп – арт………………………………….6-7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2.3. Технология изготовления работ в технике бумажная живопись………………...............7 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2.4. Содержание творческих работ…………………………………………………………...7-8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Заключение ………………………………………………………………………………………8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Литература …………………………………………………………………………………….....9</w:t>
      </w:r>
    </w:p>
    <w:p w:rsidR="004D77B6" w:rsidRPr="004D77B6" w:rsidRDefault="004D77B6" w:rsidP="004D77B6">
      <w:p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Приложение</w:t>
      </w:r>
    </w:p>
    <w:p w:rsidR="004D77B6" w:rsidRPr="004D77B6" w:rsidRDefault="004D77B6" w:rsidP="004D77B6">
      <w:pPr>
        <w:rPr>
          <w:rFonts w:ascii="Calibri" w:eastAsia="Calibri" w:hAnsi="Calibri" w:cs="Times New Roman"/>
          <w:sz w:val="22"/>
        </w:rPr>
      </w:pPr>
    </w:p>
    <w:p w:rsidR="004D77B6" w:rsidRPr="004D77B6" w:rsidRDefault="004D77B6" w:rsidP="004D77B6">
      <w:pPr>
        <w:rPr>
          <w:rFonts w:ascii="Calibri" w:eastAsia="Calibri" w:hAnsi="Calibri" w:cs="Times New Roman"/>
          <w:sz w:val="22"/>
        </w:rPr>
      </w:pPr>
    </w:p>
    <w:p w:rsidR="004D77B6" w:rsidRPr="004D77B6" w:rsidRDefault="004D77B6" w:rsidP="004D77B6">
      <w:pPr>
        <w:rPr>
          <w:rFonts w:ascii="Calibri" w:eastAsia="Calibri" w:hAnsi="Calibri" w:cs="Times New Roman"/>
          <w:sz w:val="22"/>
        </w:rPr>
      </w:pPr>
    </w:p>
    <w:p w:rsidR="004D77B6" w:rsidRPr="004D77B6" w:rsidRDefault="004D77B6" w:rsidP="004D77B6">
      <w:pPr>
        <w:rPr>
          <w:rFonts w:ascii="Calibri" w:eastAsia="Calibri" w:hAnsi="Calibri" w:cs="Times New Roman"/>
          <w:sz w:val="22"/>
        </w:rPr>
      </w:pPr>
    </w:p>
    <w:p w:rsidR="004D77B6" w:rsidRPr="004D77B6" w:rsidRDefault="004D77B6" w:rsidP="004D77B6">
      <w:pPr>
        <w:rPr>
          <w:rFonts w:ascii="Calibri" w:eastAsia="Calibri" w:hAnsi="Calibri" w:cs="Times New Roman"/>
          <w:sz w:val="22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240" w:lineRule="auto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lastRenderedPageBreak/>
        <w:t xml:space="preserve">         В истории человечества бумага сыграла огромную роль. Трудно представить себе наш мир без бумаги, которая использовалась и используется не только для сохранения и передачи  информации, но и для отделки, упаковки; изготовления денег, фотографий,  печатных плат и многого другого. Некоторые виды изобразительного искусства возникли  благодаря появлению бумаги.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И, конечно же, бумага - один из самых доступных материалов для творчества. Обычная, цветная, гофрированная, бархатная, упаковочная. Журналы, газеты, коробки - все это идет в ход в умелых руках.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Актуальность работы:</w:t>
      </w:r>
      <w:r w:rsidRPr="004D77B6">
        <w:rPr>
          <w:rFonts w:eastAsia="Calibri" w:cs="Times New Roman"/>
          <w:szCs w:val="24"/>
        </w:rPr>
        <w:t xml:space="preserve"> Тема изучения бумаги и ее применения в творческих работах стала для меня очень актуальной. Выбор темы обосновывается  современностью, необходимостью получения новых технологий при изготовлении работ в технике пейп – </w:t>
      </w:r>
      <w:r>
        <w:rPr>
          <w:rFonts w:eastAsia="Calibri" w:cs="Times New Roman"/>
          <w:szCs w:val="24"/>
        </w:rPr>
        <w:t>арт и бумажная живопись.</w:t>
      </w:r>
      <w:r w:rsidRPr="004D77B6">
        <w:rPr>
          <w:rFonts w:eastAsia="Calibri" w:cs="Times New Roman"/>
          <w:szCs w:val="24"/>
        </w:rPr>
        <w:t xml:space="preserve"> 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Необходимость исследовательской деятельности и её расширение обусловлено рядом противоречий: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      - между пониманием важности развития техники и недостаточностью       освещённости данной темы в публикациях;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      -  между потребностью общества к работе в этой технике при помощи новых  технологических решений и недостаточным владением её образным языком.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      -    между творческим замыслом и ограниченностью способов применения.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Данные противоречия обусловили выбор темы исследовательской работы.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Гипотеза:</w:t>
      </w:r>
      <w:r w:rsidRPr="004D77B6">
        <w:rPr>
          <w:rFonts w:eastAsia="Calibri" w:cs="Times New Roman"/>
          <w:szCs w:val="24"/>
        </w:rPr>
        <w:t xml:space="preserve"> Применение новых техник работы с салфетками позволит увеличить область применения, расширить творческий замысел, доступность широкому кругу любителей.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Объект исследования</w:t>
      </w:r>
      <w:r w:rsidRPr="004D77B6">
        <w:rPr>
          <w:rFonts w:eastAsia="Calibri" w:cs="Times New Roman"/>
          <w:szCs w:val="24"/>
        </w:rPr>
        <w:t xml:space="preserve"> - процесс  развития  техники работы с бумагой.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Предметом исследования</w:t>
      </w:r>
      <w:r w:rsidRPr="004D77B6">
        <w:rPr>
          <w:rFonts w:eastAsia="Calibri" w:cs="Times New Roman"/>
          <w:szCs w:val="24"/>
        </w:rPr>
        <w:t xml:space="preserve"> являются материалы, инструменты и способы применения салфеток для изготовления декоративных панно.</w:t>
      </w:r>
      <w:r w:rsidRPr="004D77B6">
        <w:rPr>
          <w:rFonts w:eastAsia="Calibri" w:cs="Times New Roman"/>
          <w:b/>
          <w:szCs w:val="24"/>
        </w:rPr>
        <w:t xml:space="preserve">    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Цель исследования</w:t>
      </w:r>
      <w:r w:rsidRPr="004D77B6">
        <w:rPr>
          <w:rFonts w:eastAsia="Calibri" w:cs="Times New Roman"/>
          <w:szCs w:val="24"/>
        </w:rPr>
        <w:t xml:space="preserve">: Адаптация технологии изготовления декоративных панно в технике пейп – арт и бумажная живопись в условиях изостудии.      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Исходя из цели, определились следующие </w:t>
      </w:r>
      <w:r w:rsidRPr="004D77B6">
        <w:rPr>
          <w:rFonts w:eastAsia="Calibri" w:cs="Times New Roman"/>
          <w:b/>
          <w:szCs w:val="24"/>
        </w:rPr>
        <w:t>задачи:</w:t>
      </w:r>
      <w:r w:rsidRPr="004D77B6">
        <w:rPr>
          <w:rFonts w:eastAsia="Calibri" w:cs="Times New Roman"/>
          <w:szCs w:val="24"/>
        </w:rPr>
        <w:t xml:space="preserve">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1.  Осуществить теоретический анализ изучаемой проблемы в искусствоведческой литературе.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2. Разработать, исследовать и апробировать содержание предложенных способов применения в процессе выполнения декоративных панно.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3.  Показать доступность данной технологии для широкого применения.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4.  Выполнить творческую работу  по теме исследования.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</w:t>
      </w:r>
      <w:r w:rsidRPr="004D77B6">
        <w:rPr>
          <w:rFonts w:eastAsia="Calibri" w:cs="Times New Roman"/>
          <w:b/>
          <w:szCs w:val="24"/>
        </w:rPr>
        <w:t>Глава 1. Искусство работы с бумагой. Виды и применение в современном мире.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История появления бумаги.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</w:t>
      </w:r>
      <w:r w:rsidRPr="004D77B6">
        <w:rPr>
          <w:rFonts w:eastAsia="Calibri" w:cs="Times New Roman"/>
          <w:szCs w:val="24"/>
        </w:rPr>
        <w:t xml:space="preserve">Согласно летописям бумага была изобретена в 105 году нашей эры в Китае Цай Лунем. Однако в 1957 году при исследовании гробницы в пещере Баоця в северной провинции Китая Шеньси было обнаружено и установлено, что бумага была впервые изготовлена во II веке нашей эры.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Точно известно, что уже в VI – VIII веках, производством бумаги занимались уже практически все страны Азии,  но в Европе, производство бумаги началось только в IX – XII веках, в связи изобретением книгопечатного станка повышается спрос на изготовление бумаги.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Переломное значение в развитии бумаги произошло в XVII веке. Тогда был изобретен размалывающий аппарат — ролл. В конце XVIII века благодаря этим аппаратам изготавливалось большое количество бумаги, но ручной отлив (вычерпывание) замедлял процесс. 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Во Франции в 1799 году Роббер изобрел бумагоделательную машину, доведя до автоматизма отлив бумаги путем движущейся сетки. В Англии братья Фурдринье приобрели патент у Роббера. И в 1806 году запатентовали бумагоделательную машину. К середине XIX века аппарат по изготовлению бумаги дошел до стадии полной автоматизации. Однако, братья Фурдринье, англичане, перекупили у Роббера его изобретение, и запатентовали его.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До появления бумаги, очень широко использовалась такая вещь, как папирус. Использовали его, большее всего в Египте, где он и был изобретен.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На территории России, бумага появилась только в середине XVI века. Именно тогда, хан Батый, который захватил в то время русские земли,  проводил перепись населения, и познакомил русских людей с «китайским чудом» — бумагой.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А подъем русского бумажного дела пришелся на времена правления Петра Первого. И именно тогда, а точнее – в 1703 году вышла первая в мире русская газета. </w:t>
      </w:r>
    </w:p>
    <w:p w:rsidR="004D77B6" w:rsidRPr="000D715D" w:rsidRDefault="004D77B6" w:rsidP="000D715D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</w:t>
      </w:r>
      <w:r w:rsidRPr="004D77B6">
        <w:rPr>
          <w:rFonts w:eastAsia="Calibri" w:cs="Times New Roman"/>
          <w:b/>
          <w:szCs w:val="24"/>
        </w:rPr>
        <w:t>1.2. Салфетки - определение, разновидности.</w:t>
      </w:r>
      <w:r w:rsidRPr="004D77B6">
        <w:rPr>
          <w:rFonts w:eastAsia="Calibri" w:cs="Times New Roman"/>
          <w:szCs w:val="24"/>
        </w:rPr>
        <w:t xml:space="preserve">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szCs w:val="24"/>
        </w:rPr>
        <w:t>Последнее время очень широкое распространение получила бумажная продукция, а в особенности бумажные салфетки. И это несмотря на то, что бумажные салфетки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szCs w:val="24"/>
        </w:rPr>
        <w:t xml:space="preserve">появились гораздо раньше.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Впервые они были представлены на ежегодной встрече производителей бумаги в 1887г. английским фабрикантом бумаги Джоном Дикерсоном.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Хотя, если уж копнуть глубже, то сами салфетки появились гораздо раньше. </w:t>
      </w:r>
      <w:r w:rsidRPr="004D77B6">
        <w:rPr>
          <w:rFonts w:eastAsia="Calibri" w:cs="Times New Roman"/>
          <w:szCs w:val="24"/>
        </w:rPr>
        <w:tab/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lastRenderedPageBreak/>
        <w:t xml:space="preserve">         Ещё в Древней Греции, около 3500 лет назад, рабы вытирали рот своему господину после еды фиговым листом, что по сравнению с сегодняшним типом бумажных салфеток - сомнительное удовольствие.…В России же моду на салфетки ввёл Петр I, который привёз этот обычай из Германии, правда, они были тканевые. С появлением бумажных салфеток произошла настоящая революция, как в сервировке стола, так и в культуре. 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А производство бумажных салфеток придумали в 19 веке в Японии. Поначалу эта продукция была дорогой, так как бумага в те времена тоже была не дешёвой. Своей популярностью бумажные салфетки обязаны немцам, которые способствовали их распространению в 70-е годы прошлого века. Именно в практичной Германии решили поставить производство на поток, чтобы сделать бумажные салфетки доступными. Теперь, благодаря тому, что комфорт и аккуратность пересилили декоративность, бумажные салфетки можно купить любой хозяйке за совсем малые деньги.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Сейчас в мире существуют тысячи фирм, выпускающих бумажные салфетки. Они бывают разной формы и цвета, ажурные и геометрические, с логотипом фирмы и без. Именно наличие салфеток говорит о статусе заведения. Например, хороший официант обязан уметь складывать из салфеток разные фигуры.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Кстати: после еды бумажная салфетка по закону этикета должна превратиться в скомканный шарик и остаться на тарелке. 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Выводы по первой главе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Анализируя изученную информацию из литературных источников и Интернет – ресурсов, можно сделать выводы: бумага – необыкновенное изобретение человека, одно из важнейших и величайших его завоеваний; это – продукт целлюлозно-бумажной промышленности; используется в различных областях жизни человека, основные материалы для изготовления бумаги – древесина и целлюлоза; производят различные виды бумаги, в зависимости от назначения.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color w:val="FF0000"/>
          <w:szCs w:val="24"/>
        </w:rPr>
        <w:t xml:space="preserve">        </w:t>
      </w:r>
      <w:r w:rsidRPr="004D77B6">
        <w:rPr>
          <w:rFonts w:eastAsia="Calibri" w:cs="Times New Roman"/>
          <w:szCs w:val="24"/>
        </w:rPr>
        <w:t>Теоретическая части проекта, дает основание полагать, что изучение бумаги и изготовление творческих работ из разных видов бумаги, разными способами подводит к достижению цели проекта.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Глава 2. Анализ материалов и эксперимент по применению техники пейп – арт, бумажная живопись  для создания декоративных панно.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2.1.  Бумажные техники.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В мире существует множество направлений и школ, связанных с бумажными техниками, с помощью которых можно создавать самые невероятные изделия, а огромное количество разновидностей бумаги позволяет достигать самых невероятных декоративных эффектов. Как традиционные, так и малоизвестные техники работы с </w:t>
      </w:r>
      <w:r w:rsidRPr="004D77B6">
        <w:rPr>
          <w:rFonts w:eastAsia="Calibri" w:cs="Times New Roman"/>
          <w:szCs w:val="24"/>
        </w:rPr>
        <w:lastRenderedPageBreak/>
        <w:t xml:space="preserve">бумагой, позволяют воплотить в жизнь самые смелые творческие фантазии. Это такие техники, как: аппликации из бумаги, технике вырезания, оригами, плетения из бумаги, квиллинг, бумажная живопись, моделирование из бумаги, папье-маше, пергамано, киригами. </w:t>
      </w:r>
      <w:bookmarkStart w:id="0" w:name="_GoBack"/>
      <w:bookmarkEnd w:id="0"/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2.2. Технология изготовления работ в технике пейп – арт.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Техника "Пейп-арт" придумана в 2006 году Татьяной Сорокиной, Украина,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г. Николаев. Техника "Пейп-арт" - это работа с бумажными салфетками. Для цветных работ салфетки не окрашиваются, а применяются их натуральные цвета. Салфетки хорошо коллажируются с любыми материалами: керапластом, пластикой, яичной скорлупой, бисером и т.д. Их можно  в готовом изделии, покрывать любыми лаками - акриловыми, масляными, нитролаками.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Этапы работы:</w:t>
      </w:r>
    </w:p>
    <w:p w:rsidR="004D77B6" w:rsidRPr="004D77B6" w:rsidRDefault="004D77B6" w:rsidP="004D77B6">
      <w:pPr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Складываем трёхслойную или двухслойную бумажную салфетку и нарезаем на одинаковые полоски, шириной 1-1,5см.</w:t>
      </w:r>
    </w:p>
    <w:p w:rsidR="004D77B6" w:rsidRPr="004D77B6" w:rsidRDefault="004D77B6" w:rsidP="004D77B6">
      <w:pPr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Полоски разбираем, в каждой должно остаться три или два слоя. </w:t>
      </w:r>
    </w:p>
    <w:p w:rsidR="004D77B6" w:rsidRPr="004D77B6" w:rsidRDefault="004D77B6" w:rsidP="004D77B6">
      <w:pPr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Держа полоску за один конец, опускаем в воду и сразу вынимаем. </w:t>
      </w:r>
    </w:p>
    <w:p w:rsidR="004D77B6" w:rsidRPr="004D77B6" w:rsidRDefault="004D77B6" w:rsidP="004D77B6">
      <w:pPr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Прокручиваем полоску между ладонями, скручивая её в нитку. </w:t>
      </w:r>
    </w:p>
    <w:p w:rsidR="004D77B6" w:rsidRPr="004D77B6" w:rsidRDefault="004D77B6" w:rsidP="004D77B6">
      <w:pPr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Из салфеточных ниток скручиваем спиральки, лепестки или то, что подскажет вам ваша фантазия. </w:t>
      </w:r>
    </w:p>
    <w:p w:rsidR="004D77B6" w:rsidRPr="004D77B6" w:rsidRDefault="004D77B6" w:rsidP="004D77B6">
      <w:pPr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Наклеиваем узор на картон или лист ДВП с помощью клея ПВА. </w:t>
      </w:r>
    </w:p>
    <w:p w:rsidR="004D77B6" w:rsidRPr="004D77B6" w:rsidRDefault="004D77B6" w:rsidP="004D77B6">
      <w:pPr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Готовое изделие снова нужно покрыть жидким клеем ПВА и дать ей хорошо просохнуть.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>В ходе выполнения работы у меня возникли некоторые проблемы:</w:t>
      </w:r>
    </w:p>
    <w:p w:rsidR="004D77B6" w:rsidRPr="004D77B6" w:rsidRDefault="004D77B6" w:rsidP="004D77B6">
      <w:pPr>
        <w:numPr>
          <w:ilvl w:val="0"/>
          <w:numId w:val="2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При опускании в воду тонкие салфетки быстро размокают. </w:t>
      </w:r>
    </w:p>
    <w:p w:rsidR="004D77B6" w:rsidRPr="004D77B6" w:rsidRDefault="004D77B6" w:rsidP="004D77B6">
      <w:pPr>
        <w:numPr>
          <w:ilvl w:val="0"/>
          <w:numId w:val="2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При скручивании рвутся.</w:t>
      </w:r>
    </w:p>
    <w:p w:rsidR="004D77B6" w:rsidRPr="004D77B6" w:rsidRDefault="004D77B6" w:rsidP="004D77B6">
      <w:pPr>
        <w:numPr>
          <w:ilvl w:val="0"/>
          <w:numId w:val="2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Кончики высохших салфеток раскручиваются.</w:t>
      </w:r>
    </w:p>
    <w:p w:rsidR="004D77B6" w:rsidRPr="004D77B6" w:rsidRDefault="004D77B6" w:rsidP="004D77B6">
      <w:pPr>
        <w:numPr>
          <w:ilvl w:val="0"/>
          <w:numId w:val="2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Когда приклеиваем на клей ПВА, теряют первоначальный цвет, что затрудняет их дальнейшее использование по цветовой гамме.</w:t>
      </w:r>
    </w:p>
    <w:p w:rsidR="004D77B6" w:rsidRPr="004D77B6" w:rsidRDefault="004D77B6" w:rsidP="004D77B6">
      <w:pPr>
        <w:numPr>
          <w:ilvl w:val="0"/>
          <w:numId w:val="2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После высыхания салфеток картон деформировался (неравномерное время высыхания).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Чтобы устранить данные проблемы я решила провести эксперимент. Так как намоченные в воде  и скрученные салфетки всё равно покрываются в дальнейшем клеем ПВА, решила использовать клей вместо воды.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szCs w:val="24"/>
        </w:rPr>
        <w:t xml:space="preserve"> </w:t>
      </w:r>
      <w:r w:rsidRPr="004D77B6">
        <w:rPr>
          <w:rFonts w:eastAsia="Calibri" w:cs="Times New Roman"/>
          <w:b/>
          <w:szCs w:val="24"/>
        </w:rPr>
        <w:t>По итогам эксперимента получила следующие результаты:</w:t>
      </w:r>
    </w:p>
    <w:p w:rsidR="004D77B6" w:rsidRPr="004D77B6" w:rsidRDefault="004D77B6" w:rsidP="004D77B6">
      <w:pPr>
        <w:numPr>
          <w:ilvl w:val="0"/>
          <w:numId w:val="3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lastRenderedPageBreak/>
        <w:t>Клей не даёт так быстро намокнуть салфетке, как вода. Потому, что имеет большую плотность.</w:t>
      </w:r>
    </w:p>
    <w:p w:rsidR="004D77B6" w:rsidRPr="004D77B6" w:rsidRDefault="004D77B6" w:rsidP="004D77B6">
      <w:pPr>
        <w:numPr>
          <w:ilvl w:val="0"/>
          <w:numId w:val="3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При скручивании салфетки меньше рвутся. Потому, что клей сразу склеивает скрутку.</w:t>
      </w:r>
    </w:p>
    <w:p w:rsidR="004D77B6" w:rsidRPr="004D77B6" w:rsidRDefault="004D77B6" w:rsidP="004D77B6">
      <w:pPr>
        <w:numPr>
          <w:ilvl w:val="0"/>
          <w:numId w:val="3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Кончики высохших салфеток не раскручиваются.</w:t>
      </w:r>
    </w:p>
    <w:p w:rsidR="004D77B6" w:rsidRPr="004D77B6" w:rsidRDefault="004D77B6" w:rsidP="004D77B6">
      <w:pPr>
        <w:numPr>
          <w:ilvl w:val="0"/>
          <w:numId w:val="3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Клей ПВА используется сразу и цвет салфеток при высыхании уже не меняется.</w:t>
      </w:r>
    </w:p>
    <w:p w:rsidR="004D77B6" w:rsidRPr="004D77B6" w:rsidRDefault="004D77B6" w:rsidP="004D77B6">
      <w:pPr>
        <w:numPr>
          <w:ilvl w:val="0"/>
          <w:numId w:val="3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Заменила картон или ДВП на стеклянную поверхность.  На поверхность не влияет время высыхания и удобнее выкладывать рисунок, подложив эскиз под стекло.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b/>
          <w:szCs w:val="24"/>
        </w:rPr>
        <w:t>Но также появился и незначительный недостаток.</w:t>
      </w:r>
      <w:r w:rsidRPr="004D77B6">
        <w:rPr>
          <w:rFonts w:eastAsia="Calibri" w:cs="Times New Roman"/>
          <w:szCs w:val="24"/>
        </w:rPr>
        <w:t xml:space="preserve"> Скрученные жгуты при высыхании стали более плотными. Было трудно придавать нужную форму (там, где требовалось). Но я нашла выход из положения. Для придания жгуту нужной формы просто смачивала его немного водой.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2.3. Технология изготовления работ в технике бумажная живопись.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С этой техникой меня познакомила мой педагог. Она была представлена на мастер-классе педагогов дополнительного образования. 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>Технология изготовления работ в технике бумажной живописи заключалась в следующем:</w:t>
      </w:r>
    </w:p>
    <w:p w:rsidR="004D77B6" w:rsidRPr="004D77B6" w:rsidRDefault="004D77B6" w:rsidP="004D77B6">
      <w:pPr>
        <w:numPr>
          <w:ilvl w:val="0"/>
          <w:numId w:val="4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На лист ДВП  наносим карандашный рисунок.</w:t>
      </w:r>
    </w:p>
    <w:p w:rsidR="004D77B6" w:rsidRPr="004D77B6" w:rsidRDefault="004D77B6" w:rsidP="004D77B6">
      <w:pPr>
        <w:numPr>
          <w:ilvl w:val="0"/>
          <w:numId w:val="4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Белые бумажные салфетки выкладываем на блюдце и окрашиваем акварельными красками в нужные цвета.</w:t>
      </w:r>
    </w:p>
    <w:p w:rsidR="004D77B6" w:rsidRPr="004D77B6" w:rsidRDefault="004D77B6" w:rsidP="004D77B6">
      <w:pPr>
        <w:numPr>
          <w:ilvl w:val="0"/>
          <w:numId w:val="4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Разведённым казеиновым клеем покрываем поверхность салфетки.</w:t>
      </w:r>
    </w:p>
    <w:p w:rsidR="004D77B6" w:rsidRPr="004D77B6" w:rsidRDefault="004D77B6" w:rsidP="004D77B6">
      <w:pPr>
        <w:numPr>
          <w:ilvl w:val="0"/>
          <w:numId w:val="4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С помощью заточенных карандашей отрываем небольшие кусочки от салфетки и выкладываем их соответственно рисунку.</w:t>
      </w:r>
    </w:p>
    <w:p w:rsidR="004D77B6" w:rsidRPr="004D77B6" w:rsidRDefault="004D77B6" w:rsidP="004D77B6">
      <w:pPr>
        <w:numPr>
          <w:ilvl w:val="0"/>
          <w:numId w:val="4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Покрываем готовую картину казеиновым клеем.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b/>
          <w:szCs w:val="24"/>
        </w:rPr>
        <w:t>В ходе выполнения работы у меня также возникли некоторые проблемы</w:t>
      </w:r>
      <w:r w:rsidRPr="004D77B6">
        <w:rPr>
          <w:rFonts w:eastAsia="Calibri" w:cs="Times New Roman"/>
          <w:szCs w:val="24"/>
        </w:rPr>
        <w:t xml:space="preserve">, которые я устранила следующим образом. </w:t>
      </w:r>
    </w:p>
    <w:p w:rsidR="004D77B6" w:rsidRPr="004D77B6" w:rsidRDefault="004D77B6" w:rsidP="004D77B6">
      <w:pPr>
        <w:numPr>
          <w:ilvl w:val="0"/>
          <w:numId w:val="5"/>
        </w:numPr>
        <w:spacing w:after="0" w:line="360" w:lineRule="auto"/>
        <w:ind w:left="567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Я заменила лист ДВП - на стекло. Стекло не подвергается воздействию влаги (мокрые кусочки салфетки) и при полном высыхании основа не деформируется, как было с использованием ДВП.</w:t>
      </w:r>
    </w:p>
    <w:p w:rsidR="004D77B6" w:rsidRPr="004D77B6" w:rsidRDefault="004D77B6" w:rsidP="004D77B6">
      <w:pPr>
        <w:numPr>
          <w:ilvl w:val="0"/>
          <w:numId w:val="5"/>
        </w:numPr>
        <w:spacing w:after="0" w:line="360" w:lineRule="auto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Под стекло можно положить цветной рисунок (выполненный заранее).</w:t>
      </w:r>
    </w:p>
    <w:p w:rsidR="004D77B6" w:rsidRPr="004D77B6" w:rsidRDefault="004D77B6" w:rsidP="004D77B6">
      <w:pPr>
        <w:numPr>
          <w:ilvl w:val="0"/>
          <w:numId w:val="5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Детям младшего школьного возраста при работе в этой технике можно использовать готовые схемы для вышивки (разбивка рисунка по цветовой гамме).</w:t>
      </w:r>
    </w:p>
    <w:p w:rsidR="004D77B6" w:rsidRPr="004D77B6" w:rsidRDefault="004D77B6" w:rsidP="004D77B6">
      <w:pPr>
        <w:numPr>
          <w:ilvl w:val="0"/>
          <w:numId w:val="5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Вместо казеинового клея я использовала клей для обоев «Митилан». При высыхании он не меняет цвет салфеток. Более удобен при приготовлении.</w:t>
      </w:r>
    </w:p>
    <w:p w:rsidR="004D77B6" w:rsidRPr="004D77B6" w:rsidRDefault="004D77B6" w:rsidP="004D77B6">
      <w:pPr>
        <w:numPr>
          <w:ilvl w:val="0"/>
          <w:numId w:val="5"/>
        </w:num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lastRenderedPageBreak/>
        <w:t>Заточенные карандаши заменила на палочки для приготовления « сувлаки ». Они изготовлены из  крепких пород древесины и меньше подвержены воздействию влаги.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2.4. Содержание творческих работ.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335"/>
      </w:tblGrid>
      <w:tr w:rsidR="004D77B6" w:rsidRPr="004D77B6" w:rsidTr="00096746">
        <w:trPr>
          <w:tblCellSpacing w:w="0" w:type="dxa"/>
        </w:trPr>
        <w:tc>
          <w:tcPr>
            <w:tcW w:w="20" w:type="dxa"/>
            <w:vAlign w:val="center"/>
            <w:hideMark/>
          </w:tcPr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9335" w:type="dxa"/>
            <w:vAlign w:val="center"/>
            <w:hideMark/>
          </w:tcPr>
          <w:p w:rsidR="004D77B6" w:rsidRPr="004D77B6" w:rsidRDefault="004D77B6" w:rsidP="004D77B6">
            <w:pPr>
              <w:tabs>
                <w:tab w:val="left" w:pos="547"/>
              </w:tabs>
              <w:spacing w:after="0"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 xml:space="preserve">         Цель:</w:t>
            </w:r>
            <w:r w:rsidRPr="004D77B6">
              <w:rPr>
                <w:rFonts w:eastAsia="Calibri" w:cs="Times New Roman"/>
                <w:szCs w:val="24"/>
              </w:rPr>
              <w:t xml:space="preserve">  Создание творческих работ в технике пейп – арт и бумажная живопись.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 xml:space="preserve">Задачи: 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-  показать результат эксперимента на практике;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-  отразить красоту данных техник;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-  показать разнообразие тем для создания декоративных панно.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Методика выполнения творческих работ: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 xml:space="preserve">1.   Поисковая работа:  определение стиля и направления. 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2.  Выполнение эскиза работы:   определение размера и материала декорируемых поверхностей. Создание эскиза.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3.    Выполнение работы.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4.  Разработка декоративных эффектов:  подбор дополнительных способов декорирования.</w:t>
            </w:r>
          </w:p>
          <w:p w:rsidR="004D77B6" w:rsidRPr="004D77B6" w:rsidRDefault="004D77B6" w:rsidP="004D77B6">
            <w:pPr>
              <w:spacing w:after="0"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5.   Завершение:  оформление работы.</w:t>
            </w:r>
          </w:p>
        </w:tc>
      </w:tr>
    </w:tbl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t xml:space="preserve">         Заключение.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Я думаю, что использование в творческих работах идеи работы с салфетками понравится  творческим людям. Начиная с выбора (использования) материала и инструментов и заканчивая трактовкой изобразительных форм.</w:t>
      </w:r>
    </w:p>
    <w:p w:rsidR="004D77B6" w:rsidRPr="004D77B6" w:rsidRDefault="004D77B6" w:rsidP="004D77B6">
      <w:pPr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Проведя исследовательскую работу, доказаны противоречия, выполнены цели и задачи, поставленные на начальном этапе. Выполнена практическая работа с использованием усовершенствованных технологий.  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На основе выше изложенного, пришли к выводу: усовершенствованные мною данные технологии удобней, доступней  и  эффективней,   позволяют расширить творческий замысел.</w:t>
      </w:r>
    </w:p>
    <w:p w:rsidR="004D77B6" w:rsidRPr="004D77B6" w:rsidRDefault="004D77B6" w:rsidP="004D77B6">
      <w:pPr>
        <w:tabs>
          <w:tab w:val="left" w:pos="567"/>
        </w:tabs>
        <w:spacing w:after="0" w:line="360" w:lineRule="auto"/>
        <w:jc w:val="both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 xml:space="preserve">         Декоративные панно, выполненные в рамках экспериментальной деятельности, могут применяться для сувениров и подарков, декорирования жилых и офисных помещений, помогут создать атмосферу уюта и праздника.    Несмотря на появление больших заводов, самые изысканные произведения до сих пор делаются вручную. </w:t>
      </w:r>
    </w:p>
    <w:p w:rsidR="000D715D" w:rsidRDefault="000D715D" w:rsidP="004D77B6">
      <w:pPr>
        <w:spacing w:after="0" w:line="360" w:lineRule="auto"/>
        <w:jc w:val="both"/>
        <w:rPr>
          <w:rFonts w:eastAsia="Calibri" w:cs="Times New Roman"/>
          <w:szCs w:val="24"/>
          <w:lang w:eastAsia="ru-RU"/>
        </w:rPr>
      </w:pPr>
    </w:p>
    <w:p w:rsidR="000D715D" w:rsidRDefault="000D715D" w:rsidP="004D77B6">
      <w:pPr>
        <w:spacing w:after="0" w:line="360" w:lineRule="auto"/>
        <w:jc w:val="both"/>
        <w:rPr>
          <w:rFonts w:eastAsia="Calibri" w:cs="Times New Roman"/>
          <w:szCs w:val="24"/>
          <w:lang w:eastAsia="ru-RU"/>
        </w:rPr>
      </w:pPr>
    </w:p>
    <w:p w:rsidR="000D715D" w:rsidRDefault="000D715D" w:rsidP="004D77B6">
      <w:pPr>
        <w:spacing w:after="0" w:line="360" w:lineRule="auto"/>
        <w:jc w:val="both"/>
        <w:rPr>
          <w:rFonts w:eastAsia="Calibri" w:cs="Times New Roman"/>
          <w:szCs w:val="24"/>
          <w:lang w:eastAsia="ru-RU"/>
        </w:rPr>
      </w:pPr>
    </w:p>
    <w:p w:rsidR="000D715D" w:rsidRDefault="000D715D" w:rsidP="004D77B6">
      <w:pPr>
        <w:spacing w:after="0" w:line="360" w:lineRule="auto"/>
        <w:jc w:val="both"/>
        <w:rPr>
          <w:rFonts w:eastAsia="Calibri" w:cs="Times New Roman"/>
          <w:szCs w:val="24"/>
          <w:lang w:eastAsia="ru-RU"/>
        </w:rPr>
      </w:pPr>
    </w:p>
    <w:p w:rsidR="000D715D" w:rsidRDefault="000D715D" w:rsidP="004D77B6">
      <w:pPr>
        <w:rPr>
          <w:rFonts w:eastAsia="Calibri" w:cs="Times New Roman"/>
          <w:szCs w:val="24"/>
          <w:lang w:eastAsia="ru-RU"/>
        </w:rPr>
      </w:pPr>
    </w:p>
    <w:p w:rsidR="004D77B6" w:rsidRPr="004D77B6" w:rsidRDefault="004D77B6" w:rsidP="004D77B6">
      <w:pPr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lastRenderedPageBreak/>
        <w:t>Технологическая карта изготовления работ в технике пейп – арт.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58"/>
        <w:gridCol w:w="4328"/>
        <w:gridCol w:w="4502"/>
      </w:tblGrid>
      <w:tr w:rsidR="004D77B6" w:rsidRPr="004D77B6" w:rsidTr="00096746">
        <w:tc>
          <w:tcPr>
            <w:tcW w:w="458" w:type="dxa"/>
          </w:tcPr>
          <w:p w:rsidR="004D77B6" w:rsidRPr="004D77B6" w:rsidRDefault="004D77B6" w:rsidP="004D77B6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№</w:t>
            </w:r>
          </w:p>
        </w:tc>
        <w:tc>
          <w:tcPr>
            <w:tcW w:w="4328" w:type="dxa"/>
          </w:tcPr>
          <w:p w:rsidR="004D77B6" w:rsidRPr="004D77B6" w:rsidRDefault="004D77B6" w:rsidP="004D77B6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Фото</w:t>
            </w:r>
          </w:p>
        </w:tc>
        <w:tc>
          <w:tcPr>
            <w:tcW w:w="4502" w:type="dxa"/>
          </w:tcPr>
          <w:p w:rsidR="004D77B6" w:rsidRPr="004D77B6" w:rsidRDefault="004D77B6" w:rsidP="004D77B6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Содержание</w:t>
            </w:r>
          </w:p>
        </w:tc>
      </w:tr>
      <w:tr w:rsidR="004D77B6" w:rsidRPr="004D77B6" w:rsidTr="00096746">
        <w:tc>
          <w:tcPr>
            <w:tcW w:w="458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4328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CD000AD" wp14:editId="32B6E389">
                  <wp:extent cx="2514600" cy="847287"/>
                  <wp:effectExtent l="19050" t="0" r="0" b="0"/>
                  <wp:docPr id="1" name="Рисунок 1" descr="D:\Pictures\Ман 2015\2014-10-24 16.4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tures\Ман 2015\2014-10-24 16.46.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43" cy="844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Делаем цветной или графический рисунок вашего панно. Можно взять готовую картинку нужного размера.</w:t>
            </w:r>
          </w:p>
        </w:tc>
      </w:tr>
      <w:tr w:rsidR="004D77B6" w:rsidRPr="004D77B6" w:rsidTr="00096746">
        <w:tc>
          <w:tcPr>
            <w:tcW w:w="458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4328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2D43CDD2" wp14:editId="1D3BBCF8">
                  <wp:extent cx="2514600" cy="981075"/>
                  <wp:effectExtent l="19050" t="0" r="0" b="0"/>
                  <wp:docPr id="2" name="Рисунок 2" descr="C:\Users\User\AppData\Local\Microsoft\Windows\Temporary Internet Files\Content.Word\2014-12-12 14.42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14-12-12 14.42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527" cy="98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Подкладываем рисунок под стеклянную рамку.</w:t>
            </w:r>
          </w:p>
        </w:tc>
      </w:tr>
      <w:tr w:rsidR="004D77B6" w:rsidRPr="004D77B6" w:rsidTr="00096746">
        <w:tc>
          <w:tcPr>
            <w:tcW w:w="458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4328" w:type="dxa"/>
          </w:tcPr>
          <w:p w:rsidR="004D77B6" w:rsidRPr="004D77B6" w:rsidRDefault="004D77B6" w:rsidP="004D77B6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17CD3B1B" wp14:editId="37613973">
                  <wp:extent cx="1266825" cy="8763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1176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Из бумажных салфеток изготавливаем жгутики нужного цвета. Для этого салфетки режутся на полоски, смачиваются в клей ПВА и скручиваются.</w:t>
            </w:r>
          </w:p>
        </w:tc>
      </w:tr>
      <w:tr w:rsidR="004D77B6" w:rsidRPr="004D77B6" w:rsidTr="00096746">
        <w:tc>
          <w:tcPr>
            <w:tcW w:w="458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4</w:t>
            </w:r>
          </w:p>
        </w:tc>
        <w:tc>
          <w:tcPr>
            <w:tcW w:w="4328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27E5C4EC" wp14:editId="34C06AE6">
                  <wp:extent cx="2514600" cy="852798"/>
                  <wp:effectExtent l="19050" t="0" r="0" b="0"/>
                  <wp:docPr id="4" name="Рисунок 4" descr="C:\Users\User\AppData\Local\Microsoft\Windows\Temporary Internet Files\Content.Word\2014-12-12 14.4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2014-12-12 14.47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884" cy="85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Переводим контур. Выкладываем его салфетками и даём высохнуть.</w:t>
            </w:r>
          </w:p>
        </w:tc>
      </w:tr>
      <w:tr w:rsidR="004D77B6" w:rsidRPr="004D77B6" w:rsidTr="00096746">
        <w:tc>
          <w:tcPr>
            <w:tcW w:w="458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5</w:t>
            </w:r>
          </w:p>
        </w:tc>
        <w:tc>
          <w:tcPr>
            <w:tcW w:w="4328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54D1D93D" wp14:editId="1187D147">
                  <wp:extent cx="2562225" cy="971550"/>
                  <wp:effectExtent l="19050" t="0" r="9525" b="0"/>
                  <wp:docPr id="5" name="Рисунок 5" descr="D:\Pictures\Ман 2015\2014-10-26 13.50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ictures\Ман 2015\2014-10-26 13.50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084" cy="983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Заполняем оставшееся пространство цветными салфетками в соответствии с рисунком. Покрываем поверхность клеем ПВА.</w:t>
            </w:r>
          </w:p>
        </w:tc>
      </w:tr>
    </w:tbl>
    <w:p w:rsidR="004D77B6" w:rsidRPr="004D77B6" w:rsidRDefault="004D77B6" w:rsidP="004D77B6">
      <w:pPr>
        <w:rPr>
          <w:rFonts w:eastAsia="Calibri" w:cs="Times New Roman"/>
          <w:b/>
          <w:szCs w:val="24"/>
        </w:rPr>
      </w:pPr>
    </w:p>
    <w:p w:rsidR="004D77B6" w:rsidRPr="004D77B6" w:rsidRDefault="004D77B6" w:rsidP="004D77B6">
      <w:pPr>
        <w:jc w:val="center"/>
        <w:rPr>
          <w:rFonts w:eastAsia="Calibri" w:cs="Times New Roman"/>
          <w:b/>
          <w:szCs w:val="24"/>
        </w:rPr>
      </w:pPr>
      <w:r w:rsidRPr="004D77B6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22745BA6" wp14:editId="64ECB463">
            <wp:extent cx="5238230" cy="3238500"/>
            <wp:effectExtent l="19050" t="0" r="520" b="0"/>
            <wp:docPr id="6" name="Рисунок 2" descr="C:\Users\User\AppData\Local\Microsoft\Windows\Temporary Internet Files\Content.Word\2015-01-12 09.41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5-01-12 09.41.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13" cy="324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B6" w:rsidRPr="004D77B6" w:rsidRDefault="004D77B6" w:rsidP="004D77B6">
      <w:pPr>
        <w:jc w:val="right"/>
        <w:rPr>
          <w:rFonts w:eastAsia="Calibri" w:cs="Times New Roman"/>
          <w:szCs w:val="24"/>
        </w:rPr>
      </w:pPr>
      <w:r w:rsidRPr="004D77B6">
        <w:rPr>
          <w:rFonts w:eastAsia="Calibri" w:cs="Times New Roman"/>
          <w:szCs w:val="24"/>
        </w:rPr>
        <w:t>Приложение №5</w:t>
      </w:r>
    </w:p>
    <w:p w:rsidR="004D77B6" w:rsidRPr="004D77B6" w:rsidRDefault="004D77B6" w:rsidP="004D77B6">
      <w:pPr>
        <w:rPr>
          <w:rFonts w:eastAsia="Calibri" w:cs="Times New Roman"/>
          <w:b/>
          <w:szCs w:val="24"/>
        </w:rPr>
      </w:pPr>
      <w:r w:rsidRPr="004D77B6">
        <w:rPr>
          <w:rFonts w:eastAsia="Calibri" w:cs="Times New Roman"/>
          <w:b/>
          <w:szCs w:val="24"/>
        </w:rPr>
        <w:lastRenderedPageBreak/>
        <w:t>Технологическая карта изготовления работ в технике бумажная живопись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5352"/>
      </w:tblGrid>
      <w:tr w:rsidR="004D77B6" w:rsidRPr="004D77B6" w:rsidTr="00096746">
        <w:tc>
          <w:tcPr>
            <w:tcW w:w="534" w:type="dxa"/>
          </w:tcPr>
          <w:p w:rsidR="004D77B6" w:rsidRPr="004D77B6" w:rsidRDefault="004D77B6" w:rsidP="004D77B6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№</w:t>
            </w:r>
          </w:p>
        </w:tc>
        <w:tc>
          <w:tcPr>
            <w:tcW w:w="3402" w:type="dxa"/>
          </w:tcPr>
          <w:p w:rsidR="004D77B6" w:rsidRPr="004D77B6" w:rsidRDefault="004D77B6" w:rsidP="004D77B6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Фото</w:t>
            </w:r>
          </w:p>
        </w:tc>
        <w:tc>
          <w:tcPr>
            <w:tcW w:w="5352" w:type="dxa"/>
          </w:tcPr>
          <w:p w:rsidR="004D77B6" w:rsidRPr="004D77B6" w:rsidRDefault="004D77B6" w:rsidP="004D77B6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Содержание</w:t>
            </w:r>
          </w:p>
        </w:tc>
      </w:tr>
      <w:tr w:rsidR="004D77B6" w:rsidRPr="004D77B6" w:rsidTr="00096746">
        <w:tc>
          <w:tcPr>
            <w:tcW w:w="534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1</w:t>
            </w:r>
          </w:p>
        </w:tc>
        <w:tc>
          <w:tcPr>
            <w:tcW w:w="3402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6E1AA180" wp14:editId="0EB29035">
                  <wp:extent cx="1600200" cy="981075"/>
                  <wp:effectExtent l="19050" t="0" r="0" b="0"/>
                  <wp:docPr id="7" name="Рисунок 7" descr="D:\Pictures\Ман 2015\2014-10-14 15.0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ictures\Ман 2015\2014-10-14 15.01.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89" cy="98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Делаем цветной или графический рисунок вашего панно. Можно взять готовую картинку нужного размера.</w:t>
            </w:r>
          </w:p>
        </w:tc>
      </w:tr>
      <w:tr w:rsidR="004D77B6" w:rsidRPr="004D77B6" w:rsidTr="00096746">
        <w:tc>
          <w:tcPr>
            <w:tcW w:w="534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2</w:t>
            </w:r>
          </w:p>
        </w:tc>
        <w:tc>
          <w:tcPr>
            <w:tcW w:w="3402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D77B6">
              <w:rPr>
                <w:rFonts w:eastAsia="Calibri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7352F986" wp14:editId="513B7354">
                  <wp:extent cx="1600200" cy="914400"/>
                  <wp:effectExtent l="19050" t="0" r="0" b="0"/>
                  <wp:docPr id="8" name="Рисунок 17" descr="D:\Pictures\Ман 2015\2014-10-14 15.04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ictures\Ман 2015\2014-10-14 15.04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09" cy="920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Подкладываем рисунок под стеклянную рамку.</w:t>
            </w:r>
          </w:p>
        </w:tc>
      </w:tr>
      <w:tr w:rsidR="004D77B6" w:rsidRPr="004D77B6" w:rsidTr="00096746">
        <w:tc>
          <w:tcPr>
            <w:tcW w:w="534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3</w:t>
            </w:r>
          </w:p>
        </w:tc>
        <w:tc>
          <w:tcPr>
            <w:tcW w:w="3402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70C43BD9" wp14:editId="3338E7F9">
                  <wp:extent cx="1600200" cy="933450"/>
                  <wp:effectExtent l="19050" t="0" r="0" b="0"/>
                  <wp:docPr id="9" name="Рисунок 18" descr="D:\Pictures\Ман 2015\2014-10-26 11.14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ictures\Ман 2015\2014-10-26 11.14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72" cy="941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Окрашиваем салфетки в нужный цвет с использованием клея ПВА.</w:t>
            </w:r>
          </w:p>
        </w:tc>
      </w:tr>
      <w:tr w:rsidR="004D77B6" w:rsidRPr="004D77B6" w:rsidTr="00096746">
        <w:tc>
          <w:tcPr>
            <w:tcW w:w="534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4</w:t>
            </w:r>
          </w:p>
        </w:tc>
        <w:tc>
          <w:tcPr>
            <w:tcW w:w="3402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292803EA" wp14:editId="7F2AF448">
                  <wp:extent cx="1600200" cy="962025"/>
                  <wp:effectExtent l="19050" t="0" r="0" b="0"/>
                  <wp:docPr id="10" name="Рисунок 19" descr="D:\Pictures\Ман 2015\2014-10-26 11.14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ictures\Ман 2015\2014-10-26 11.14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53" cy="96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D77B6" w:rsidRPr="004D77B6" w:rsidRDefault="004D77B6" w:rsidP="004D77B6">
            <w:pPr>
              <w:spacing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С помощью деревянных палочек отрываем небольшие кусочки от салфетки и выкладываем их соответственно рисунку.</w:t>
            </w:r>
          </w:p>
          <w:p w:rsidR="004D77B6" w:rsidRPr="004D77B6" w:rsidRDefault="004D77B6" w:rsidP="004D77B6">
            <w:pPr>
              <w:rPr>
                <w:rFonts w:eastAsia="Calibri" w:cs="Times New Roman"/>
                <w:szCs w:val="24"/>
              </w:rPr>
            </w:pPr>
          </w:p>
        </w:tc>
      </w:tr>
      <w:tr w:rsidR="004D77B6" w:rsidRPr="004D77B6" w:rsidTr="00096746">
        <w:tc>
          <w:tcPr>
            <w:tcW w:w="534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szCs w:val="24"/>
              </w:rPr>
              <w:t>5</w:t>
            </w:r>
          </w:p>
        </w:tc>
        <w:tc>
          <w:tcPr>
            <w:tcW w:w="3402" w:type="dxa"/>
          </w:tcPr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  <w:r w:rsidRPr="004D77B6">
              <w:rPr>
                <w:rFonts w:eastAsia="Calibri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2DEA6AEA" wp14:editId="1514571F">
                  <wp:extent cx="1600200" cy="914400"/>
                  <wp:effectExtent l="19050" t="0" r="0" b="0"/>
                  <wp:docPr id="11" name="Рисунок 20" descr="D:\Pictures\Ман 2015\2014-10-26 11.15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ictures\Ман 2015\2014-10-26 11.15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71" cy="91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D77B6" w:rsidRPr="004D77B6" w:rsidRDefault="004D77B6" w:rsidP="004D77B6">
            <w:pPr>
              <w:spacing w:line="360" w:lineRule="auto"/>
              <w:jc w:val="both"/>
              <w:rPr>
                <w:rFonts w:eastAsia="Calibri" w:cs="Times New Roman"/>
                <w:szCs w:val="24"/>
              </w:rPr>
            </w:pPr>
            <w:r w:rsidRPr="004D77B6">
              <w:rPr>
                <w:rFonts w:eastAsia="Calibri" w:cs="Times New Roman"/>
                <w:szCs w:val="24"/>
              </w:rPr>
              <w:t>Покрываем готовую картину клеем.</w:t>
            </w:r>
          </w:p>
          <w:p w:rsidR="004D77B6" w:rsidRPr="004D77B6" w:rsidRDefault="004D77B6" w:rsidP="004D77B6">
            <w:pPr>
              <w:rPr>
                <w:rFonts w:eastAsia="Calibri" w:cs="Times New Roman"/>
                <w:b/>
                <w:szCs w:val="24"/>
              </w:rPr>
            </w:pPr>
          </w:p>
        </w:tc>
      </w:tr>
    </w:tbl>
    <w:p w:rsidR="004D77B6" w:rsidRPr="004D77B6" w:rsidRDefault="004D77B6" w:rsidP="004D77B6">
      <w:pPr>
        <w:rPr>
          <w:rFonts w:eastAsia="Calibri" w:cs="Times New Roman"/>
          <w:b/>
          <w:szCs w:val="24"/>
        </w:rPr>
      </w:pPr>
    </w:p>
    <w:p w:rsidR="004D77B6" w:rsidRPr="004D77B6" w:rsidRDefault="004D77B6" w:rsidP="004D77B6">
      <w:pPr>
        <w:jc w:val="center"/>
        <w:rPr>
          <w:rFonts w:eastAsia="Calibri" w:cs="Times New Roman"/>
          <w:b/>
          <w:szCs w:val="24"/>
        </w:rPr>
      </w:pPr>
      <w:r w:rsidRPr="004D77B6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71E00AC5" wp14:editId="3B0A2094">
            <wp:extent cx="4442460" cy="3314700"/>
            <wp:effectExtent l="0" t="0" r="0" b="0"/>
            <wp:docPr id="12" name="Рисунок 1" descr="C:\Users\User\AppData\Local\Microsoft\Windows\Temporary Internet Files\Content.Word\2015-02-10 10.18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5-02-10 10.18.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3848" t="8547" r="6040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47" w:rsidRDefault="00494C47"/>
    <w:sectPr w:rsidR="00494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9C9"/>
    <w:multiLevelType w:val="hybridMultilevel"/>
    <w:tmpl w:val="290C0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4181C"/>
    <w:multiLevelType w:val="hybridMultilevel"/>
    <w:tmpl w:val="85AC9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C5F1A"/>
    <w:multiLevelType w:val="hybridMultilevel"/>
    <w:tmpl w:val="068A56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47A024F"/>
    <w:multiLevelType w:val="hybridMultilevel"/>
    <w:tmpl w:val="14EE6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33EAD"/>
    <w:multiLevelType w:val="hybridMultilevel"/>
    <w:tmpl w:val="338C0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C5EF2"/>
    <w:multiLevelType w:val="hybridMultilevel"/>
    <w:tmpl w:val="9FAAA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7B6"/>
    <w:rsid w:val="000D715D"/>
    <w:rsid w:val="001A5D01"/>
    <w:rsid w:val="00380267"/>
    <w:rsid w:val="00494C47"/>
    <w:rsid w:val="004D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A5D01"/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1A5D01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">
    <w:name w:val="Сетка таблицы1"/>
    <w:basedOn w:val="a2"/>
    <w:next w:val="a4"/>
    <w:uiPriority w:val="59"/>
    <w:rsid w:val="004D77B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59"/>
    <w:rsid w:val="004D7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7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D7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A5D01"/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1A5D01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">
    <w:name w:val="Сетка таблицы1"/>
    <w:basedOn w:val="a2"/>
    <w:next w:val="a4"/>
    <w:uiPriority w:val="59"/>
    <w:rsid w:val="004D77B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59"/>
    <w:rsid w:val="004D7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7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D7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2250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3</cp:revision>
  <dcterms:created xsi:type="dcterms:W3CDTF">2016-04-08T09:07:00Z</dcterms:created>
  <dcterms:modified xsi:type="dcterms:W3CDTF">2016-04-08T09:53:00Z</dcterms:modified>
</cp:coreProperties>
</file>