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853BF8" w:rsidRDefault="00046C4B" w:rsidP="00A0502A">
      <w:pPr>
        <w:spacing w:after="0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7191375" cy="571500"/>
                <wp:effectExtent l="9525" t="9525" r="33655" b="2730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91375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C4B" w:rsidRDefault="00046C4B" w:rsidP="00046C4B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КРОССВОРД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66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OT+AEAANkDAAAOAAAAZHJzL2Uyb0RvYy54bWysU8GO0zAQvSPxD5bvNM2iUoiarsouy2Vh&#10;V9qiPU9tpwnEHmO7Tfr3jB23rOCGuFiZ8fjNezMvq+tR9+yonO/Q1LyczTlTRqDszL7m37Z3b95z&#10;5gMYCT0aVfOT8vx6/frVarCVusIWe6kcIxDjq8HWvA3BVkXhRas0+BlaZeiyQachUOj2hXQwELru&#10;i6v5/F0xoJPWoVDeU/Z2uuTrhN80SoSHpvEqsL7mxC2k06VzF89ivYJq78C2ncg04B9YaOgMNb1A&#10;3UIAdnDdX1C6Ew49NmEmUBfYNJ1QSQOpKed/qHlqwaqkhYbj7WVM/v/Biq/HR8c6SbvjzICmFT3T&#10;RDcusDIOZ7C+oponS1Vh/IhjLIxCvb1H8cMzgzctmL3aOIdDq0ASuQiV00nC9mQJN2W3agyfZEd7&#10;SPDFC/ypmY+ddsMXlPQEDgFTt7FxOnalgTGiQJs8XbZHiExQcll+KN8uF5wJulssy8U8rbeA6vza&#10;Oh8+K9QsftTckTsSOhzvfSCxVHouoSBSi2wmXmHcjXkeO5QnIjmQa2rufx7AKRJ80DdIJiOVjUOd&#10;hxjjyDvCbsdncDb3DsT6sT+7JhFI9pF5CSC/E5DuyYxH6BlpuajJxZnshDptZEPjuuuSkkh+4pmV&#10;kH+SwOz1aNCXcar6/UeufwEAAP//AwBQSwMEFAAGAAgAAAAhAKrRSAzaAAAABQEAAA8AAABkcnMv&#10;ZG93bnJldi54bWxMj81OwzAQhO9IvIO1SNyonaIiCHGqih+JAxdKuG/jJYmI11G8bdK3x+VCLyuN&#10;ZjTzbbGefa8ONMYusIVsYUAR18F13FioPl9v7kFFQXbYByYLR4qwLi8vCsxdmPiDDltpVCrhmKOF&#10;VmTItY51Sx7jIgzEyfsOo0dJcmy0G3FK5b7XS2PutMeO00KLAz21VP9s996CiNtkx+rFx7ev+f15&#10;ak29wsra66t58whKaJb/MJzwEzqUiWkX9uyi6i2kR+TvnrzsdrkCtbPwYAzostDn9OUvAAAA//8D&#10;AFBLAQItABQABgAIAAAAIQC2gziS/gAAAOEBAAATAAAAAAAAAAAAAAAAAAAAAABbQ29udGVudF9U&#10;eXBlc10ueG1sUEsBAi0AFAAGAAgAAAAhADj9If/WAAAAlAEAAAsAAAAAAAAAAAAAAAAALwEAAF9y&#10;ZWxzLy5yZWxzUEsBAi0AFAAGAAgAAAAhAKiBg5P4AQAA2QMAAA4AAAAAAAAAAAAAAAAALgIAAGRy&#10;cy9lMm9Eb2MueG1sUEsBAi0AFAAGAAgAAAAhAKrRSAzaAAAABQEAAA8AAAAAAAAAAAAAAAAAUgQA&#10;AGRycy9kb3ducmV2LnhtbFBLBQYAAAAABAAEAPMAAABZBQAAAAA=&#10;" filled="f" stroked="f">
                <o:lock v:ext="edit" shapetype="t"/>
                <v:textbox style="mso-fit-shape-to-text:t">
                  <w:txbxContent>
                    <w:p w:rsidR="00046C4B" w:rsidRDefault="00046C4B" w:rsidP="00046C4B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КРОССВОРД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5502" w:rsidRPr="00CC5502" w:rsidRDefault="00CC5502" w:rsidP="00A0502A">
      <w:pPr>
        <w:spacing w:after="0"/>
        <w:jc w:val="center"/>
        <w:rPr>
          <w:color w:val="7030A0"/>
          <w:sz w:val="40"/>
          <w:lang w:val="ru-RU"/>
        </w:rPr>
      </w:pPr>
      <w:r w:rsidRPr="00CC5502">
        <w:rPr>
          <w:color w:val="7030A0"/>
          <w:sz w:val="40"/>
          <w:lang w:val="ru-RU"/>
        </w:rPr>
        <w:t xml:space="preserve">«Это должен знать </w:t>
      </w:r>
      <w:r w:rsidRPr="00475EC2">
        <w:rPr>
          <w:i/>
          <w:color w:val="7030A0"/>
          <w:sz w:val="40"/>
          <w:lang w:val="ru-RU"/>
        </w:rPr>
        <w:t>слесарь КИП и А</w:t>
      </w:r>
      <w:r w:rsidRPr="00CC5502">
        <w:rPr>
          <w:color w:val="7030A0"/>
          <w:sz w:val="40"/>
          <w:lang w:val="ru-RU"/>
        </w:rPr>
        <w:t>!»</w:t>
      </w:r>
    </w:p>
    <w:tbl>
      <w:tblPr>
        <w:tblW w:w="11452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566"/>
        <w:gridCol w:w="567"/>
        <w:gridCol w:w="566"/>
        <w:gridCol w:w="567"/>
        <w:gridCol w:w="566"/>
        <w:gridCol w:w="566"/>
        <w:gridCol w:w="567"/>
        <w:gridCol w:w="566"/>
        <w:gridCol w:w="567"/>
        <w:gridCol w:w="567"/>
        <w:gridCol w:w="628"/>
        <w:gridCol w:w="604"/>
        <w:gridCol w:w="567"/>
        <w:gridCol w:w="567"/>
        <w:gridCol w:w="576"/>
        <w:gridCol w:w="567"/>
        <w:gridCol w:w="566"/>
        <w:gridCol w:w="568"/>
        <w:gridCol w:w="566"/>
        <w:gridCol w:w="10"/>
      </w:tblGrid>
      <w:tr w:rsidR="009C3940" w:rsidRPr="00CC5502" w:rsidTr="00CC5502">
        <w:trPr>
          <w:trHeight w:hRule="exact" w:val="49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  <w:lang w:val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  <w:lang w:val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  <w:lang w:val="ru-RU"/>
              </w:rPr>
            </w:pPr>
          </w:p>
        </w:tc>
        <w:tc>
          <w:tcPr>
            <w:tcW w:w="5779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  <w:lang w:val="ru-RU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8</w:t>
            </w:r>
          </w:p>
        </w:tc>
        <w:tc>
          <w:tcPr>
            <w:tcW w:w="1704" w:type="dxa"/>
            <w:gridSpan w:val="4"/>
            <w:tcBorders>
              <w:top w:val="nil"/>
              <w:left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CC5502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5</w:t>
            </w: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9" w:type="dxa"/>
          <w:trHeight w:hRule="exact" w:val="49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C00000"/>
              <w:left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7</w:t>
            </w: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  <w:lang w:val="ru-RU"/>
              </w:rPr>
              <w:t>,15</w:t>
            </w:r>
          </w:p>
        </w:tc>
        <w:tc>
          <w:tcPr>
            <w:tcW w:w="60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11</w:t>
            </w:r>
          </w:p>
        </w:tc>
        <w:tc>
          <w:tcPr>
            <w:tcW w:w="56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single" w:sz="8" w:space="0" w:color="C00000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CC5502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3</w:t>
            </w: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C00000"/>
              <w:bottom w:val="single" w:sz="4" w:space="0" w:color="888888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888888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9</w:t>
            </w: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9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6</w:t>
            </w: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9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single" w:sz="8" w:space="0" w:color="C00000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single" w:sz="4" w:space="0" w:color="FFFFFF" w:themeColor="background1"/>
              <w:left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1136" w:type="dxa"/>
            <w:gridSpan w:val="2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9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nil"/>
              <w:left w:val="single" w:sz="8" w:space="0" w:color="C00000"/>
              <w:bottom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13</w:t>
            </w: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lef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nil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14</w:t>
            </w: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vMerge/>
            <w:tcBorders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6"/>
          <w:wAfter w:w="2848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10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nil"/>
              <w:left w:val="single" w:sz="8" w:space="0" w:color="C00000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9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3BF8" w:rsidRPr="00CC5502" w:rsidRDefault="00853BF8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7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2311" w:type="dxa"/>
            <w:gridSpan w:val="4"/>
            <w:vMerge w:val="restart"/>
            <w:tcBorders>
              <w:top w:val="nil"/>
              <w:left w:val="single" w:sz="8" w:space="0" w:color="C00000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7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nil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C00000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C00000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2311" w:type="dxa"/>
            <w:gridSpan w:val="4"/>
            <w:vMerge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  <w:tr w:rsidR="009C3940" w:rsidRPr="00CC5502" w:rsidTr="00CC5502">
        <w:trPr>
          <w:gridAfter w:val="1"/>
          <w:wAfter w:w="9" w:type="dxa"/>
          <w:trHeight w:hRule="exact" w:val="497"/>
        </w:trPr>
        <w:tc>
          <w:tcPr>
            <w:tcW w:w="567" w:type="dxa"/>
            <w:tcBorders>
              <w:top w:val="single" w:sz="8" w:space="0" w:color="C00000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 w:themeColor="background1"/>
              <w:right w:val="single" w:sz="8" w:space="0" w:color="C00000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rPr>
                <w:rFonts w:ascii="Arial Black" w:hAnsi="Arial Black"/>
                <w:color w:val="FF0000"/>
                <w:sz w:val="28"/>
                <w:szCs w:val="32"/>
              </w:rPr>
            </w:pPr>
            <w:r w:rsidRPr="00CC5502">
              <w:rPr>
                <w:rFonts w:ascii="Arial Black" w:hAnsi="Arial Black"/>
                <w:color w:val="FF0000"/>
                <w:sz w:val="28"/>
                <w:szCs w:val="32"/>
                <w:vertAlign w:val="superscript"/>
              </w:rPr>
              <w:t>12</w:t>
            </w: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8" w:space="0" w:color="C000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28" w:type="dxa"/>
            <w:tcBorders>
              <w:top w:val="single" w:sz="8" w:space="0" w:color="C00000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A7E22" w:rsidRPr="00CC5502" w:rsidRDefault="004A7E22" w:rsidP="00A0502A">
            <w:pPr>
              <w:pStyle w:val="a5"/>
              <w:spacing w:after="0"/>
              <w:jc w:val="center"/>
              <w:rPr>
                <w:rFonts w:ascii="Arial Black" w:hAnsi="Arial Black"/>
                <w:color w:val="FF0000"/>
                <w:sz w:val="28"/>
                <w:szCs w:val="32"/>
              </w:rPr>
            </w:pPr>
          </w:p>
        </w:tc>
      </w:tr>
    </w:tbl>
    <w:p w:rsidR="00853BF8" w:rsidRPr="00A0502A" w:rsidRDefault="004A7E22" w:rsidP="00CC5502">
      <w:pPr>
        <w:ind w:left="-1418"/>
        <w:rPr>
          <w:rFonts w:ascii="Arial Black" w:hAnsi="Arial Black"/>
          <w:color w:val="FF0000"/>
          <w:lang w:val="ru-RU"/>
        </w:rPr>
      </w:pPr>
      <w:r>
        <w:rPr>
          <w:lang w:val="ru-RU"/>
        </w:rPr>
        <w:t xml:space="preserve">0 </w:t>
      </w:r>
      <w:r w:rsidR="007A5BCF">
        <w:rPr>
          <w:lang w:val="ru-RU"/>
        </w:rPr>
        <w:t>группа</w:t>
      </w:r>
      <w:r w:rsidR="007A5BCF" w:rsidRPr="00A0502A">
        <w:rPr>
          <w:rFonts w:ascii="Arial Black" w:hAnsi="Arial Black"/>
          <w:color w:val="FF0000"/>
          <w:lang w:val="ru-RU"/>
        </w:rPr>
        <w:t xml:space="preserve"> ВОПРОСЫ</w:t>
      </w:r>
    </w:p>
    <w:p w:rsidR="00CC5502" w:rsidRDefault="00CC5502" w:rsidP="00853BF8">
      <w:pPr>
        <w:rPr>
          <w:lang w:val="ru-RU"/>
        </w:rPr>
        <w:sectPr w:rsidR="00CC5502" w:rsidSect="009C3940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853BF8" w:rsidRDefault="00853BF8" w:rsidP="00853BF8">
      <w:pPr>
        <w:rPr>
          <w:lang w:val="ru-RU"/>
        </w:rPr>
      </w:pPr>
      <w:r>
        <w:rPr>
          <w:lang w:val="ru-RU"/>
        </w:rPr>
        <w:t>1) Преобразователь постоянного тока с помощью</w:t>
      </w:r>
      <w:r w:rsidR="00CC5502">
        <w:rPr>
          <w:lang w:val="ru-RU"/>
        </w:rPr>
        <w:t xml:space="preserve"> электромагнитной </w:t>
      </w:r>
      <w:r>
        <w:rPr>
          <w:lang w:val="ru-RU"/>
        </w:rPr>
        <w:t>индукции, вызванными двумя и более обмотками.</w:t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 xml:space="preserve">2) </w:t>
      </w:r>
      <w:r w:rsidR="008A12F1">
        <w:rPr>
          <w:lang w:val="ru-RU"/>
        </w:rPr>
        <w:t>Г</w:t>
      </w:r>
      <w:r w:rsidR="008A12F1" w:rsidRPr="008A12F1">
        <w:rPr>
          <w:lang w:val="ru-RU"/>
        </w:rPr>
        <w:t xml:space="preserve">ерманий, кремний, селен, теллур, мышьяк </w:t>
      </w:r>
      <w:r w:rsidR="008A12F1">
        <w:rPr>
          <w:lang w:val="ru-RU"/>
        </w:rPr>
        <w:t xml:space="preserve">— </w:t>
      </w:r>
      <w:r w:rsidR="006B127C">
        <w:rPr>
          <w:lang w:val="ru-RU"/>
        </w:rPr>
        <w:t xml:space="preserve">это </w:t>
      </w:r>
      <w:r w:rsidR="008A12F1">
        <w:rPr>
          <w:lang w:val="ru-RU"/>
        </w:rPr>
        <w:t>…..</w:t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 xml:space="preserve">3) </w:t>
      </w:r>
      <w:r w:rsidR="008A12F1">
        <w:rPr>
          <w:lang w:val="ru-RU"/>
        </w:rPr>
        <w:t>Е</w:t>
      </w:r>
      <w:r w:rsidR="008A12F1" w:rsidRPr="008A12F1">
        <w:rPr>
          <w:lang w:val="ru-RU"/>
        </w:rPr>
        <w:t>диница измерения силы электрического тока в Международной системе единиц (СИ)</w:t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 xml:space="preserve">4) </w:t>
      </w:r>
      <w:r w:rsidR="0061494F">
        <w:rPr>
          <w:lang w:val="ru-RU"/>
        </w:rPr>
        <w:t>П</w:t>
      </w:r>
      <w:r w:rsidR="0061494F" w:rsidRPr="0061494F">
        <w:rPr>
          <w:lang w:val="ru-RU"/>
        </w:rPr>
        <w:t xml:space="preserve">рибор, предназначенный для исследования (наблюдения, записи; измерения) амплитудных и </w:t>
      </w:r>
      <w:proofErr w:type="spellStart"/>
      <w:r w:rsidR="0061494F" w:rsidRPr="0061494F">
        <w:rPr>
          <w:lang w:val="ru-RU"/>
        </w:rPr>
        <w:t>временны́х</w:t>
      </w:r>
      <w:proofErr w:type="spellEnd"/>
      <w:r w:rsidR="0061494F" w:rsidRPr="0061494F">
        <w:rPr>
          <w:lang w:val="ru-RU"/>
        </w:rPr>
        <w:t xml:space="preserve"> параметров электрического сигнала, подаваемого на его вход</w:t>
      </w:r>
    </w:p>
    <w:p w:rsidR="000A32CC" w:rsidRDefault="000A32CC" w:rsidP="00E27D7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667000" cy="1262047"/>
            <wp:effectExtent l="0" t="0" r="0" b="0"/>
            <wp:docPr id="7" name="Рисунок 7" descr="File:HAMEG HM4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HAMEG HM404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1" cy="126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>5)</w:t>
      </w:r>
      <w:r w:rsidR="006B127C">
        <w:rPr>
          <w:lang w:val="ru-RU"/>
        </w:rPr>
        <w:t xml:space="preserve"> </w:t>
      </w:r>
      <w:r>
        <w:rPr>
          <w:lang w:val="ru-RU"/>
        </w:rPr>
        <w:t>Способен накапливать заряд.</w:t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 xml:space="preserve">6) </w:t>
      </w:r>
      <w:r w:rsidR="00CC5502">
        <w:rPr>
          <w:lang w:val="ru-RU"/>
        </w:rPr>
        <w:t>Полупроводниковые устройства,</w:t>
      </w:r>
      <w:r>
        <w:rPr>
          <w:lang w:val="ru-RU"/>
        </w:rPr>
        <w:t xml:space="preserve"> предназначенные для преобразования переменного тока в постоянный.</w:t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 xml:space="preserve">7) </w:t>
      </w:r>
      <w:r w:rsidR="00CC5502">
        <w:rPr>
          <w:lang w:val="ru-RU"/>
        </w:rPr>
        <w:t>Учёный,</w:t>
      </w:r>
      <w:r>
        <w:rPr>
          <w:lang w:val="ru-RU"/>
        </w:rPr>
        <w:t xml:space="preserve"> который изобрёл лампу накаливания.</w:t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>8) Основной инструмент для пайки.</w:t>
      </w:r>
    </w:p>
    <w:p w:rsidR="009C3940" w:rsidRDefault="009C3940" w:rsidP="00E27D7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476500" cy="1814019"/>
            <wp:effectExtent l="0" t="0" r="0" b="0"/>
            <wp:docPr id="19" name="Рисунок 19" descr="http://www.7system.ru/uploads/catalog_item_image/6705/12-0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7system.ru/uploads/catalog_item_image/6705/12-012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 t="7191" r="2008" b="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38" cy="18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>9)</w:t>
      </w:r>
      <w:r w:rsidR="00CC5502">
        <w:rPr>
          <w:lang w:val="ru-RU"/>
        </w:rPr>
        <w:t xml:space="preserve"> </w:t>
      </w:r>
      <w:r>
        <w:rPr>
          <w:lang w:val="ru-RU"/>
        </w:rPr>
        <w:t xml:space="preserve">Фамилия учёного, </w:t>
      </w:r>
      <w:r w:rsidR="006B127C">
        <w:rPr>
          <w:lang w:val="ru-RU"/>
        </w:rPr>
        <w:t xml:space="preserve">изобретателя </w:t>
      </w:r>
      <w:r>
        <w:rPr>
          <w:lang w:val="ru-RU"/>
        </w:rPr>
        <w:t>радио.</w:t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>10) Устройство для замера электрических величин.</w:t>
      </w:r>
    </w:p>
    <w:p w:rsidR="00DB5452" w:rsidRDefault="00DB5452" w:rsidP="00E27D7A">
      <w:pPr>
        <w:rPr>
          <w:lang w:val="ru-RU"/>
        </w:rPr>
      </w:pPr>
      <w:r w:rsidRPr="00DB5452">
        <w:rPr>
          <w:noProof/>
          <w:lang w:val="ru-RU" w:eastAsia="ru-RU"/>
        </w:rPr>
        <w:drawing>
          <wp:inline distT="0" distB="0" distL="0" distR="0">
            <wp:extent cx="2318526" cy="27622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76" cy="276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>11) Радиоэлемент для стабилизации напряжения.</w:t>
      </w:r>
    </w:p>
    <w:p w:rsidR="00DA136B" w:rsidRDefault="00DA136B" w:rsidP="00E27D7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39622" cy="898498"/>
            <wp:effectExtent l="19050" t="0" r="822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22" cy="89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>12) Радиоэлемент</w:t>
      </w:r>
      <w:r w:rsidR="00CC5502">
        <w:rPr>
          <w:lang w:val="ru-RU"/>
        </w:rPr>
        <w:t xml:space="preserve"> </w:t>
      </w:r>
      <w:r>
        <w:rPr>
          <w:lang w:val="ru-RU"/>
        </w:rPr>
        <w:t>оказывающий сопротивление току.</w:t>
      </w:r>
    </w:p>
    <w:p w:rsidR="000A32CC" w:rsidRDefault="000A32CC" w:rsidP="00E27D7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95450" cy="1569394"/>
            <wp:effectExtent l="0" t="0" r="0" b="0"/>
            <wp:docPr id="10" name="Рисунок 10" descr="http://mikrosxema.ru/image/cache/data/rezister/rezister916%20%D0%9E%D0%BC%201P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krosxema.ru/image/cache/data/rezister/rezister916%20%D0%9E%D0%BC%201P-500x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32" cy="157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 xml:space="preserve">13) Полупроводниковый радиоэлемент с </w:t>
      </w:r>
      <w:r w:rsidRPr="00E27D7A">
        <w:rPr>
          <w:lang w:val="ru-RU"/>
        </w:rPr>
        <w:t>p</w:t>
      </w:r>
      <w:r w:rsidR="007F0E75">
        <w:rPr>
          <w:lang w:val="ru-RU"/>
        </w:rPr>
        <w:t>-</w:t>
      </w:r>
      <w:r w:rsidRPr="00E27D7A">
        <w:rPr>
          <w:lang w:val="ru-RU"/>
        </w:rPr>
        <w:t>n</w:t>
      </w:r>
      <w:r w:rsidRPr="006236A3">
        <w:rPr>
          <w:lang w:val="ru-RU"/>
        </w:rPr>
        <w:t xml:space="preserve"> </w:t>
      </w:r>
      <w:r>
        <w:rPr>
          <w:lang w:val="ru-RU"/>
        </w:rPr>
        <w:t>переходом.</w:t>
      </w:r>
    </w:p>
    <w:p w:rsidR="00853BF8" w:rsidRDefault="00853BF8" w:rsidP="00E27D7A">
      <w:pPr>
        <w:rPr>
          <w:lang w:val="ru-RU"/>
        </w:rPr>
      </w:pPr>
      <w:r>
        <w:rPr>
          <w:lang w:val="ru-RU"/>
        </w:rPr>
        <w:t>14) Всегда используется с флюсом.</w:t>
      </w:r>
    </w:p>
    <w:p w:rsidR="00853BF8" w:rsidRPr="000A32CC" w:rsidRDefault="00853BF8" w:rsidP="00E27D7A">
      <w:pPr>
        <w:rPr>
          <w:lang w:val="ru-RU"/>
        </w:rPr>
      </w:pPr>
      <w:r>
        <w:rPr>
          <w:lang w:val="ru-RU"/>
        </w:rPr>
        <w:t xml:space="preserve">15) </w:t>
      </w:r>
      <w:r w:rsidR="008348E4">
        <w:rPr>
          <w:lang w:val="ru-RU"/>
        </w:rPr>
        <w:t>С</w:t>
      </w:r>
      <w:r w:rsidR="000A32CC" w:rsidRPr="000A32CC">
        <w:rPr>
          <w:lang w:val="ru-RU"/>
        </w:rPr>
        <w:t>овокупность явлений, обусловленных существованием, взаимодействием и движением электрических зарядов</w:t>
      </w:r>
      <w:r w:rsidR="00DA136B">
        <w:rPr>
          <w:lang w:val="ru-RU"/>
        </w:rPr>
        <w:t>.</w:t>
      </w:r>
    </w:p>
    <w:p w:rsidR="00CC5502" w:rsidRDefault="00CC5502" w:rsidP="00853BF8">
      <w:pPr>
        <w:ind w:left="360"/>
        <w:rPr>
          <w:lang w:val="ru-RU"/>
        </w:rPr>
        <w:sectPr w:rsidR="00CC5502" w:rsidSect="00CC5502">
          <w:type w:val="continuous"/>
          <w:pgSz w:w="11906" w:h="16838"/>
          <w:pgMar w:top="284" w:right="284" w:bottom="284" w:left="284" w:header="708" w:footer="708" w:gutter="0"/>
          <w:cols w:num="2" w:sep="1" w:space="284"/>
          <w:docGrid w:linePitch="360"/>
        </w:sectPr>
      </w:pPr>
    </w:p>
    <w:p w:rsidR="00853BF8" w:rsidRDefault="00853BF8" w:rsidP="00853BF8">
      <w:pPr>
        <w:ind w:left="360"/>
        <w:rPr>
          <w:lang w:val="ru-RU"/>
        </w:rPr>
      </w:pPr>
    </w:p>
    <w:p w:rsidR="00CC5502" w:rsidRDefault="00CC5502">
      <w:pPr>
        <w:spacing w:after="0"/>
        <w:rPr>
          <w:sz w:val="40"/>
          <w:lang w:val="ru-RU"/>
        </w:rPr>
      </w:pPr>
      <w:r>
        <w:rPr>
          <w:sz w:val="40"/>
          <w:lang w:val="ru-RU"/>
        </w:rPr>
        <w:br w:type="page"/>
      </w:r>
    </w:p>
    <w:p w:rsidR="00853BF8" w:rsidRPr="00CC5502" w:rsidRDefault="00CC5502" w:rsidP="00CC5502">
      <w:pPr>
        <w:ind w:left="360"/>
        <w:jc w:val="center"/>
        <w:rPr>
          <w:sz w:val="40"/>
          <w:lang w:val="ru-RU"/>
        </w:rPr>
      </w:pPr>
      <w:r w:rsidRPr="00CC5502">
        <w:rPr>
          <w:sz w:val="40"/>
          <w:lang w:val="ru-RU"/>
        </w:rPr>
        <w:t>ОТВЕТЫ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422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A32CC" w:rsidRDefault="00E27D7A" w:rsidP="00223182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A32CC" w:rsidRDefault="00E27D7A" w:rsidP="00223182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A32CC" w:rsidRDefault="00E27D7A" w:rsidP="00223182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A32CC" w:rsidRDefault="00E27D7A" w:rsidP="00223182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  <w:tr2bl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A32CC" w:rsidRDefault="00E27D7A" w:rsidP="00223182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A32CC" w:rsidRDefault="00E27D7A" w:rsidP="00223182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3662" w:type="dxa"/>
            <w:gridSpan w:val="10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A32CC" w:rsidRDefault="00E27D7A" w:rsidP="00223182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8</w:t>
            </w:r>
            <w:r w:rsidRPr="000D72B7">
              <w:t>п</w:t>
            </w:r>
          </w:p>
        </w:tc>
        <w:tc>
          <w:tcPr>
            <w:tcW w:w="1080" w:type="dxa"/>
            <w:gridSpan w:val="3"/>
            <w:tcBorders>
              <w:top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4</w:t>
            </w:r>
            <w:r w:rsidRPr="000D72B7">
              <w:t>о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5</w:t>
            </w:r>
            <w:r w:rsidRPr="000D72B7">
              <w:t>к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н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д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е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н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с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а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2</w:t>
            </w:r>
            <w:r w:rsidRPr="000D72B7">
              <w:t>п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с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я</w:t>
            </w:r>
          </w:p>
        </w:tc>
        <w:tc>
          <w:tcPr>
            <w:tcW w:w="360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72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ц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tcBorders>
              <w:top w:val="nil"/>
              <w:left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ь</w:t>
            </w:r>
          </w:p>
        </w:tc>
        <w:tc>
          <w:tcPr>
            <w:tcW w:w="36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1</w:t>
            </w:r>
            <w:r w:rsidRPr="000D72B7">
              <w:t>т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у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7</w:t>
            </w:r>
            <w:r>
              <w:rPr>
                <w:vertAlign w:val="superscript"/>
                <w:lang w:val="ru-RU"/>
              </w:rPr>
              <w:t>,15</w:t>
            </w:r>
            <w:r w:rsidRPr="000D72B7">
              <w:t>э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д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11</w:t>
            </w:r>
            <w:r w:rsidRPr="000D72B7">
              <w:t>с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н</w:t>
            </w:r>
          </w:p>
        </w:tc>
        <w:tc>
          <w:tcPr>
            <w:tcW w:w="36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  <w:tc>
          <w:tcPr>
            <w:tcW w:w="36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п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tcBorders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3</w:t>
            </w:r>
            <w:r w:rsidRPr="000D72B7">
              <w:t>а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м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п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е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9</w:t>
            </w:r>
            <w:r w:rsidRPr="000D72B7">
              <w:t>т</w:t>
            </w: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е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с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а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к</w:t>
            </w:r>
          </w:p>
        </w:tc>
        <w:tc>
          <w:tcPr>
            <w:tcW w:w="36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н</w:t>
            </w:r>
          </w:p>
        </w:tc>
        <w:tc>
          <w:tcPr>
            <w:tcW w:w="36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г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к</w:t>
            </w:r>
          </w:p>
        </w:tc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б</w:t>
            </w:r>
          </w:p>
        </w:tc>
        <w:tc>
          <w:tcPr>
            <w:tcW w:w="360" w:type="dxa"/>
            <w:tcBorders>
              <w:top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с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6</w:t>
            </w:r>
            <w:r w:rsidRPr="000D72B7">
              <w:t>в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ы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п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я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10</w:t>
            </w:r>
            <w:r w:rsidRPr="000D72B7">
              <w:t>м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е</w:t>
            </w: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ф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а</w:t>
            </w:r>
          </w:p>
        </w:tc>
        <w:tc>
          <w:tcPr>
            <w:tcW w:w="360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у</w:t>
            </w:r>
          </w:p>
        </w:tc>
        <w:tc>
          <w:tcPr>
            <w:tcW w:w="360" w:type="dxa"/>
            <w:tcBorders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  <w:tc>
          <w:tcPr>
            <w:tcW w:w="36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д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ф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л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13</w:t>
            </w:r>
            <w:r w:rsidRPr="000D72B7">
              <w:t>д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д</w:t>
            </w:r>
          </w:p>
        </w:tc>
        <w:tc>
          <w:tcPr>
            <w:tcW w:w="720" w:type="dxa"/>
            <w:gridSpan w:val="2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н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ь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ч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tcBorders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м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14</w:t>
            </w:r>
            <w:r w:rsidRPr="000D72B7">
              <w:t>п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п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й</w:t>
            </w:r>
          </w:p>
        </w:tc>
        <w:tc>
          <w:tcPr>
            <w:tcW w:w="360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gridAfter w:val="5"/>
          <w:wAfter w:w="1800" w:type="dxa"/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а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к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с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м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tcBorders>
              <w:top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н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е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в</w:t>
            </w:r>
          </w:p>
        </w:tc>
        <w:tc>
          <w:tcPr>
            <w:tcW w:w="1440" w:type="dxa"/>
            <w:gridSpan w:val="4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tcBorders>
              <w:bottom w:val="single" w:sz="4" w:space="0" w:color="888888"/>
            </w:tcBorders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tcBorders>
              <w:top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1440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</w:pPr>
            <w:r w:rsidRPr="000D72B7">
              <w:rPr>
                <w:vertAlign w:val="superscript"/>
              </w:rPr>
              <w:t>12</w:t>
            </w:r>
            <w:r w:rsidRPr="000D72B7">
              <w:t>р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е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з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и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с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т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о</w:t>
            </w:r>
          </w:p>
        </w:tc>
        <w:tc>
          <w:tcPr>
            <w:tcW w:w="360" w:type="dxa"/>
            <w:shd w:val="clear" w:color="auto" w:fill="D6E3BC" w:themeFill="accent3" w:themeFillTint="66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  <w:r w:rsidRPr="000D72B7">
              <w:t>р</w:t>
            </w:r>
          </w:p>
        </w:tc>
        <w:tc>
          <w:tcPr>
            <w:tcW w:w="36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422" w:type="dxa"/>
            <w:tcBorders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  <w:tr w:rsidR="00E27D7A" w:rsidRPr="000D72B7" w:rsidTr="00CC5502">
        <w:trPr>
          <w:trHeight w:hRule="exact" w:val="360"/>
          <w:jc w:val="center"/>
        </w:trPr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1142" w:type="dxa"/>
            <w:gridSpan w:val="3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  <w:tc>
          <w:tcPr>
            <w:tcW w:w="36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E27D7A" w:rsidRPr="000D72B7" w:rsidRDefault="00E27D7A" w:rsidP="00223182">
            <w:pPr>
              <w:pStyle w:val="a5"/>
              <w:jc w:val="center"/>
            </w:pPr>
          </w:p>
        </w:tc>
      </w:tr>
    </w:tbl>
    <w:p w:rsidR="009C3940" w:rsidRDefault="009C3940" w:rsidP="00853BF8">
      <w:pPr>
        <w:rPr>
          <w:lang w:val="ru-RU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802"/>
        <w:gridCol w:w="3118"/>
      </w:tblGrid>
      <w:tr w:rsidR="009C3940" w:rsidRPr="000D72B7" w:rsidTr="00CC5502">
        <w:trPr>
          <w:trHeight w:val="373"/>
          <w:jc w:val="center"/>
        </w:trPr>
        <w:tc>
          <w:tcPr>
            <w:tcW w:w="2802" w:type="dxa"/>
          </w:tcPr>
          <w:p w:rsidR="009C3940" w:rsidRPr="006B127C" w:rsidRDefault="009C3940" w:rsidP="00223182">
            <w:pPr>
              <w:pStyle w:val="a5"/>
              <w:rPr>
                <w:spacing w:val="46"/>
              </w:rPr>
            </w:pPr>
            <w:proofErr w:type="spellStart"/>
            <w:r w:rsidRPr="006B127C">
              <w:rPr>
                <w:spacing w:val="46"/>
              </w:rPr>
              <w:t>По</w:t>
            </w:r>
            <w:proofErr w:type="spellEnd"/>
            <w:r w:rsidRPr="006B127C">
              <w:rPr>
                <w:spacing w:val="46"/>
              </w:rPr>
              <w:t xml:space="preserve"> </w:t>
            </w:r>
            <w:proofErr w:type="spellStart"/>
            <w:r w:rsidRPr="006B127C">
              <w:rPr>
                <w:spacing w:val="46"/>
              </w:rPr>
              <w:t>горизонтали</w:t>
            </w:r>
            <w:proofErr w:type="spellEnd"/>
            <w:r w:rsidRPr="006B127C">
              <w:rPr>
                <w:spacing w:val="46"/>
              </w:rPr>
              <w:t>:</w:t>
            </w:r>
          </w:p>
        </w:tc>
        <w:tc>
          <w:tcPr>
            <w:tcW w:w="3118" w:type="dxa"/>
          </w:tcPr>
          <w:p w:rsidR="009C3940" w:rsidRPr="000D72B7" w:rsidRDefault="009C3940" w:rsidP="00223182">
            <w:pPr>
              <w:pStyle w:val="a5"/>
            </w:pPr>
            <w:proofErr w:type="spellStart"/>
            <w:r w:rsidRPr="006B127C">
              <w:rPr>
                <w:spacing w:val="46"/>
              </w:rPr>
              <w:t>По</w:t>
            </w:r>
            <w:proofErr w:type="spellEnd"/>
            <w:r w:rsidRPr="006B127C">
              <w:rPr>
                <w:spacing w:val="46"/>
              </w:rPr>
              <w:t xml:space="preserve"> </w:t>
            </w:r>
            <w:proofErr w:type="spellStart"/>
            <w:r w:rsidRPr="006B127C">
              <w:rPr>
                <w:spacing w:val="46"/>
              </w:rPr>
              <w:t>вертикали</w:t>
            </w:r>
            <w:proofErr w:type="spellEnd"/>
            <w:r w:rsidRPr="006B127C">
              <w:rPr>
                <w:spacing w:val="46"/>
              </w:rPr>
              <w:t>:</w:t>
            </w:r>
          </w:p>
        </w:tc>
      </w:tr>
      <w:tr w:rsidR="009C3940" w:rsidRPr="00C25E6B" w:rsidTr="00CC5502">
        <w:trPr>
          <w:trHeight w:val="3334"/>
          <w:jc w:val="center"/>
        </w:trPr>
        <w:tc>
          <w:tcPr>
            <w:tcW w:w="2802" w:type="dxa"/>
          </w:tcPr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3. ампер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5. конденсатор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6. выпрямители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 xml:space="preserve">7. </w:t>
            </w:r>
            <w:r>
              <w:rPr>
                <w:lang w:val="ru-RU"/>
              </w:rPr>
              <w:t>Э</w:t>
            </w:r>
            <w:r w:rsidRPr="00C37683">
              <w:rPr>
                <w:lang w:val="ru-RU"/>
              </w:rPr>
              <w:t>дисон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 xml:space="preserve">9. </w:t>
            </w:r>
            <w:r>
              <w:rPr>
                <w:lang w:val="ru-RU"/>
              </w:rPr>
              <w:t>Т</w:t>
            </w:r>
            <w:r w:rsidRPr="00C37683">
              <w:rPr>
                <w:lang w:val="ru-RU"/>
              </w:rPr>
              <w:t>есла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12. резистор</w:t>
            </w:r>
          </w:p>
          <w:p w:rsidR="009C3940" w:rsidRPr="00C25E6B" w:rsidRDefault="009C3940" w:rsidP="00223182">
            <w:pPr>
              <w:pStyle w:val="a5"/>
              <w:rPr>
                <w:lang w:val="ru-RU"/>
              </w:rPr>
            </w:pPr>
            <w:r w:rsidRPr="00C25E6B">
              <w:rPr>
                <w:lang w:val="ru-RU"/>
              </w:rPr>
              <w:t>13. диод</w:t>
            </w:r>
          </w:p>
          <w:p w:rsidR="009C3940" w:rsidRPr="00C25E6B" w:rsidRDefault="009C3940" w:rsidP="00223182">
            <w:pPr>
              <w:pStyle w:val="a5"/>
              <w:rPr>
                <w:lang w:val="ru-RU"/>
              </w:rPr>
            </w:pPr>
            <w:r w:rsidRPr="00C25E6B">
              <w:rPr>
                <w:lang w:val="ru-RU"/>
              </w:rPr>
              <w:t>14. припой</w:t>
            </w:r>
          </w:p>
        </w:tc>
        <w:tc>
          <w:tcPr>
            <w:tcW w:w="3118" w:type="dxa"/>
          </w:tcPr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1. трансформатор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2. полупроводник</w:t>
            </w:r>
            <w:r>
              <w:rPr>
                <w:lang w:val="ru-RU"/>
              </w:rPr>
              <w:t>и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4. осциллограф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7. электричество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>8. паяльник</w:t>
            </w:r>
          </w:p>
          <w:p w:rsidR="009C3940" w:rsidRPr="00C37683" w:rsidRDefault="009C3940" w:rsidP="00223182">
            <w:pPr>
              <w:pStyle w:val="a5"/>
              <w:rPr>
                <w:lang w:val="ru-RU"/>
              </w:rPr>
            </w:pPr>
            <w:r w:rsidRPr="00C37683">
              <w:rPr>
                <w:lang w:val="ru-RU"/>
              </w:rPr>
              <w:t xml:space="preserve">10. </w:t>
            </w:r>
            <w:proofErr w:type="spellStart"/>
            <w:r w:rsidRPr="00C37683">
              <w:rPr>
                <w:lang w:val="ru-RU"/>
              </w:rPr>
              <w:t>мультиметр</w:t>
            </w:r>
            <w:proofErr w:type="spellEnd"/>
          </w:p>
          <w:p w:rsidR="009C3940" w:rsidRDefault="009C3940" w:rsidP="00223182">
            <w:pPr>
              <w:pStyle w:val="a5"/>
              <w:rPr>
                <w:lang w:val="ru-RU"/>
              </w:rPr>
            </w:pPr>
            <w:r w:rsidRPr="00C25E6B">
              <w:rPr>
                <w:lang w:val="ru-RU"/>
              </w:rPr>
              <w:t>11. стабилитрон</w:t>
            </w:r>
          </w:p>
          <w:p w:rsidR="009C3940" w:rsidRPr="006236A3" w:rsidRDefault="009C3940" w:rsidP="00223182">
            <w:pPr>
              <w:pStyle w:val="a5"/>
              <w:rPr>
                <w:lang w:val="ru-RU"/>
              </w:rPr>
            </w:pPr>
            <w:r>
              <w:rPr>
                <w:lang w:val="ru-RU"/>
              </w:rPr>
              <w:t xml:space="preserve">15. Электричество </w:t>
            </w:r>
          </w:p>
        </w:tc>
      </w:tr>
    </w:tbl>
    <w:p w:rsidR="004A16BA" w:rsidRPr="004A16BA" w:rsidRDefault="004A16BA" w:rsidP="00E51A48">
      <w:pPr>
        <w:jc w:val="right"/>
        <w:rPr>
          <w:lang w:val="ru-RU"/>
        </w:rPr>
      </w:pPr>
      <w:bookmarkStart w:id="0" w:name="_GoBack"/>
      <w:bookmarkEnd w:id="0"/>
    </w:p>
    <w:sectPr w:rsidR="004A16BA" w:rsidRPr="004A16BA" w:rsidSect="00CC5502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0409C7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B5225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BB417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720F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7DCEC0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A01021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77AA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D26C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E200B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7381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ECFC15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5A5281"/>
    <w:multiLevelType w:val="hybridMultilevel"/>
    <w:tmpl w:val="1974B9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0585973"/>
    <w:multiLevelType w:val="multilevel"/>
    <w:tmpl w:val="A47E1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10"/>
  </w:num>
  <w:num w:numId="4">
    <w:abstractNumId w:val="9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06E2B"/>
    <w:rsid w:val="00011C8B"/>
    <w:rsid w:val="00041267"/>
    <w:rsid w:val="00046C4B"/>
    <w:rsid w:val="000A32CC"/>
    <w:rsid w:val="000D72B7"/>
    <w:rsid w:val="001516F2"/>
    <w:rsid w:val="0015482A"/>
    <w:rsid w:val="001E709E"/>
    <w:rsid w:val="00241D6E"/>
    <w:rsid w:val="003837C3"/>
    <w:rsid w:val="00467667"/>
    <w:rsid w:val="00475EC2"/>
    <w:rsid w:val="004A16BA"/>
    <w:rsid w:val="004A7E22"/>
    <w:rsid w:val="004C681B"/>
    <w:rsid w:val="004E29B3"/>
    <w:rsid w:val="004E5585"/>
    <w:rsid w:val="00590D07"/>
    <w:rsid w:val="005F7901"/>
    <w:rsid w:val="0061494F"/>
    <w:rsid w:val="006236A3"/>
    <w:rsid w:val="00651F35"/>
    <w:rsid w:val="006B127C"/>
    <w:rsid w:val="00745E06"/>
    <w:rsid w:val="00784D58"/>
    <w:rsid w:val="007A5BCF"/>
    <w:rsid w:val="007F0E75"/>
    <w:rsid w:val="008076D0"/>
    <w:rsid w:val="008348E4"/>
    <w:rsid w:val="00853BF8"/>
    <w:rsid w:val="008A12F1"/>
    <w:rsid w:val="008D6863"/>
    <w:rsid w:val="009C3940"/>
    <w:rsid w:val="00A0502A"/>
    <w:rsid w:val="00AF53D1"/>
    <w:rsid w:val="00B76C68"/>
    <w:rsid w:val="00B86B75"/>
    <w:rsid w:val="00BC48D5"/>
    <w:rsid w:val="00C25E6B"/>
    <w:rsid w:val="00C36279"/>
    <w:rsid w:val="00C37683"/>
    <w:rsid w:val="00CC5502"/>
    <w:rsid w:val="00D205CC"/>
    <w:rsid w:val="00DA136B"/>
    <w:rsid w:val="00DB5452"/>
    <w:rsid w:val="00E27D7A"/>
    <w:rsid w:val="00E315A3"/>
    <w:rsid w:val="00E51A48"/>
    <w:rsid w:val="00F8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E1364BB-01DA-4DDB-A6E6-E1B9C9D9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E315A3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315A3"/>
    <w:pPr>
      <w:keepNext/>
      <w:keepLines/>
      <w:spacing w:before="200" w:after="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315A3"/>
    <w:rPr>
      <w:rFonts w:ascii="Calibri" w:hAnsi="Calibri" w:cs="Times New Roman"/>
      <w:b/>
      <w:bCs/>
      <w:color w:val="345A8A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E315A3"/>
    <w:rPr>
      <w:rFonts w:ascii="Calibri" w:hAnsi="Calibri" w:cs="Times New Roman"/>
      <w:b/>
      <w:bCs/>
      <w:color w:val="4F81BD"/>
      <w:sz w:val="26"/>
      <w:szCs w:val="26"/>
    </w:rPr>
  </w:style>
  <w:style w:type="table" w:styleId="-1">
    <w:name w:val="Colorful Grid Accent 1"/>
    <w:basedOn w:val="a1"/>
    <w:uiPriority w:val="99"/>
    <w:rsid w:val="008D6863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styleId="a3">
    <w:name w:val="List Bullet"/>
    <w:basedOn w:val="a"/>
    <w:uiPriority w:val="99"/>
    <w:rsid w:val="00784D58"/>
    <w:pPr>
      <w:tabs>
        <w:tab w:val="num" w:pos="360"/>
      </w:tabs>
      <w:ind w:left="360" w:hanging="360"/>
      <w:contextualSpacing/>
    </w:pPr>
  </w:style>
  <w:style w:type="paragraph" w:styleId="a4">
    <w:name w:val="List Number"/>
    <w:basedOn w:val="a"/>
    <w:uiPriority w:val="99"/>
    <w:rsid w:val="00784D58"/>
    <w:pPr>
      <w:tabs>
        <w:tab w:val="num" w:pos="360"/>
      </w:tabs>
      <w:ind w:left="360" w:hanging="360"/>
      <w:contextualSpacing/>
    </w:pPr>
  </w:style>
  <w:style w:type="paragraph" w:styleId="a5">
    <w:name w:val="Body Text"/>
    <w:basedOn w:val="a"/>
    <w:link w:val="a6"/>
    <w:uiPriority w:val="99"/>
    <w:rsid w:val="00BC48D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BC48D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B5452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5452"/>
    <w:rPr>
      <w:rFonts w:ascii="Tahoma" w:hAnsi="Tahoma" w:cs="Tahoma"/>
      <w:sz w:val="16"/>
      <w:szCs w:val="16"/>
      <w:lang w:val="en-US" w:eastAsia="en-US"/>
    </w:rPr>
  </w:style>
  <w:style w:type="paragraph" w:styleId="a9">
    <w:name w:val="Normal (Web)"/>
    <w:basedOn w:val="a"/>
    <w:uiPriority w:val="99"/>
    <w:semiHidden/>
    <w:unhideWhenUsed/>
    <w:rsid w:val="00046C4B"/>
    <w:pPr>
      <w:spacing w:before="100" w:beforeAutospacing="1" w:after="100" w:afterAutospacing="1"/>
    </w:pPr>
    <w:rPr>
      <w:rFonts w:ascii="Times New Roman" w:eastAsiaTheme="minorEastAsia" w:hAnsi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8п</vt:lpstr>
    </vt:vector>
  </TitlesOfParts>
  <Company/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8п</dc:title>
  <dc:creator>Кудрявцева Елена Юрьевна</dc:creator>
  <cp:lastModifiedBy>Елена</cp:lastModifiedBy>
  <cp:revision>9</cp:revision>
  <cp:lastPrinted>2016-06-22T15:36:00Z</cp:lastPrinted>
  <dcterms:created xsi:type="dcterms:W3CDTF">2016-06-22T15:23:00Z</dcterms:created>
  <dcterms:modified xsi:type="dcterms:W3CDTF">2016-06-22T16:20:00Z</dcterms:modified>
</cp:coreProperties>
</file>