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3C" w:rsidRPr="0022168E" w:rsidRDefault="00C93CCC" w:rsidP="00C93CCC">
      <w:pPr>
        <w:spacing w:after="0" w:line="240" w:lineRule="auto"/>
        <w:jc w:val="both"/>
        <w:rPr>
          <w:rFonts w:ascii="Times New Roman" w:hAnsi="Times New Roman" w:cs="Times New Roman"/>
        </w:rPr>
      </w:pPr>
      <w:r w:rsidRPr="0022168E">
        <w:rPr>
          <w:rFonts w:ascii="Times New Roman" w:hAnsi="Times New Roman" w:cs="Times New Roman"/>
        </w:rPr>
        <w:t xml:space="preserve">         Кто из Вас не хочет видеть своего ребенка здоровым и невредимым? И каждый думает, что уж его-то умный и рассудительный малыш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w:t>
      </w:r>
    </w:p>
    <w:p w:rsidR="00C93CCC" w:rsidRDefault="00C93CCC" w:rsidP="00C93CCC">
      <w:pPr>
        <w:spacing w:after="0" w:line="240" w:lineRule="auto"/>
        <w:jc w:val="both"/>
      </w:pPr>
      <w:r w:rsidRPr="00C93CCC">
        <w:drawing>
          <wp:inline distT="0" distB="0" distL="0" distR="0">
            <wp:extent cx="2638425" cy="1619250"/>
            <wp:effectExtent l="19050" t="0" r="9525" b="0"/>
            <wp:docPr id="1" name="Рисунок 1" descr="https://im3-tub-ru.yandex.net/i?id=e790a78e52c619ede2cc58939623651a&amp;n=33&amp;h=17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e790a78e52c619ede2cc58939623651a&amp;n=33&amp;h=170">
                      <a:hlinkClick r:id="rId4"/>
                    </pic:cNvPr>
                    <pic:cNvPicPr>
                      <a:picLocks noChangeAspect="1" noChangeArrowheads="1"/>
                    </pic:cNvPicPr>
                  </pic:nvPicPr>
                  <pic:blipFill>
                    <a:blip r:embed="rId5"/>
                    <a:srcRect/>
                    <a:stretch>
                      <a:fillRect/>
                    </a:stretch>
                  </pic:blipFill>
                  <pic:spPr bwMode="auto">
                    <a:xfrm>
                      <a:off x="0" y="0"/>
                      <a:ext cx="2638425" cy="1619250"/>
                    </a:xfrm>
                    <a:prstGeom prst="rect">
                      <a:avLst/>
                    </a:prstGeom>
                    <a:noFill/>
                    <a:ln w="9525">
                      <a:noFill/>
                      <a:miter lim="800000"/>
                      <a:headEnd/>
                      <a:tailEnd/>
                    </a:ln>
                  </pic:spPr>
                </pic:pic>
              </a:graphicData>
            </a:graphic>
          </wp:inline>
        </w:drawing>
      </w:r>
    </w:p>
    <w:p w:rsidR="00C93CCC" w:rsidRDefault="00C93CCC" w:rsidP="00C93CCC">
      <w:pPr>
        <w:spacing w:after="0" w:line="240" w:lineRule="auto"/>
        <w:ind w:firstLine="708"/>
        <w:jc w:val="both"/>
      </w:pPr>
      <w:r w:rsidRPr="00C93CCC">
        <w:t>Дорожно-транспортное происшествие - это трагедия, и в этом случае "личный" опыт ребенка недопустим и должен быть заменен на опыт, накопленный обществом. Поэтому так важно обучение детей поведению на улице с учетом их психологических и физиологических особенностей.</w:t>
      </w:r>
    </w:p>
    <w:p w:rsidR="00C93CCC" w:rsidRPr="00C93CCC" w:rsidRDefault="00C93CCC" w:rsidP="00C93CCC">
      <w:pPr>
        <w:spacing w:after="0" w:line="240" w:lineRule="auto"/>
        <w:ind w:firstLine="708"/>
        <w:jc w:val="both"/>
        <w:rPr>
          <w:rFonts w:ascii="Comic Sans MS" w:hAnsi="Comic Sans MS"/>
          <w:i/>
          <w:color w:val="FF0000"/>
        </w:rPr>
      </w:pPr>
      <w:r w:rsidRPr="00C93CCC">
        <w:rPr>
          <w:rFonts w:ascii="Comic Sans MS" w:hAnsi="Comic Sans MS"/>
          <w:i/>
          <w:color w:val="FF0000"/>
        </w:rPr>
        <w:t>Почему дети попадают в ДТП?</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1. Дети быстро запоминают Правила дорожного движения и так же быстро их забывают.</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2. Торопясь домой или на важную встречу, взрослые часто нарушают ПДД и забывают, что показывают детям неправильный образец поведения.</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3. У детей, особенно у мальчишек, потребность в движении преобладает над осторожностью, и дети в игре забывают об опасности.</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lastRenderedPageBreak/>
        <w:t>4. Сектор обзора периферийного зрения у детей 15-20% уже, чем у взрослого человека. Когда ребенок смотрит вперед, машины слева и справа остаются для него невидимыми.</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5. Дошкольник намного медленней оценивает ситуацию, чем взрослый. Например, чтобы определить, стоит или движется машина, взрослому необходима четверть секунды, а ребенку - 4 секунды.</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6. Маленький рост:</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а. Водителю сложнее заметить маленького пешехода.</w:t>
      </w:r>
    </w:p>
    <w:p w:rsidR="00C93CCC" w:rsidRPr="00C93CCC" w:rsidRDefault="00C93CCC" w:rsidP="00C93CCC">
      <w:pPr>
        <w:spacing w:after="0" w:line="240" w:lineRule="auto"/>
        <w:ind w:firstLine="708"/>
        <w:jc w:val="both"/>
        <w:rPr>
          <w:rFonts w:ascii="Times New Roman" w:hAnsi="Times New Roman" w:cs="Times New Roman"/>
        </w:rPr>
      </w:pPr>
      <w:proofErr w:type="gramStart"/>
      <w:r w:rsidRPr="00C93CCC">
        <w:rPr>
          <w:rFonts w:ascii="Times New Roman" w:hAnsi="Times New Roman" w:cs="Times New Roman"/>
        </w:rPr>
        <w:t>б</w:t>
      </w:r>
      <w:proofErr w:type="gramEnd"/>
      <w:r w:rsidRPr="00C93CCC">
        <w:rPr>
          <w:rFonts w:ascii="Times New Roman" w:hAnsi="Times New Roman" w:cs="Times New Roman"/>
        </w:rPr>
        <w:t>. Короткий шаг - длительное пребывание в зоне риска.</w:t>
      </w:r>
    </w:p>
    <w:p w:rsidR="00C93CCC" w:rsidRPr="00C93CCC" w:rsidRDefault="00C93CCC" w:rsidP="00C93CCC">
      <w:pPr>
        <w:spacing w:after="0" w:line="240" w:lineRule="auto"/>
        <w:ind w:firstLine="708"/>
        <w:jc w:val="both"/>
        <w:rPr>
          <w:rFonts w:ascii="Times New Roman" w:hAnsi="Times New Roman" w:cs="Times New Roman"/>
        </w:rPr>
      </w:pPr>
      <w:proofErr w:type="gramStart"/>
      <w:r w:rsidRPr="00C93CCC">
        <w:rPr>
          <w:rFonts w:ascii="Times New Roman" w:hAnsi="Times New Roman" w:cs="Times New Roman"/>
        </w:rPr>
        <w:t>в</w:t>
      </w:r>
      <w:proofErr w:type="gramEnd"/>
      <w:r w:rsidRPr="00C93CCC">
        <w:rPr>
          <w:rFonts w:ascii="Times New Roman" w:hAnsi="Times New Roman" w:cs="Times New Roman"/>
        </w:rPr>
        <w:t>. Центр тяжести расположен выше. Во время бега ребенку сложно остановиться, но проще потерять равновесие и упасть.</w:t>
      </w:r>
    </w:p>
    <w:p w:rsidR="00C93CCC" w:rsidRP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7. По данным физиологов, ребенок с опозданием реагирует на сигнал взрослого, так как не сразу слышит информацию.</w:t>
      </w:r>
    </w:p>
    <w:p w:rsidR="00C93CCC" w:rsidRDefault="00C93CCC" w:rsidP="00C93CCC">
      <w:pPr>
        <w:spacing w:after="0" w:line="240" w:lineRule="auto"/>
        <w:ind w:firstLine="708"/>
        <w:jc w:val="both"/>
        <w:rPr>
          <w:rFonts w:ascii="Times New Roman" w:hAnsi="Times New Roman" w:cs="Times New Roman"/>
        </w:rPr>
      </w:pPr>
      <w:r w:rsidRPr="00C93CCC">
        <w:rPr>
          <w:rFonts w:ascii="Times New Roman" w:hAnsi="Times New Roman" w:cs="Times New Roman"/>
        </w:rPr>
        <w:t>8. Мозг ребенка не в состоянии сосредотачиваться более чем на одном об</w:t>
      </w:r>
      <w:bookmarkStart w:id="0" w:name="_GoBack"/>
      <w:bookmarkEnd w:id="0"/>
      <w:r w:rsidRPr="00C93CCC">
        <w:rPr>
          <w:rFonts w:ascii="Times New Roman" w:hAnsi="Times New Roman" w:cs="Times New Roman"/>
        </w:rPr>
        <w:t>ъекте, и зачастую внимание дошкольника устремлено на более интересный для него предмет.</w:t>
      </w:r>
    </w:p>
    <w:p w:rsidR="0022168E" w:rsidRPr="00C93CCC" w:rsidRDefault="0022168E" w:rsidP="00C93CCC">
      <w:pPr>
        <w:spacing w:after="0" w:line="240" w:lineRule="auto"/>
        <w:ind w:firstLine="708"/>
        <w:jc w:val="both"/>
        <w:rPr>
          <w:rFonts w:ascii="Times New Roman" w:hAnsi="Times New Roman" w:cs="Times New Roman"/>
        </w:rPr>
      </w:pPr>
      <w:r w:rsidRPr="0022168E">
        <w:rPr>
          <w:rFonts w:ascii="Times New Roman" w:hAnsi="Times New Roman" w:cs="Times New Roman"/>
        </w:rPr>
        <w:drawing>
          <wp:inline distT="0" distB="0" distL="0" distR="0">
            <wp:extent cx="2047875" cy="1619250"/>
            <wp:effectExtent l="19050" t="0" r="9525" b="0"/>
            <wp:docPr id="7" name="Рисунок 7" descr="https://im2-tub-ru.yandex.net/i?id=0e8df9042cfa6b9f76880d761059fc6b&amp;n=33&amp;h=17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2-tub-ru.yandex.net/i?id=0e8df9042cfa6b9f76880d761059fc6b&amp;n=33&amp;h=170">
                      <a:hlinkClick r:id="rId6"/>
                    </pic:cNvPr>
                    <pic:cNvPicPr>
                      <a:picLocks noChangeAspect="1" noChangeArrowheads="1"/>
                    </pic:cNvPicPr>
                  </pic:nvPicPr>
                  <pic:blipFill>
                    <a:blip r:embed="rId7"/>
                    <a:srcRect/>
                    <a:stretch>
                      <a:fillRect/>
                    </a:stretch>
                  </pic:blipFill>
                  <pic:spPr bwMode="auto">
                    <a:xfrm>
                      <a:off x="0" y="0"/>
                      <a:ext cx="2047875" cy="1619250"/>
                    </a:xfrm>
                    <a:prstGeom prst="rect">
                      <a:avLst/>
                    </a:prstGeom>
                    <a:noFill/>
                    <a:ln w="9525">
                      <a:noFill/>
                      <a:miter lim="800000"/>
                      <a:headEnd/>
                      <a:tailEnd/>
                    </a:ln>
                  </pic:spPr>
                </pic:pic>
              </a:graphicData>
            </a:graphic>
          </wp:inline>
        </w:drawing>
      </w:r>
    </w:p>
    <w:p w:rsidR="00C93CCC" w:rsidRDefault="00C93CCC" w:rsidP="00C93CCC">
      <w:pPr>
        <w:spacing w:after="0" w:line="240" w:lineRule="auto"/>
        <w:ind w:firstLine="708"/>
        <w:jc w:val="both"/>
      </w:pPr>
      <w:r w:rsidRPr="00C93CCC">
        <w:rPr>
          <w:rFonts w:ascii="Times New Roman" w:hAnsi="Times New Roman" w:cs="Times New Roman"/>
        </w:rPr>
        <w:t>9. Ребенок по-разному реагирует на разные транспортные средства: с опаской относится к большим грузовым машинам и недооценивает опасность легковых автомобилей, мотоциклов и велосипедов.</w:t>
      </w:r>
      <w:r w:rsidRPr="00DE694C">
        <w:t xml:space="preserve">  </w:t>
      </w:r>
    </w:p>
    <w:p w:rsidR="0022168E" w:rsidRDefault="0022168E" w:rsidP="00C93CCC">
      <w:pPr>
        <w:spacing w:after="0" w:line="240" w:lineRule="auto"/>
        <w:ind w:firstLine="708"/>
        <w:jc w:val="both"/>
        <w:rPr>
          <w:rFonts w:ascii="Times New Roman" w:hAnsi="Times New Roman" w:cs="Times New Roman"/>
          <w:color w:val="FF0000"/>
        </w:rPr>
      </w:pPr>
      <w:r w:rsidRPr="0022168E">
        <w:rPr>
          <w:rFonts w:ascii="Times New Roman" w:hAnsi="Times New Roman" w:cs="Times New Roman"/>
        </w:rPr>
        <w:lastRenderedPageBreak/>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 пешеходов. И, тем более, никогда не нарушайте ПДД сами</w:t>
      </w:r>
      <w:r>
        <w:rPr>
          <w:rFonts w:ascii="Times New Roman" w:hAnsi="Times New Roman" w:cs="Times New Roman"/>
        </w:rPr>
        <w:t xml:space="preserve">. </w:t>
      </w:r>
      <w:r w:rsidRPr="0022168E">
        <w:rPr>
          <w:rFonts w:ascii="Times New Roman" w:hAnsi="Times New Roman" w:cs="Times New Roman"/>
          <w:color w:val="FF0000"/>
        </w:rPr>
        <w:t>Нарушая правила, родители закладывают основу будущей трагедии.</w:t>
      </w:r>
    </w:p>
    <w:p w:rsidR="0022168E" w:rsidRDefault="0022168E" w:rsidP="00C93CCC">
      <w:pPr>
        <w:spacing w:after="0" w:line="240" w:lineRule="auto"/>
        <w:ind w:firstLine="708"/>
        <w:jc w:val="both"/>
        <w:rPr>
          <w:rFonts w:ascii="Times New Roman" w:hAnsi="Times New Roman" w:cs="Times New Roman"/>
        </w:rPr>
      </w:pPr>
      <w:r w:rsidRPr="0022168E">
        <w:rPr>
          <w:rFonts w:ascii="Times New Roman" w:hAnsi="Times New Roman" w:cs="Times New Roman"/>
        </w:rPr>
        <w:t xml:space="preserve">Накормить, одеть малыша, нацелить его на хорошие отметки - не главное. Необходимо, чтобы за всеми этими заботами не забывалось самое главное </w:t>
      </w:r>
      <w:r>
        <w:rPr>
          <w:rFonts w:ascii="Times New Roman" w:hAnsi="Times New Roman" w:cs="Times New Roman"/>
        </w:rPr>
        <w:t>–</w:t>
      </w:r>
      <w:r w:rsidRPr="0022168E">
        <w:rPr>
          <w:rFonts w:ascii="Times New Roman" w:hAnsi="Times New Roman" w:cs="Times New Roman"/>
        </w:rPr>
        <w:t xml:space="preserve"> дорога</w:t>
      </w:r>
      <w:r>
        <w:rPr>
          <w:rFonts w:ascii="Times New Roman" w:hAnsi="Times New Roman" w:cs="Times New Roman"/>
        </w:rPr>
        <w:t>. И</w:t>
      </w:r>
      <w:r w:rsidRPr="0022168E">
        <w:rPr>
          <w:rFonts w:ascii="Times New Roman" w:hAnsi="Times New Roman" w:cs="Times New Roman"/>
        </w:rPr>
        <w:t xml:space="preserve"> если однажды, отправляясь на работу, вы услышите из уст ребенка наставления о внимательности уже в ваш адрес - значит, труды не пропали даром. Ваш ребенок будет жив и здоров!</w:t>
      </w:r>
    </w:p>
    <w:p w:rsidR="0022168E" w:rsidRDefault="0022168E" w:rsidP="0022168E">
      <w:pPr>
        <w:spacing w:after="0" w:line="240" w:lineRule="auto"/>
        <w:ind w:firstLine="708"/>
        <w:jc w:val="both"/>
        <w:rPr>
          <w:rFonts w:ascii="Times New Roman" w:hAnsi="Times New Roman" w:cs="Times New Roman"/>
        </w:rPr>
      </w:pPr>
      <w:r w:rsidRPr="0022168E">
        <w:rPr>
          <w:rFonts w:ascii="Times New Roman" w:hAnsi="Times New Roman" w:cs="Times New Roman"/>
        </w:rPr>
        <w:t xml:space="preserve">         Но это еще не все. Нельзя забывать об ответственности за</w:t>
      </w:r>
      <w:r>
        <w:rPr>
          <w:rFonts w:ascii="Times New Roman" w:hAnsi="Times New Roman" w:cs="Times New Roman"/>
        </w:rPr>
        <w:t xml:space="preserve"> своих несовершеннолетних детей. </w:t>
      </w:r>
    </w:p>
    <w:p w:rsidR="0022168E" w:rsidRDefault="0022168E" w:rsidP="00C93CCC">
      <w:pPr>
        <w:spacing w:after="0" w:line="240" w:lineRule="auto"/>
        <w:ind w:firstLine="708"/>
        <w:jc w:val="both"/>
        <w:rPr>
          <w:rFonts w:ascii="Times New Roman" w:hAnsi="Times New Roman" w:cs="Times New Roman"/>
        </w:rPr>
      </w:pPr>
      <w:r w:rsidRPr="0022168E">
        <w:rPr>
          <w:rFonts w:ascii="Times New Roman" w:hAnsi="Times New Roman" w:cs="Times New Roman"/>
        </w:rPr>
        <w:drawing>
          <wp:inline distT="0" distB="0" distL="0" distR="0">
            <wp:extent cx="2381250" cy="1619250"/>
            <wp:effectExtent l="19050" t="0" r="0" b="0"/>
            <wp:docPr id="10" name="Рисунок 10" descr="https://im0-tub-ru.yandex.net/i?id=b8503ceaa22efe6fda423753aad3fe07&amp;n=33&amp;h=17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0-tub-ru.yandex.net/i?id=b8503ceaa22efe6fda423753aad3fe07&amp;n=33&amp;h=170">
                      <a:hlinkClick r:id="rId8"/>
                    </pic:cNvPr>
                    <pic:cNvPicPr>
                      <a:picLocks noChangeAspect="1" noChangeArrowheads="1"/>
                    </pic:cNvPicPr>
                  </pic:nvPicPr>
                  <pic:blipFill>
                    <a:blip r:embed="rId9"/>
                    <a:srcRect/>
                    <a:stretch>
                      <a:fillRect/>
                    </a:stretch>
                  </pic:blipFill>
                  <pic:spPr bwMode="auto">
                    <a:xfrm>
                      <a:off x="0" y="0"/>
                      <a:ext cx="2381250" cy="1619250"/>
                    </a:xfrm>
                    <a:prstGeom prst="rect">
                      <a:avLst/>
                    </a:prstGeom>
                    <a:noFill/>
                    <a:ln w="9525">
                      <a:noFill/>
                      <a:miter lim="800000"/>
                      <a:headEnd/>
                      <a:tailEnd/>
                    </a:ln>
                  </pic:spPr>
                </pic:pic>
              </a:graphicData>
            </a:graphic>
          </wp:inline>
        </w:drawing>
      </w:r>
    </w:p>
    <w:p w:rsidR="0022168E" w:rsidRDefault="0022168E" w:rsidP="00C93CCC">
      <w:pPr>
        <w:spacing w:after="0" w:line="240" w:lineRule="auto"/>
        <w:ind w:firstLine="708"/>
        <w:jc w:val="both"/>
        <w:rPr>
          <w:rFonts w:ascii="Times New Roman" w:hAnsi="Times New Roman" w:cs="Times New Roman"/>
        </w:rPr>
      </w:pPr>
    </w:p>
    <w:p w:rsidR="0022168E" w:rsidRDefault="0022168E" w:rsidP="00C93CCC">
      <w:pPr>
        <w:spacing w:after="0" w:line="240" w:lineRule="auto"/>
        <w:ind w:firstLine="708"/>
        <w:jc w:val="both"/>
        <w:rPr>
          <w:rFonts w:ascii="Times New Roman" w:hAnsi="Times New Roman" w:cs="Times New Roman"/>
        </w:rPr>
      </w:pPr>
      <w:r>
        <w:rPr>
          <w:rFonts w:ascii="Times New Roman" w:hAnsi="Times New Roman" w:cs="Times New Roman"/>
        </w:rPr>
        <w:t>Е</w:t>
      </w:r>
      <w:r w:rsidRPr="0022168E">
        <w:rPr>
          <w:rFonts w:ascii="Times New Roman" w:hAnsi="Times New Roman" w:cs="Times New Roman"/>
        </w:rPr>
        <w:t>сли по вине вашего ребенка совершено ДТП, в котором пострадали люди и разбит автомобиль, то отвечать по Закону придется Вам, уважаемые родители!</w:t>
      </w:r>
    </w:p>
    <w:sectPr w:rsidR="0022168E" w:rsidSect="00321742">
      <w:pgSz w:w="16838" w:h="11906" w:orient="landscape"/>
      <w:pgMar w:top="851" w:right="851" w:bottom="851"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4F350E"/>
    <w:rsid w:val="0008584F"/>
    <w:rsid w:val="0022168E"/>
    <w:rsid w:val="002F31C9"/>
    <w:rsid w:val="00321742"/>
    <w:rsid w:val="003A6D49"/>
    <w:rsid w:val="004404B4"/>
    <w:rsid w:val="004A3577"/>
    <w:rsid w:val="004F350E"/>
    <w:rsid w:val="005A153C"/>
    <w:rsid w:val="00631B69"/>
    <w:rsid w:val="00A50264"/>
    <w:rsid w:val="00AE716A"/>
    <w:rsid w:val="00C83493"/>
    <w:rsid w:val="00C93CCC"/>
    <w:rsid w:val="00D63F5C"/>
    <w:rsid w:val="00E2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53C"/>
  </w:style>
  <w:style w:type="paragraph" w:styleId="3">
    <w:name w:val="heading 3"/>
    <w:basedOn w:val="a"/>
    <w:link w:val="30"/>
    <w:uiPriority w:val="9"/>
    <w:qFormat/>
    <w:rsid w:val="004F35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350E"/>
    <w:rPr>
      <w:rFonts w:ascii="Times New Roman" w:eastAsia="Times New Roman" w:hAnsi="Times New Roman" w:cs="Times New Roman"/>
      <w:b/>
      <w:bCs/>
      <w:sz w:val="27"/>
      <w:szCs w:val="27"/>
      <w:lang w:eastAsia="ru-RU"/>
    </w:rPr>
  </w:style>
  <w:style w:type="character" w:styleId="a3">
    <w:name w:val="Strong"/>
    <w:basedOn w:val="a0"/>
    <w:uiPriority w:val="22"/>
    <w:qFormat/>
    <w:rsid w:val="004F350E"/>
    <w:rPr>
      <w:b/>
      <w:bCs/>
    </w:rPr>
  </w:style>
  <w:style w:type="paragraph" w:styleId="a4">
    <w:name w:val="Balloon Text"/>
    <w:basedOn w:val="a"/>
    <w:link w:val="a5"/>
    <w:uiPriority w:val="99"/>
    <w:semiHidden/>
    <w:unhideWhenUsed/>
    <w:rsid w:val="004F35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3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32583">
      <w:bodyDiv w:val="1"/>
      <w:marLeft w:val="0"/>
      <w:marRight w:val="0"/>
      <w:marTop w:val="0"/>
      <w:marBottom w:val="0"/>
      <w:divBdr>
        <w:top w:val="none" w:sz="0" w:space="0" w:color="auto"/>
        <w:left w:val="none" w:sz="0" w:space="0" w:color="auto"/>
        <w:bottom w:val="none" w:sz="0" w:space="0" w:color="auto"/>
        <w:right w:val="none" w:sz="0" w:space="0" w:color="auto"/>
      </w:divBdr>
      <w:divsChild>
        <w:div w:id="517354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images/search?img_url=http://bk55.ru/fileadmin/bkinform/bk_info_small_29412.jpg&amp;_=1435157995862&amp;p=23&amp;viewport=wide&amp;text=%D0%B4%D0%B5%D1%82%D0%B8%20%D0%BF%D0%BE%D0%BF%D0%B0%D0%B4%D0%B0%D1%8E%D1%82%20%D0%B2%20%D0%B4%D1%82%D0%BF%20%D0%BA%D0%B0%D1%80%D1%82%D0%B8%D0%BD%D0%BA%D0%B8%20%D0%BD%D0%B0%D1%80%D0%B8%D1%81%D0%BE%D0%B2%D0%B0%D0%BD%D0%BD%D1%8B%D0%B5&amp;pos=710&amp;rpt=simage&amp;pin=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ndex.ru/images/search?img_url=http://trk-istoki.ru.images.1c-bitrix-cdn.ru/upload/resize_cache/iblock/729/80_56_1/7297e02cc09a02de1661f85502f49390.jpg?14181924544637&amp;_=1435157719954&amp;p=15&amp;viewport=wide&amp;text=%D0%B4%D0%B5%D1%82%D0%B8%20%D0%BF%D0%BE%D0%BF%D0%B0%D0%B4%D0%B0%D1%8E%D1%82%20%D0%B2%20%D0%B4%D1%82%D0%BF%20%D0%BA%D0%B0%D1%80%D1%82%D0%B8%D0%BD%D0%BA%D0%B8%20%D0%BD%D0%B0%D1%80%D0%B8%D1%81%D0%BE%D0%B2%D0%B0%D0%BD%D0%BD%D1%8B%D0%B5&amp;pos=469&amp;rpt=simage&amp;pin=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yandex.ru/images/search?text=%D0%BF%D0%BE%D1%87%D0%B5%D0%BC%D1%83%20%D0%B4%D0%B5%D1%82%D0%B8%20%D0%BF%D0%BE%D0%BF%D0%B0%D0%B4%D0%B0%D1%8E%D1%82%20%D0%B2%20%D0%B4%D1%82%D0%BF%20%D0%BD%D0%B0%D1%80%D0%B8%D1%81%D0%BE%D0%B2%D0%B0%D0%BD%D0%BD%D1%8B%D0%B5%20%D0%BA%D0%B0%D1%80%D1%82%D0%B8%D0%BD%D0%BA%D0%B8&amp;img_url=http://espicture.ru/preview/23/kartinki-malymychiki-igrayut-3.jpg&amp;pos=29&amp;rpt=simage&amp;pin=1"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Admin</cp:lastModifiedBy>
  <cp:revision>2</cp:revision>
  <cp:lastPrinted>2016-08-01T08:10:00Z</cp:lastPrinted>
  <dcterms:created xsi:type="dcterms:W3CDTF">2016-08-01T08:10:00Z</dcterms:created>
  <dcterms:modified xsi:type="dcterms:W3CDTF">2016-08-01T08:10:00Z</dcterms:modified>
</cp:coreProperties>
</file>