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BC" w:rsidRPr="00BF4BE4" w:rsidRDefault="00956EBC" w:rsidP="00956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56E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Путешествие по сказкам Чуковского</w:t>
      </w:r>
      <w:r w:rsidRPr="00B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6AEB" w:rsidRPr="006A7277" w:rsidRDefault="00956EB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образовательной деятельности:</w:t>
      </w: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50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спасти лесных жителей от злого крокодила, спасти солнышко, </w:t>
      </w: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представлений,  уточнение и закрепление  знания детей о  пространственных представлениях, геометрических фигурах, счете до «4»,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части-целое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EBC" w:rsidRPr="006A7277" w:rsidRDefault="00956EBC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6EBC" w:rsidRPr="006A7277" w:rsidRDefault="00956EBC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элементарные математические представления, формирование навыков безопасности, </w:t>
      </w:r>
      <w:r w:rsidRPr="006A7277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пространственной ориентации, о геометрических фигурах, счете до «4», </w:t>
      </w:r>
      <w:r w:rsidR="00F67676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детей  выстраивать логическую цепочку из блоков </w:t>
      </w:r>
      <w:proofErr w:type="spellStart"/>
      <w:r w:rsidR="00F67676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F67676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воспитателя.</w:t>
      </w:r>
    </w:p>
    <w:p w:rsidR="00956EBC" w:rsidRPr="006A7277" w:rsidRDefault="00956EBC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работать по образцу, активизировать словарный запас детей, развивать память, внимание, закреплять понятия, </w:t>
      </w:r>
      <w:r w:rsidRPr="006A7277">
        <w:rPr>
          <w:rFonts w:ascii="Times New Roman" w:hAnsi="Times New Roman" w:cs="Times New Roman"/>
          <w:sz w:val="28"/>
          <w:szCs w:val="28"/>
        </w:rPr>
        <w:t>активизировать словарь: право-лево, далеко-близко, широкая - узкая, длинная -короткая;</w:t>
      </w:r>
    </w:p>
    <w:p w:rsidR="00956EBC" w:rsidRPr="006A7277" w:rsidRDefault="00956EBC" w:rsidP="006A72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уважительное отношение к </w:t>
      </w:r>
      <w:r w:rsidR="00F67676"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работать в коллективе</w:t>
      </w:r>
      <w:r w:rsidR="00F67676"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277">
        <w:rPr>
          <w:rFonts w:ascii="Times New Roman" w:hAnsi="Times New Roman" w:cs="Times New Roman"/>
          <w:sz w:val="28"/>
          <w:szCs w:val="28"/>
        </w:rPr>
        <w:t xml:space="preserve"> воспитывать желание добиваться результата, участвовать в общем деле. </w:t>
      </w:r>
    </w:p>
    <w:p w:rsidR="00F67676" w:rsidRPr="006A7277" w:rsidRDefault="00F67676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956EBC" w:rsidRPr="006A7277" w:rsidRDefault="00F67676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6A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коммуникативная, познавательно-исследовательская, двигательная.</w:t>
      </w:r>
    </w:p>
    <w:p w:rsidR="00F67676" w:rsidRPr="006A7277" w:rsidRDefault="00F67676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блоки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палочки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дорожки длинная и узкая, широкая и короткая, дорожка с кочками «болото» разрезные картинки «Посуда», мостик «Геометрические фигуры», телефон с набором цифр «Помощь», проектор, музыкальное сопровождение, магнитные смайлики</w:t>
      </w:r>
    </w:p>
    <w:p w:rsidR="00F67676" w:rsidRPr="006A7277" w:rsidRDefault="00F67676" w:rsidP="006A727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</w:t>
      </w: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произведений К.И. Чуковского, рассматривание иллюстраций к произведениям, дидактические игры: «Кто где живёт?», «Разрезные картинки», «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«Куда ты идешь?», «Кто скажет правильно», «Где ты находишься?», выстраивание 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сериационных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по ширине (длине ), выкладывание предметов из блоков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палочек </w:t>
      </w: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Кьюзенера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или схеме в повседневной и учебной деятельности.</w:t>
      </w:r>
    </w:p>
    <w:p w:rsidR="00F67676" w:rsidRPr="006A7277" w:rsidRDefault="00F676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76" w:rsidRPr="006A7277" w:rsidRDefault="00F676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67676" w:rsidRPr="006A7277" w:rsidRDefault="00335750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7277">
        <w:rPr>
          <w:rFonts w:ascii="Times New Roman" w:hAnsi="Times New Roman" w:cs="Times New Roman"/>
          <w:b/>
          <w:sz w:val="28"/>
          <w:szCs w:val="28"/>
        </w:rPr>
        <w:t>. Мотивационно - ориентирово</w:t>
      </w:r>
      <w:r w:rsidR="00F67676" w:rsidRPr="006A7277">
        <w:rPr>
          <w:rFonts w:ascii="Times New Roman" w:hAnsi="Times New Roman" w:cs="Times New Roman"/>
          <w:b/>
          <w:sz w:val="28"/>
          <w:szCs w:val="28"/>
        </w:rPr>
        <w:t>чный этап</w:t>
      </w:r>
      <w:r w:rsidR="00F67676" w:rsidRPr="006A7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676" w:rsidRPr="006A7277" w:rsidRDefault="00F67676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27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6A7277">
        <w:rPr>
          <w:rFonts w:ascii="Times New Roman" w:hAnsi="Times New Roman" w:cs="Times New Roman"/>
          <w:sz w:val="28"/>
          <w:szCs w:val="28"/>
        </w:rPr>
        <w:t xml:space="preserve">: Ребята посмотрите, куда это мы попали? В какую-то чудесную страну? Кто же здесь живет? </w:t>
      </w:r>
    </w:p>
    <w:p w:rsidR="00F67676" w:rsidRPr="006A7277" w:rsidRDefault="00F67676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(появляется зайка – который просит помощи для спасения Солнышка»)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676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Поисковый этап.</w:t>
      </w:r>
    </w:p>
    <w:p w:rsidR="00335750" w:rsidRPr="006A7277" w:rsidRDefault="00335750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сказки прискакал к нам зайка?</w:t>
      </w:r>
    </w:p>
    <w:p w:rsidR="00335750" w:rsidRPr="006A7277" w:rsidRDefault="00335750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беда случилась с солнышком в этой сказке?</w:t>
      </w:r>
    </w:p>
    <w:p w:rsidR="00335750" w:rsidRPr="006A7277" w:rsidRDefault="00335750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нам делать с вами?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750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335750" w:rsidRPr="006A72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35750" w:rsidRPr="006A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Практический этап:</w:t>
      </w:r>
    </w:p>
    <w:p w:rsidR="00AE7776" w:rsidRPr="006A7277" w:rsidRDefault="00335750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ребята, для того чтобы помочь зайчонку и всем лесным жителям, нам необходимо преодолеть много препятствий. Вы согласны отправиться в трудное и опасное приключение? (ОТВЕТЫ ДЕТЕЙ). Тогда отправляемся. А что нам необходимо, чтобы не заблудиться? (ОТВЕТ: КАРТА). Посмотрите у меня есть карта и компас. Ребята. А вы знаете, зачем нужен компас (ОТВЕТЫ, может подсказки). Ну что отправляемся? И первое, что нам надо пройти – это лесная полянка.</w:t>
      </w:r>
      <w:r w:rsidR="00AE7776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туда дойти нам подскажет карта – маршрут. 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(ЗАДАНИЯ НА ДВИЖЕНИЕ, ОРИЕНТАЦИЯ В ПРОСТРАНСТВЕ)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тут живет елочка.  Ну что-то она грустная? Давайте спросим у нее, что случилось? (СТИХ ЧУКОВСКОГО «Были бы у елочки ножки»)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мы можем помочь елочке? (ответы детей: УКРАСИТЬ ЕЕ К НОВОМУ ГОДУ).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50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(РАБОТА С БЛОКАМИ ДЬЕНЕША: «Украшение для Елки» по образцу) 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ребята елочка наша повеселела, пошлите дальше. Куда мы должны прийти: К БОЛОТУ. Кто –то тут поозорничал? Кто-то тут живет.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(ПОЯВЛЯЮТСЯ ЛИСИЧКИ – ОЗОРНИКИ ИЗ СКАЗКИ ПУТАНИЦА)</w:t>
      </w:r>
    </w:p>
    <w:p w:rsidR="00AE7776" w:rsidRPr="006A7277" w:rsidRDefault="00AE7776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вот кто тут озорничает Лисички, которые море синее зажгли. Пропустите нас.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Лисички: Не пропустим вас дальше. 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же нам делать. Посмотрите лисички все кочки на болоте перепутали. Надо их поставить в правильном порядке.</w:t>
      </w:r>
    </w:p>
    <w:p w:rsidR="00AE7776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Игра «Цифра- найди свое место»)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вот мы вроде и на месте. Что же тут  случилось? (ЗВУЧИТ ПЕСЕНКА ПРО БЕГЕМОТА). Ребята наш бегемот провалился в болото. В какую сказку мы с вами попали (ОТВЕТЫ: Телефон). Кто же нам поможет? (ОТВЕТ: Медведь). Но сейчас зима. А что делает зимой медведь (ОТВЕТЫ: СПИТ). Надо звать спасателей. Ребята, а вы знаете какая служба может нам прийти на помощь, когда мы попали в беду? 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 ТЕЛЕФОН: «ПОЗОВИ НА ПОМОЩЬ»)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вот мы и справились. Посмотрим на карту: Куда нам идти дальше. Посмотрите ребята: перед нами дорожка. Скажите какая она? (ОТВЕТЫ: ДЛИННАЯ И УЗКАЯ). Ну ничего мы по ней аккуратно пройдем. 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Лисята: А мы уже тут. Не пропустим вас, пока вы наши загадки не отгадаете. </w:t>
      </w:r>
    </w:p>
    <w:p w:rsidR="00715C53" w:rsidRPr="006A7277" w:rsidRDefault="00715C53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(ЗАГАДКИ ПРО ПОСУДУ)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ФЕДОРА ИДУЩАЯ ЗА ПОСУДОЙ И ЗВУЧАТ ЕЕ СЛОВА.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 какой сказке мы с вами оказались? (ОТВЕТЫ: «ФЕДОРИНО ГОРЕ») 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 какое у Федоры горе. Вся посуда у нее разбилась. Как же мы можем помочь бедной Федоре? (ОТВЕТЫ: СКЛЕИТЬ ПОСУДУ – ЧАСТИ-ЦЕЛОЕ- ПАЗЛЫ).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конвертах разрезанная на несколько частей посуда: выбирают конверт и собирают по образцу).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 мы с вами молодцы. Идемте дальше. Путь не близкий. </w:t>
      </w:r>
    </w:p>
    <w:p w:rsidR="00184345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Лисички: Не пропустим мы вас (ЗАБИРАЮТ С ЗАГОТОВЛЕННОГО КОВРИКА ГЕОМЕТРИЧЕСКИЕ ФИГУРЫ: ДЕТИ ДОЛЖНЫ ВЕРНУТЬ ИХ НА СВОИ МЕСТА).</w:t>
      </w:r>
    </w:p>
    <w:p w:rsidR="00F4390C" w:rsidRPr="006A7277" w:rsidRDefault="0018434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ребята посмотрите: кто это. (на экране крокодил с солнцем в зубах и слова из сказки «Краденное солнце»). Кто  же нам поможет? </w:t>
      </w:r>
      <w:r w:rsidR="00F4390C"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–то спит! Ребята, а давайте сделаем такое большое солнце которое не поместится в зубах у крокодила и он его обязательно отпустит. (ОТВЕТЫ ДЕТЕЙ)</w:t>
      </w:r>
    </w:p>
    <w:p w:rsidR="00184345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СЧЕТНЫМИ ПАЛОЧКАМИ КЮИЗЕНЕРА.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(«ЛУЧИКИ СОЛНЦА»)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50" w:rsidRPr="006A7277" w:rsidRDefault="00F4390C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Start"/>
      <w:r w:rsidR="00335750" w:rsidRPr="006A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6A7277">
        <w:rPr>
          <w:rFonts w:ascii="Times New Roman" w:hAnsi="Times New Roman" w:cs="Times New Roman"/>
          <w:sz w:val="28"/>
          <w:szCs w:val="28"/>
        </w:rPr>
        <w:t>Рефлексивно</w:t>
      </w:r>
      <w:proofErr w:type="gramEnd"/>
      <w:r w:rsidRPr="006A7277">
        <w:rPr>
          <w:rFonts w:ascii="Times New Roman" w:hAnsi="Times New Roman" w:cs="Times New Roman"/>
          <w:sz w:val="28"/>
          <w:szCs w:val="28"/>
        </w:rPr>
        <w:t>-оценочный этап.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277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6A7277">
        <w:rPr>
          <w:rFonts w:ascii="Times New Roman" w:hAnsi="Times New Roman" w:cs="Times New Roman"/>
          <w:sz w:val="28"/>
          <w:szCs w:val="28"/>
        </w:rPr>
        <w:t>:  Ну что зайчик вот ты и дома. (ЗАЙЧИК БЛАГОДАРИТ РЕБЯТ ЗА ПОМОЩЬ).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- Ребята, а вы помните, куда мы с вами шли (ОТВЕТЫ).</w:t>
      </w:r>
    </w:p>
    <w:p w:rsidR="00F4390C" w:rsidRPr="006A7277" w:rsidRDefault="00F4390C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- А скажите что вам запомнилось больше всего в нашем путешествии? (ОТВЕТЫ).</w:t>
      </w:r>
    </w:p>
    <w:p w:rsidR="00895C15" w:rsidRPr="006A7277" w:rsidRDefault="00F4390C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>- Мы с вами справились со всеми трудностями? (ОТВЕТЫ).</w:t>
      </w:r>
    </w:p>
    <w:p w:rsidR="00895C15" w:rsidRPr="006A7277" w:rsidRDefault="00895C15" w:rsidP="006A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77">
        <w:rPr>
          <w:rFonts w:ascii="Times New Roman" w:hAnsi="Times New Roman" w:cs="Times New Roman"/>
          <w:sz w:val="28"/>
          <w:szCs w:val="28"/>
        </w:rPr>
        <w:t xml:space="preserve">- Лисички, а вы больше не озорничайте, а то еще в какую-нибудь беду попадете. Лучше давайте с нами поиграем.   </w:t>
      </w:r>
    </w:p>
    <w:p w:rsidR="00F4390C" w:rsidRPr="006A7277" w:rsidRDefault="00895C1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277">
        <w:rPr>
          <w:rFonts w:ascii="Times New Roman" w:hAnsi="Times New Roman" w:cs="Times New Roman"/>
          <w:sz w:val="28"/>
          <w:szCs w:val="28"/>
        </w:rPr>
        <w:t>(ИГРА «ЛИСА И ЗАЙЦЫ»)</w:t>
      </w:r>
    </w:p>
    <w:p w:rsidR="00335750" w:rsidRPr="006A7277" w:rsidRDefault="00335750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15" w:rsidRDefault="00895C15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</w:t>
      </w:r>
      <w:proofErr w:type="spellEnd"/>
      <w:r w:rsidRPr="006A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у нас на мольберте есть грустные и веселые солнышки: если вам понравилось наше путешествие – прикрепите улыбающееся солнышко, ну а если вам было скучно – прикрепите грустное солнышко. </w:t>
      </w: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 10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</w:t>
      </w: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 w:rsidRPr="006A7277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Конспект  образовательной деятельности</w:t>
      </w:r>
    </w:p>
    <w:p w:rsidR="006A7277" w:rsidRDefault="006A7277" w:rsidP="006A727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6A7277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 xml:space="preserve">Путешествие по сказкам </w:t>
      </w:r>
    </w:p>
    <w:p w:rsidR="006A7277" w:rsidRPr="006A7277" w:rsidRDefault="006A7277" w:rsidP="006A7277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6A7277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К. И. Чуковского»</w:t>
      </w:r>
    </w:p>
    <w:p w:rsidR="006A7277" w:rsidRPr="006A7277" w:rsidRDefault="006A7277" w:rsidP="006A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Default="006A7277" w:rsidP="006A7277">
      <w:pPr>
        <w:tabs>
          <w:tab w:val="left" w:pos="78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Выполнила:</w:t>
      </w:r>
    </w:p>
    <w:p w:rsidR="006A7277" w:rsidRDefault="006A7277" w:rsidP="006A7277">
      <w:pPr>
        <w:tabs>
          <w:tab w:val="left" w:pos="78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категории</w:t>
      </w:r>
    </w:p>
    <w:p w:rsidR="006A7277" w:rsidRDefault="006A7277" w:rsidP="006A7277">
      <w:pPr>
        <w:tabs>
          <w:tab w:val="left" w:pos="78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Аджавенко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</w:t>
      </w: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77" w:rsidRPr="006A7277" w:rsidRDefault="006A7277" w:rsidP="006A7277">
      <w:pPr>
        <w:tabs>
          <w:tab w:val="left" w:pos="409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</w:t>
      </w:r>
    </w:p>
    <w:sectPr w:rsidR="006A7277" w:rsidRPr="006A7277" w:rsidSect="00B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04" w:rsidRDefault="00A31504" w:rsidP="006A7277">
      <w:pPr>
        <w:spacing w:after="0" w:line="240" w:lineRule="auto"/>
      </w:pPr>
      <w:r>
        <w:separator/>
      </w:r>
    </w:p>
  </w:endnote>
  <w:endnote w:type="continuationSeparator" w:id="0">
    <w:p w:rsidR="00A31504" w:rsidRDefault="00A31504" w:rsidP="006A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04" w:rsidRDefault="00A31504" w:rsidP="006A7277">
      <w:pPr>
        <w:spacing w:after="0" w:line="240" w:lineRule="auto"/>
      </w:pPr>
      <w:r>
        <w:separator/>
      </w:r>
    </w:p>
  </w:footnote>
  <w:footnote w:type="continuationSeparator" w:id="0">
    <w:p w:rsidR="00A31504" w:rsidRDefault="00A31504" w:rsidP="006A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BC"/>
    <w:rsid w:val="00181A0D"/>
    <w:rsid w:val="00184345"/>
    <w:rsid w:val="001A75FC"/>
    <w:rsid w:val="00250C66"/>
    <w:rsid w:val="00335750"/>
    <w:rsid w:val="00341EDD"/>
    <w:rsid w:val="00381D5E"/>
    <w:rsid w:val="006A7277"/>
    <w:rsid w:val="00715C53"/>
    <w:rsid w:val="007B4C1E"/>
    <w:rsid w:val="00895C15"/>
    <w:rsid w:val="00922751"/>
    <w:rsid w:val="009453CE"/>
    <w:rsid w:val="00956EBC"/>
    <w:rsid w:val="00A31504"/>
    <w:rsid w:val="00AE7776"/>
    <w:rsid w:val="00B26AEB"/>
    <w:rsid w:val="00EC1F71"/>
    <w:rsid w:val="00F27102"/>
    <w:rsid w:val="00F4390C"/>
    <w:rsid w:val="00F6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277"/>
  </w:style>
  <w:style w:type="paragraph" w:styleId="a5">
    <w:name w:val="footer"/>
    <w:basedOn w:val="a"/>
    <w:link w:val="a6"/>
    <w:uiPriority w:val="99"/>
    <w:semiHidden/>
    <w:unhideWhenUsed/>
    <w:rsid w:val="006A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2016-12-06T23:39:00Z</cp:lastPrinted>
  <dcterms:created xsi:type="dcterms:W3CDTF">2016-12-06T20:36:00Z</dcterms:created>
  <dcterms:modified xsi:type="dcterms:W3CDTF">2016-12-06T23:40:00Z</dcterms:modified>
</cp:coreProperties>
</file>