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05" w:rsidRDefault="00C660F2">
      <w:pPr>
        <w:rPr>
          <w:rFonts w:ascii="Times New Roman" w:hAnsi="Times New Roman" w:cs="Times New Roman"/>
          <w:b/>
          <w:sz w:val="32"/>
          <w:szCs w:val="32"/>
        </w:rPr>
      </w:pPr>
      <w:r w:rsidRPr="00C660F2">
        <w:rPr>
          <w:rFonts w:ascii="Times New Roman" w:hAnsi="Times New Roman" w:cs="Times New Roman"/>
          <w:b/>
          <w:sz w:val="32"/>
          <w:szCs w:val="32"/>
        </w:rPr>
        <w:t xml:space="preserve">Статья на тему: </w:t>
      </w:r>
    </w:p>
    <w:p w:rsidR="00C64C45" w:rsidRDefault="00C660F2" w:rsidP="00DD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0F2">
        <w:rPr>
          <w:rFonts w:ascii="Times New Roman" w:hAnsi="Times New Roman" w:cs="Times New Roman"/>
          <w:b/>
          <w:sz w:val="32"/>
          <w:szCs w:val="32"/>
        </w:rPr>
        <w:t>«Изучение полифонии – ключ к овладению искусством игры на фортепиано»</w:t>
      </w:r>
    </w:p>
    <w:p w:rsidR="00DD5905" w:rsidRDefault="00DD5905">
      <w:pPr>
        <w:rPr>
          <w:rFonts w:ascii="Times New Roman" w:hAnsi="Times New Roman" w:cs="Times New Roman"/>
          <w:b/>
          <w:sz w:val="32"/>
          <w:szCs w:val="32"/>
        </w:rPr>
      </w:pPr>
    </w:p>
    <w:p w:rsidR="00923961" w:rsidRDefault="00923961" w:rsidP="00C660F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D5905">
        <w:rPr>
          <w:rFonts w:ascii="Times New Roman" w:hAnsi="Times New Roman" w:cs="Times New Roman"/>
          <w:b/>
          <w:i/>
          <w:sz w:val="28"/>
          <w:szCs w:val="28"/>
        </w:rPr>
        <w:t xml:space="preserve"> Главные задачи при изучении полифонии</w:t>
      </w:r>
    </w:p>
    <w:p w:rsidR="00C660F2" w:rsidRDefault="00923961" w:rsidP="00C660F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660F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59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0F2">
        <w:rPr>
          <w:rFonts w:ascii="Times New Roman" w:hAnsi="Times New Roman" w:cs="Times New Roman"/>
          <w:b/>
          <w:i/>
          <w:sz w:val="28"/>
          <w:szCs w:val="28"/>
        </w:rPr>
        <w:t>Исторические предпосылки.</w:t>
      </w:r>
    </w:p>
    <w:p w:rsidR="00C660F2" w:rsidRDefault="00923961" w:rsidP="00C660F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660F2">
        <w:rPr>
          <w:rFonts w:ascii="Times New Roman" w:hAnsi="Times New Roman" w:cs="Times New Roman"/>
          <w:b/>
          <w:i/>
          <w:sz w:val="28"/>
          <w:szCs w:val="28"/>
        </w:rPr>
        <w:t>. Некоторые черты исполнения музыки И.С.Баха.</w:t>
      </w:r>
    </w:p>
    <w:p w:rsidR="00C660F2" w:rsidRDefault="00C660F2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Полифония – многоголосие, от греческого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poly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звук, основана на единстве одновременно развивающихся голосов.</w:t>
      </w:r>
    </w:p>
    <w:p w:rsidR="00C660F2" w:rsidRDefault="00C660F2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над полифоническими произведениями является неотъемлемой частью обучения фортепианному исполнительскому искусству.</w:t>
      </w:r>
    </w:p>
    <w:p w:rsidR="00C660F2" w:rsidRDefault="00C660F2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 начинает знакомство с полифонией с первых лет занятий, благодаря чему</w:t>
      </w:r>
      <w:r w:rsidR="000F1362">
        <w:rPr>
          <w:rFonts w:ascii="Times New Roman" w:hAnsi="Times New Roman" w:cs="Times New Roman"/>
          <w:sz w:val="28"/>
          <w:szCs w:val="28"/>
        </w:rPr>
        <w:t xml:space="preserve"> к старшим классам школы обычно приобретает определенные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362">
        <w:rPr>
          <w:rFonts w:ascii="Times New Roman" w:hAnsi="Times New Roman" w:cs="Times New Roman"/>
          <w:sz w:val="28"/>
          <w:szCs w:val="28"/>
        </w:rPr>
        <w:t>работы. Эта работа оказывает громадное влияние на дальнейшее развитие ученика как музыканта и пианиста.</w:t>
      </w:r>
    </w:p>
    <w:p w:rsidR="000F1362" w:rsidRDefault="000F1362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Первейшей обязанностью педагога – пианиста является пробуждение у ученика интереса, любви к полифонии. </w:t>
      </w:r>
      <w:r w:rsidR="00386ECE">
        <w:rPr>
          <w:rFonts w:ascii="Times New Roman" w:hAnsi="Times New Roman" w:cs="Times New Roman"/>
          <w:sz w:val="28"/>
          <w:szCs w:val="28"/>
        </w:rPr>
        <w:t>Ведь не секрет, что старшие школьники часто недооценивают громадного значения полифонии и не любят ее. Очень многое зависит от начала работы над полифонией, от успешности первых шаго</w:t>
      </w:r>
      <w:r w:rsidR="00923961">
        <w:rPr>
          <w:rFonts w:ascii="Times New Roman" w:hAnsi="Times New Roman" w:cs="Times New Roman"/>
          <w:sz w:val="28"/>
          <w:szCs w:val="28"/>
        </w:rPr>
        <w:t>в ученика в этой области. Каким же образом</w:t>
      </w:r>
      <w:r w:rsidR="00386ECE">
        <w:rPr>
          <w:rFonts w:ascii="Times New Roman" w:hAnsi="Times New Roman" w:cs="Times New Roman"/>
          <w:sz w:val="28"/>
          <w:szCs w:val="28"/>
        </w:rPr>
        <w:t xml:space="preserve"> мы, педагоги можем воспитать любовь у своих учеников к полифонии? Этот путь лежит через исполнение кантилены. Любовь к песне, к выразительной мелодии должна быть перенесена и на полифонические произведения. Пусть полифония станет для ученика сочетанием выразительных мелодий, а не трудным упражнением на соединение различных движений в двух руках. Изучение полифонии всегда отнимает много времени. Полифоническое мышление развивается у большинства учеников сравнительно медленно, и это вполне закономерно. Педагога не должно расстраивать то, что его труд сказывается не срезу. Только упорство, систематичность в работе над полифонией увенчаются успехом. Изучение полифонии развивает умственно-интеллектуальные и познавательные способности учащихся.</w:t>
      </w:r>
    </w:p>
    <w:p w:rsidR="00386ECE" w:rsidRDefault="00386ECE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Каковы исторические предпосылки возникновения полифонии? </w:t>
      </w:r>
    </w:p>
    <w:p w:rsidR="00386ECE" w:rsidRDefault="00386ECE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многоголосия начиналось в глубинах народного музыкального творчества при первобытно</w:t>
      </w:r>
      <w:r w:rsidR="00923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3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общинном строе в культура</w:t>
      </w:r>
      <w:r w:rsidR="00BC5F73">
        <w:rPr>
          <w:rFonts w:ascii="Times New Roman" w:hAnsi="Times New Roman" w:cs="Times New Roman"/>
          <w:sz w:val="28"/>
          <w:szCs w:val="28"/>
        </w:rPr>
        <w:t>х древнего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="00BC5F73">
        <w:rPr>
          <w:rFonts w:ascii="Times New Roman" w:hAnsi="Times New Roman" w:cs="Times New Roman"/>
          <w:sz w:val="28"/>
          <w:szCs w:val="28"/>
        </w:rPr>
        <w:t xml:space="preserve">. Появление многоголосия обусловлено развитием человеческого сознания, речи, мышления. В структуре раннего многоголосия с самого начала присутствовала и горизонталь и вертикаль. Причем, по мнению ученых, </w:t>
      </w:r>
      <w:r w:rsidR="00BC5F73">
        <w:rPr>
          <w:rFonts w:ascii="Times New Roman" w:hAnsi="Times New Roman" w:cs="Times New Roman"/>
          <w:sz w:val="28"/>
          <w:szCs w:val="28"/>
        </w:rPr>
        <w:lastRenderedPageBreak/>
        <w:t xml:space="preserve">горизонтальное полифоническое начало было более выраженным, чем гармоническое (подголосочная полифония типична для старинной русской народной песни). В первичных письменных формах многоголосной музыки   (органум IX-XI веков) полифония еще не развита. Но и вертикальные созвучие появившиеся в результате сочетания мелодических линий, не самостоятельны. </w:t>
      </w:r>
      <w:proofErr w:type="gramStart"/>
      <w:r w:rsidR="00BC5F73">
        <w:rPr>
          <w:rFonts w:ascii="Times New Roman" w:hAnsi="Times New Roman" w:cs="Times New Roman"/>
          <w:sz w:val="28"/>
          <w:szCs w:val="28"/>
        </w:rPr>
        <w:t>Как и в народной музыке</w:t>
      </w:r>
      <w:r w:rsidR="00923961">
        <w:rPr>
          <w:rFonts w:ascii="Times New Roman" w:hAnsi="Times New Roman" w:cs="Times New Roman"/>
          <w:sz w:val="28"/>
          <w:szCs w:val="28"/>
        </w:rPr>
        <w:t xml:space="preserve">, </w:t>
      </w:r>
      <w:r w:rsidR="00BC5F73">
        <w:rPr>
          <w:rFonts w:ascii="Times New Roman" w:hAnsi="Times New Roman" w:cs="Times New Roman"/>
          <w:sz w:val="28"/>
          <w:szCs w:val="28"/>
        </w:rPr>
        <w:t xml:space="preserve"> здесь превалировал полифонический фактор: к знакомой мелодии присоединялись второстепенные голоса, сначала верхний, позже и нижние.</w:t>
      </w:r>
      <w:proofErr w:type="gramEnd"/>
    </w:p>
    <w:p w:rsidR="00BC5F73" w:rsidRDefault="00BC5F73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мелодической линии усиленной параллельными интервалами, было уже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полифонизацией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музыкального материала. Первый </w:t>
      </w:r>
      <w:r w:rsidR="00F26099">
        <w:rPr>
          <w:rFonts w:ascii="Times New Roman" w:hAnsi="Times New Roman" w:cs="Times New Roman"/>
          <w:sz w:val="28"/>
          <w:szCs w:val="28"/>
        </w:rPr>
        <w:t>расц</w:t>
      </w:r>
      <w:r>
        <w:rPr>
          <w:rFonts w:ascii="Times New Roman" w:hAnsi="Times New Roman" w:cs="Times New Roman"/>
          <w:sz w:val="28"/>
          <w:szCs w:val="28"/>
        </w:rPr>
        <w:t xml:space="preserve">вет полифонии связан с передовыми очагами средневековой культуры.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Полифонизация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ярко проявилась в дисканте (новая форма многоголосия, возникшая примерно в XII веке) и в мотете (жанр многоголосной музыки</w:t>
      </w:r>
      <w:r w:rsidR="00F26099">
        <w:rPr>
          <w:rFonts w:ascii="Times New Roman" w:hAnsi="Times New Roman" w:cs="Times New Roman"/>
          <w:sz w:val="28"/>
          <w:szCs w:val="28"/>
        </w:rPr>
        <w:t>).</w:t>
      </w:r>
    </w:p>
    <w:p w:rsidR="00F26099" w:rsidRDefault="00F26099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Наивысшего расцвета старая полифония достигла к XV веку. К XVI веку обнаруживается ее неспособность оставаться господствующим принципом формообразования. И всё же в полифонии появлялось и чувство вертикали; узаконилась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 аккорда, появились устойчивые и неустойчивые функции. Начинается взаимодействие полифонии и гармонии.</w:t>
      </w:r>
    </w:p>
    <w:p w:rsidR="00F26099" w:rsidRDefault="00F26099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Следующий этап развития многоголосия охватывает период от конца</w:t>
      </w:r>
      <w:r w:rsidRPr="00F2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XVI до середины XVIII века. Это время господства стиля барокко, именуется еще эпохой генерал-баса (непрерывный бас; нижний голос, с присоединенной к нему гармонией). Именно в это время появляется творчество титана полифонии И.С.Баха.</w:t>
      </w:r>
    </w:p>
    <w:p w:rsidR="00F26099" w:rsidRDefault="00F26099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наших музыкальных учебных заведениях полифоническое воспитание в значительной мере основывается на изучении различных сочинений И.С.Баха. Прохождение полифонии И.С.Баха ставит следующие цели:</w:t>
      </w:r>
    </w:p>
    <w:p w:rsidR="00F26099" w:rsidRDefault="00CD4D51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умения одновременно вести несколько декламационных линий;</w:t>
      </w:r>
    </w:p>
    <w:p w:rsidR="00CD4D51" w:rsidRDefault="00CD4D51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воспитание музыкального вкуса;</w:t>
      </w:r>
    </w:p>
    <w:p w:rsidR="00CD4D51" w:rsidRDefault="00CD4D51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полифонической музыкальной техники;</w:t>
      </w:r>
    </w:p>
    <w:p w:rsidR="00CD4D51" w:rsidRDefault="00CD4D51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воспитание звуковой техники.</w:t>
      </w:r>
    </w:p>
    <w:p w:rsidR="00CD4D51" w:rsidRDefault="00CD4D51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Учащимся следует иметь правильное представление о характере исполняемой музыки, о его соответствии стилю, образному содержанию. Ученику следует обязательно усвоить, что музыка И.С.Баха требует иного подхода к выразительности исполнения, нежели произведения других жанров, входящих в репертуар ученика. Необходимо почувствовать стройность и строгость этой музыки, диктующей выбор выразительных средств. Следует обратить особое внимание на динамический план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временную собранность. При работе с учащимися следует руководствоваться присущей сочинениям И.С.Баха внутренней организованностью и чертами их музыкального содержания, заставляющими ученика придерживаться строгих временных рамок. В произведениях, как правило, должен быть единый темп, </w:t>
      </w:r>
      <w:r w:rsidR="00F403E5">
        <w:rPr>
          <w:rFonts w:ascii="Times New Roman" w:hAnsi="Times New Roman" w:cs="Times New Roman"/>
          <w:sz w:val="28"/>
          <w:szCs w:val="28"/>
        </w:rPr>
        <w:t xml:space="preserve">небольшие расширения возможны лишь в заключительных построениях. Важно привыкнуть к свойственной произведениям И.С.Баха темповой сдержанности, к упругости ритмического пульса. </w:t>
      </w:r>
    </w:p>
    <w:p w:rsidR="00F403E5" w:rsidRDefault="00F403E5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динамическом плане основная особенность исполнения произведений И.С.Баха заключается в том, что его сочинения не терпят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952377">
        <w:rPr>
          <w:rFonts w:ascii="Times New Roman" w:hAnsi="Times New Roman" w:cs="Times New Roman"/>
          <w:sz w:val="28"/>
          <w:szCs w:val="28"/>
        </w:rPr>
        <w:t>строты. Возможны длительные нара</w:t>
      </w:r>
      <w:r>
        <w:rPr>
          <w:rFonts w:ascii="Times New Roman" w:hAnsi="Times New Roman" w:cs="Times New Roman"/>
          <w:sz w:val="28"/>
          <w:szCs w:val="28"/>
        </w:rPr>
        <w:t>стания, значительные кульминации, большие построения, но не постоянная смена динамики.</w:t>
      </w:r>
    </w:p>
    <w:p w:rsidR="00F403E5" w:rsidRDefault="00F403E5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Овладение полифонией много дает учащимся не только для приобретения навыков исполнения полифонической музыки, но и для музыкально-пианистической подготовки в целом. Это должны понимать так же и учащиеся. Особенно значительна роль работы над полифонией в слуховом воспитании усовершенствовании технического мастерства.</w:t>
      </w:r>
    </w:p>
    <w:p w:rsidR="00952377" w:rsidRDefault="00952377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E2" w:rsidRDefault="00615BE2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77" w:rsidRDefault="00952377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77" w:rsidRDefault="00952377" w:rsidP="009523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952377" w:rsidRDefault="00952377" w:rsidP="00615BE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5B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Т.Л.Беркман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//Индивидуальное обучение музыке – </w:t>
      </w:r>
      <w:r w:rsidR="00615B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М.:Просвещение,1964//</w:t>
      </w:r>
    </w:p>
    <w:p w:rsidR="00952377" w:rsidRDefault="00615BE2" w:rsidP="009523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52377">
        <w:rPr>
          <w:rFonts w:ascii="Times New Roman" w:hAnsi="Times New Roman" w:cs="Times New Roman"/>
          <w:sz w:val="28"/>
          <w:szCs w:val="28"/>
        </w:rPr>
        <w:t>М.Э.Фейгин</w:t>
      </w:r>
      <w:proofErr w:type="spellEnd"/>
      <w:r w:rsidR="00952377">
        <w:rPr>
          <w:rFonts w:ascii="Times New Roman" w:hAnsi="Times New Roman" w:cs="Times New Roman"/>
          <w:sz w:val="28"/>
          <w:szCs w:val="28"/>
        </w:rPr>
        <w:t xml:space="preserve"> // Мелодия и полифония в первые годы обучения фортепианной игр</w:t>
      </w:r>
      <w:proofErr w:type="gramStart"/>
      <w:r w:rsidR="009523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52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377">
        <w:rPr>
          <w:rFonts w:ascii="Times New Roman" w:hAnsi="Times New Roman" w:cs="Times New Roman"/>
          <w:sz w:val="28"/>
          <w:szCs w:val="28"/>
        </w:rPr>
        <w:t>М.:Советская</w:t>
      </w:r>
      <w:proofErr w:type="spellEnd"/>
      <w:r w:rsidR="00952377">
        <w:rPr>
          <w:rFonts w:ascii="Times New Roman" w:hAnsi="Times New Roman" w:cs="Times New Roman"/>
          <w:sz w:val="28"/>
          <w:szCs w:val="28"/>
        </w:rPr>
        <w:t xml:space="preserve"> Россия,1960//</w:t>
      </w:r>
    </w:p>
    <w:p w:rsidR="00952377" w:rsidRDefault="00952377" w:rsidP="009523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5B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З.Ринкявичус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//Воспринимают ли дети полифонию? – Ленинград: Музыка, 1979//</w:t>
      </w:r>
    </w:p>
    <w:p w:rsidR="00952377" w:rsidRDefault="00952377" w:rsidP="009523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5B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В.Л.Михелис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//Первые уроки юного пианиста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енинград: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1962 //</w:t>
      </w:r>
    </w:p>
    <w:p w:rsidR="00F45A5F" w:rsidRDefault="00615BE2" w:rsidP="009523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5A5F">
        <w:rPr>
          <w:rFonts w:ascii="Times New Roman" w:hAnsi="Times New Roman" w:cs="Times New Roman"/>
          <w:sz w:val="28"/>
          <w:szCs w:val="28"/>
        </w:rPr>
        <w:t>Н.Любомудрова //Методика обучения игре на фортепиано – М.:Музыка,1982//</w:t>
      </w:r>
    </w:p>
    <w:p w:rsidR="00952377" w:rsidRDefault="00952377" w:rsidP="009523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77" w:rsidRPr="00F26099" w:rsidRDefault="00952377" w:rsidP="00C6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2377" w:rsidRPr="00F26099" w:rsidSect="00C6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60F2"/>
    <w:rsid w:val="00017F63"/>
    <w:rsid w:val="000F1362"/>
    <w:rsid w:val="001A0EBD"/>
    <w:rsid w:val="00386ECE"/>
    <w:rsid w:val="00544BC1"/>
    <w:rsid w:val="00615BE2"/>
    <w:rsid w:val="008C3A38"/>
    <w:rsid w:val="00923961"/>
    <w:rsid w:val="00952377"/>
    <w:rsid w:val="00BC5F73"/>
    <w:rsid w:val="00C64C45"/>
    <w:rsid w:val="00C660F2"/>
    <w:rsid w:val="00CD4D51"/>
    <w:rsid w:val="00DD5905"/>
    <w:rsid w:val="00F26099"/>
    <w:rsid w:val="00F403E5"/>
    <w:rsid w:val="00F4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2017-02-21T13:47:00Z</dcterms:created>
  <dcterms:modified xsi:type="dcterms:W3CDTF">2017-02-21T15:00:00Z</dcterms:modified>
</cp:coreProperties>
</file>