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7B1" w:rsidRPr="00046DF8" w:rsidRDefault="00CE11BD" w:rsidP="00AB31DD">
      <w:pPr>
        <w:spacing w:after="0" w:line="240" w:lineRule="auto"/>
        <w:ind w:left="2410" w:hanging="2835"/>
        <w:jc w:val="center"/>
        <w:rPr>
          <w:rFonts w:ascii="Times New Roman" w:hAnsi="Times New Roman" w:cs="Times New Roman"/>
          <w:b/>
        </w:rPr>
      </w:pPr>
      <w:r w:rsidRPr="00CE11BD">
        <w:rPr>
          <w:rFonts w:ascii="Times New Roman" w:hAnsi="Times New Roman" w:cs="Times New Roman"/>
          <w:b/>
        </w:rPr>
        <w:t xml:space="preserve">Тема: </w:t>
      </w:r>
      <w:r>
        <w:rPr>
          <w:rFonts w:ascii="Times New Roman" w:hAnsi="Times New Roman" w:cs="Times New Roman"/>
          <w:b/>
        </w:rPr>
        <w:t xml:space="preserve"> </w:t>
      </w:r>
      <w:r w:rsidRPr="00046DF8">
        <w:rPr>
          <w:rFonts w:ascii="Times New Roman" w:hAnsi="Times New Roman" w:cs="Times New Roman"/>
          <w:b/>
        </w:rPr>
        <w:t>Потери энергии</w:t>
      </w:r>
      <w:r w:rsidR="002D4751">
        <w:rPr>
          <w:rFonts w:ascii="Times New Roman" w:hAnsi="Times New Roman" w:cs="Times New Roman"/>
          <w:b/>
        </w:rPr>
        <w:t>.</w:t>
      </w:r>
    </w:p>
    <w:p w:rsidR="002B653B" w:rsidRPr="00872A46" w:rsidRDefault="002647B1" w:rsidP="00046DF8">
      <w:pPr>
        <w:spacing w:after="0" w:line="21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2A46">
        <w:rPr>
          <w:rFonts w:ascii="Times New Roman" w:hAnsi="Times New Roman" w:cs="Times New Roman"/>
          <w:sz w:val="20"/>
          <w:szCs w:val="20"/>
        </w:rPr>
        <w:t>Там, где прибор работает вхолостую, бесполезно тратится энергия. Наглядный и известный каждому пример: красный свет светофора дает сигнал остановиться. Но в то время, когда автомобили стоят у светофора, их двигатели продолжают работать. При этом они не выполняют свою задачу - приводить в движение автомобиль, но продолжают работать и расходуют энергию. Другой пример: телевизор включен в режим готовности (</w:t>
      </w:r>
      <w:r w:rsidRPr="00872A46">
        <w:rPr>
          <w:rFonts w:ascii="Times New Roman" w:hAnsi="Times New Roman" w:cs="Times New Roman"/>
          <w:b/>
          <w:i/>
          <w:sz w:val="20"/>
          <w:szCs w:val="20"/>
        </w:rPr>
        <w:t>англ. «</w:t>
      </w:r>
      <w:proofErr w:type="spellStart"/>
      <w:r w:rsidRPr="00872A46">
        <w:rPr>
          <w:rFonts w:ascii="Times New Roman" w:hAnsi="Times New Roman" w:cs="Times New Roman"/>
          <w:b/>
          <w:i/>
          <w:sz w:val="20"/>
          <w:szCs w:val="20"/>
        </w:rPr>
        <w:t>stand-by</w:t>
      </w:r>
      <w:proofErr w:type="spellEnd"/>
      <w:r w:rsidRPr="00872A46">
        <w:rPr>
          <w:rFonts w:ascii="Times New Roman" w:hAnsi="Times New Roman" w:cs="Times New Roman"/>
          <w:b/>
          <w:i/>
          <w:sz w:val="20"/>
          <w:szCs w:val="20"/>
        </w:rPr>
        <w:t>» - готовность действовать</w:t>
      </w:r>
      <w:r w:rsidRPr="00872A46">
        <w:rPr>
          <w:rFonts w:ascii="Times New Roman" w:hAnsi="Times New Roman" w:cs="Times New Roman"/>
          <w:sz w:val="20"/>
          <w:szCs w:val="20"/>
        </w:rPr>
        <w:t>). Это тоже работа вхолостую с постоянным расходом энергии. Речь идет не только о маленьких красных лампочках в телевизорах. Холостой ход - это намного больше, чем то, о чем принято говорить</w:t>
      </w:r>
      <w:r w:rsidR="00956D46" w:rsidRPr="00872A46">
        <w:rPr>
          <w:rFonts w:ascii="Times New Roman" w:hAnsi="Times New Roman" w:cs="Times New Roman"/>
          <w:sz w:val="20"/>
          <w:szCs w:val="20"/>
        </w:rPr>
        <w:t xml:space="preserve"> без него не обходятся</w:t>
      </w:r>
      <w:r w:rsidRPr="00872A46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2B653B" w:rsidRPr="00872A46" w:rsidRDefault="002647B1" w:rsidP="00D021B4">
      <w:pPr>
        <w:pStyle w:val="a7"/>
        <w:numPr>
          <w:ilvl w:val="0"/>
          <w:numId w:val="2"/>
        </w:numPr>
        <w:spacing w:after="0" w:line="216" w:lineRule="auto"/>
        <w:ind w:left="284" w:hanging="218"/>
        <w:jc w:val="both"/>
        <w:rPr>
          <w:rFonts w:ascii="Times New Roman" w:hAnsi="Times New Roman" w:cs="Times New Roman"/>
          <w:sz w:val="20"/>
          <w:szCs w:val="20"/>
        </w:rPr>
      </w:pPr>
      <w:r w:rsidRPr="00872A46">
        <w:rPr>
          <w:rFonts w:ascii="Times New Roman" w:hAnsi="Times New Roman" w:cs="Times New Roman"/>
          <w:sz w:val="20"/>
          <w:szCs w:val="20"/>
        </w:rPr>
        <w:t xml:space="preserve">телевизоры; </w:t>
      </w:r>
    </w:p>
    <w:p w:rsidR="002B653B" w:rsidRPr="00872A46" w:rsidRDefault="002647B1" w:rsidP="00D021B4">
      <w:pPr>
        <w:pStyle w:val="a7"/>
        <w:numPr>
          <w:ilvl w:val="0"/>
          <w:numId w:val="2"/>
        </w:numPr>
        <w:spacing w:after="0" w:line="216" w:lineRule="auto"/>
        <w:ind w:left="284" w:hanging="218"/>
        <w:jc w:val="both"/>
        <w:rPr>
          <w:rFonts w:ascii="Times New Roman" w:hAnsi="Times New Roman" w:cs="Times New Roman"/>
          <w:sz w:val="20"/>
          <w:szCs w:val="20"/>
        </w:rPr>
      </w:pPr>
      <w:r w:rsidRPr="00872A46">
        <w:rPr>
          <w:rFonts w:ascii="Times New Roman" w:hAnsi="Times New Roman" w:cs="Times New Roman"/>
          <w:sz w:val="20"/>
          <w:szCs w:val="20"/>
        </w:rPr>
        <w:t xml:space="preserve">аудио- и видеоаппаратура; </w:t>
      </w:r>
    </w:p>
    <w:p w:rsidR="002B653B" w:rsidRPr="00872A46" w:rsidRDefault="002647B1" w:rsidP="00D021B4">
      <w:pPr>
        <w:pStyle w:val="a7"/>
        <w:numPr>
          <w:ilvl w:val="0"/>
          <w:numId w:val="2"/>
        </w:numPr>
        <w:spacing w:after="0" w:line="216" w:lineRule="auto"/>
        <w:ind w:left="284" w:hanging="218"/>
        <w:jc w:val="both"/>
        <w:rPr>
          <w:rFonts w:ascii="Times New Roman" w:hAnsi="Times New Roman" w:cs="Times New Roman"/>
          <w:sz w:val="20"/>
          <w:szCs w:val="20"/>
        </w:rPr>
      </w:pPr>
      <w:r w:rsidRPr="00872A46">
        <w:rPr>
          <w:rFonts w:ascii="Times New Roman" w:hAnsi="Times New Roman" w:cs="Times New Roman"/>
          <w:sz w:val="20"/>
          <w:szCs w:val="20"/>
        </w:rPr>
        <w:t xml:space="preserve">приемники спутникового телевидения; </w:t>
      </w:r>
    </w:p>
    <w:p w:rsidR="002B653B" w:rsidRPr="00872A46" w:rsidRDefault="002647B1" w:rsidP="00D021B4">
      <w:pPr>
        <w:pStyle w:val="a7"/>
        <w:numPr>
          <w:ilvl w:val="0"/>
          <w:numId w:val="2"/>
        </w:numPr>
        <w:spacing w:after="0" w:line="216" w:lineRule="auto"/>
        <w:ind w:left="284" w:hanging="218"/>
        <w:jc w:val="both"/>
        <w:rPr>
          <w:rFonts w:ascii="Times New Roman" w:hAnsi="Times New Roman" w:cs="Times New Roman"/>
          <w:sz w:val="20"/>
          <w:szCs w:val="20"/>
        </w:rPr>
      </w:pPr>
      <w:r w:rsidRPr="00872A46">
        <w:rPr>
          <w:rFonts w:ascii="Times New Roman" w:hAnsi="Times New Roman" w:cs="Times New Roman"/>
          <w:sz w:val="20"/>
          <w:szCs w:val="20"/>
        </w:rPr>
        <w:t xml:space="preserve">блоки питания; </w:t>
      </w:r>
    </w:p>
    <w:p w:rsidR="002B653B" w:rsidRPr="00872A46" w:rsidRDefault="002647B1" w:rsidP="00D021B4">
      <w:pPr>
        <w:pStyle w:val="a7"/>
        <w:numPr>
          <w:ilvl w:val="0"/>
          <w:numId w:val="2"/>
        </w:numPr>
        <w:spacing w:after="0" w:line="216" w:lineRule="auto"/>
        <w:ind w:left="284" w:hanging="218"/>
        <w:jc w:val="both"/>
        <w:rPr>
          <w:rFonts w:ascii="Times New Roman" w:hAnsi="Times New Roman" w:cs="Times New Roman"/>
          <w:sz w:val="20"/>
          <w:szCs w:val="20"/>
        </w:rPr>
      </w:pPr>
      <w:r w:rsidRPr="00872A46">
        <w:rPr>
          <w:rFonts w:ascii="Times New Roman" w:hAnsi="Times New Roman" w:cs="Times New Roman"/>
          <w:sz w:val="20"/>
          <w:szCs w:val="20"/>
        </w:rPr>
        <w:t xml:space="preserve">электрические водонагреватели; </w:t>
      </w:r>
    </w:p>
    <w:p w:rsidR="002B653B" w:rsidRPr="00872A46" w:rsidRDefault="002647B1" w:rsidP="00D021B4">
      <w:pPr>
        <w:pStyle w:val="a7"/>
        <w:numPr>
          <w:ilvl w:val="0"/>
          <w:numId w:val="2"/>
        </w:numPr>
        <w:spacing w:after="0" w:line="216" w:lineRule="auto"/>
        <w:ind w:left="284" w:hanging="218"/>
        <w:jc w:val="both"/>
        <w:rPr>
          <w:rFonts w:ascii="Times New Roman" w:hAnsi="Times New Roman" w:cs="Times New Roman"/>
          <w:sz w:val="20"/>
          <w:szCs w:val="20"/>
        </w:rPr>
      </w:pPr>
      <w:r w:rsidRPr="00872A46">
        <w:rPr>
          <w:rFonts w:ascii="Times New Roman" w:hAnsi="Times New Roman" w:cs="Times New Roman"/>
          <w:sz w:val="20"/>
          <w:szCs w:val="20"/>
        </w:rPr>
        <w:t xml:space="preserve">циркуляционные насосы в отопительных системах; </w:t>
      </w:r>
    </w:p>
    <w:p w:rsidR="002B653B" w:rsidRPr="00872A46" w:rsidRDefault="002647B1" w:rsidP="00D021B4">
      <w:pPr>
        <w:pStyle w:val="a7"/>
        <w:numPr>
          <w:ilvl w:val="0"/>
          <w:numId w:val="2"/>
        </w:numPr>
        <w:spacing w:after="0" w:line="216" w:lineRule="auto"/>
        <w:ind w:left="284" w:hanging="218"/>
        <w:jc w:val="both"/>
        <w:rPr>
          <w:rFonts w:ascii="Times New Roman" w:hAnsi="Times New Roman" w:cs="Times New Roman"/>
          <w:sz w:val="20"/>
          <w:szCs w:val="20"/>
        </w:rPr>
      </w:pPr>
      <w:r w:rsidRPr="00872A46">
        <w:rPr>
          <w:rFonts w:ascii="Times New Roman" w:hAnsi="Times New Roman" w:cs="Times New Roman"/>
          <w:sz w:val="20"/>
          <w:szCs w:val="20"/>
        </w:rPr>
        <w:t xml:space="preserve">компьютеры; </w:t>
      </w:r>
    </w:p>
    <w:p w:rsidR="002B653B" w:rsidRPr="00872A46" w:rsidRDefault="002647B1" w:rsidP="00D021B4">
      <w:pPr>
        <w:pStyle w:val="a7"/>
        <w:numPr>
          <w:ilvl w:val="0"/>
          <w:numId w:val="2"/>
        </w:numPr>
        <w:spacing w:after="0" w:line="216" w:lineRule="auto"/>
        <w:ind w:left="284" w:hanging="218"/>
        <w:jc w:val="both"/>
        <w:rPr>
          <w:rFonts w:ascii="Times New Roman" w:hAnsi="Times New Roman" w:cs="Times New Roman"/>
          <w:sz w:val="20"/>
          <w:szCs w:val="20"/>
        </w:rPr>
      </w:pPr>
      <w:r w:rsidRPr="00872A46">
        <w:rPr>
          <w:rFonts w:ascii="Times New Roman" w:hAnsi="Times New Roman" w:cs="Times New Roman"/>
          <w:sz w:val="20"/>
          <w:szCs w:val="20"/>
        </w:rPr>
        <w:t xml:space="preserve">блоки бесперебойного питания; </w:t>
      </w:r>
    </w:p>
    <w:p w:rsidR="002B653B" w:rsidRPr="00872A46" w:rsidRDefault="002647B1" w:rsidP="00D021B4">
      <w:pPr>
        <w:pStyle w:val="a7"/>
        <w:numPr>
          <w:ilvl w:val="0"/>
          <w:numId w:val="2"/>
        </w:numPr>
        <w:spacing w:after="0" w:line="216" w:lineRule="auto"/>
        <w:ind w:left="284" w:hanging="218"/>
        <w:jc w:val="both"/>
        <w:rPr>
          <w:rFonts w:ascii="Times New Roman" w:hAnsi="Times New Roman" w:cs="Times New Roman"/>
          <w:sz w:val="20"/>
          <w:szCs w:val="20"/>
        </w:rPr>
      </w:pPr>
      <w:r w:rsidRPr="00872A46">
        <w:rPr>
          <w:rFonts w:ascii="Times New Roman" w:hAnsi="Times New Roman" w:cs="Times New Roman"/>
          <w:sz w:val="20"/>
          <w:szCs w:val="20"/>
        </w:rPr>
        <w:t xml:space="preserve">принтеры; </w:t>
      </w:r>
    </w:p>
    <w:p w:rsidR="002B653B" w:rsidRPr="00872A46" w:rsidRDefault="002647B1" w:rsidP="00D021B4">
      <w:pPr>
        <w:pStyle w:val="a7"/>
        <w:numPr>
          <w:ilvl w:val="0"/>
          <w:numId w:val="2"/>
        </w:numPr>
        <w:spacing w:after="0" w:line="216" w:lineRule="auto"/>
        <w:ind w:left="284" w:hanging="218"/>
        <w:jc w:val="both"/>
        <w:rPr>
          <w:rFonts w:ascii="Times New Roman" w:hAnsi="Times New Roman" w:cs="Times New Roman"/>
          <w:sz w:val="20"/>
          <w:szCs w:val="20"/>
        </w:rPr>
      </w:pPr>
      <w:r w:rsidRPr="00872A46">
        <w:rPr>
          <w:rFonts w:ascii="Times New Roman" w:hAnsi="Times New Roman" w:cs="Times New Roman"/>
          <w:sz w:val="20"/>
          <w:szCs w:val="20"/>
        </w:rPr>
        <w:t xml:space="preserve">копировальные машины; </w:t>
      </w:r>
    </w:p>
    <w:p w:rsidR="002B653B" w:rsidRPr="00872A46" w:rsidRDefault="002647B1" w:rsidP="00D021B4">
      <w:pPr>
        <w:pStyle w:val="a7"/>
        <w:numPr>
          <w:ilvl w:val="0"/>
          <w:numId w:val="2"/>
        </w:numPr>
        <w:spacing w:after="0" w:line="216" w:lineRule="auto"/>
        <w:ind w:left="284" w:hanging="218"/>
        <w:jc w:val="both"/>
        <w:rPr>
          <w:rFonts w:ascii="Times New Roman" w:hAnsi="Times New Roman" w:cs="Times New Roman"/>
          <w:sz w:val="20"/>
          <w:szCs w:val="20"/>
        </w:rPr>
      </w:pPr>
      <w:r w:rsidRPr="00872A46">
        <w:rPr>
          <w:rFonts w:ascii="Times New Roman" w:hAnsi="Times New Roman" w:cs="Times New Roman"/>
          <w:sz w:val="20"/>
          <w:szCs w:val="20"/>
        </w:rPr>
        <w:t xml:space="preserve">офисная техника, например, уничтожители бумаг; </w:t>
      </w:r>
    </w:p>
    <w:p w:rsidR="002B653B" w:rsidRPr="00872A46" w:rsidRDefault="002647B1" w:rsidP="00D021B4">
      <w:pPr>
        <w:pStyle w:val="a7"/>
        <w:numPr>
          <w:ilvl w:val="0"/>
          <w:numId w:val="2"/>
        </w:numPr>
        <w:spacing w:after="0" w:line="216" w:lineRule="auto"/>
        <w:ind w:left="284" w:hanging="218"/>
        <w:jc w:val="both"/>
        <w:rPr>
          <w:rFonts w:ascii="Times New Roman" w:hAnsi="Times New Roman" w:cs="Times New Roman"/>
          <w:sz w:val="20"/>
          <w:szCs w:val="20"/>
        </w:rPr>
      </w:pPr>
      <w:r w:rsidRPr="00872A46">
        <w:rPr>
          <w:rFonts w:ascii="Times New Roman" w:hAnsi="Times New Roman" w:cs="Times New Roman"/>
          <w:sz w:val="20"/>
          <w:szCs w:val="20"/>
        </w:rPr>
        <w:t>лифты, по выходным дням напрасно ожидающие пассажиров;</w:t>
      </w:r>
    </w:p>
    <w:p w:rsidR="002B653B" w:rsidRPr="00872A46" w:rsidRDefault="002647B1" w:rsidP="00D021B4">
      <w:pPr>
        <w:pStyle w:val="a7"/>
        <w:numPr>
          <w:ilvl w:val="0"/>
          <w:numId w:val="2"/>
        </w:numPr>
        <w:spacing w:after="0" w:line="216" w:lineRule="auto"/>
        <w:ind w:left="284" w:hanging="218"/>
        <w:jc w:val="both"/>
        <w:rPr>
          <w:rFonts w:ascii="Times New Roman" w:hAnsi="Times New Roman" w:cs="Times New Roman"/>
          <w:sz w:val="20"/>
          <w:szCs w:val="20"/>
        </w:rPr>
      </w:pPr>
      <w:r w:rsidRPr="00872A46">
        <w:rPr>
          <w:rFonts w:ascii="Times New Roman" w:hAnsi="Times New Roman" w:cs="Times New Roman"/>
          <w:sz w:val="20"/>
          <w:szCs w:val="20"/>
        </w:rPr>
        <w:t xml:space="preserve">вращающиеся двери; </w:t>
      </w:r>
    </w:p>
    <w:p w:rsidR="00D021B4" w:rsidRPr="00872A46" w:rsidRDefault="002647B1" w:rsidP="00D021B4">
      <w:pPr>
        <w:pStyle w:val="a7"/>
        <w:numPr>
          <w:ilvl w:val="0"/>
          <w:numId w:val="2"/>
        </w:numPr>
        <w:spacing w:after="0" w:line="216" w:lineRule="auto"/>
        <w:ind w:left="284" w:hanging="218"/>
        <w:jc w:val="both"/>
        <w:rPr>
          <w:rFonts w:ascii="Times New Roman" w:hAnsi="Times New Roman" w:cs="Times New Roman"/>
          <w:sz w:val="20"/>
          <w:szCs w:val="20"/>
        </w:rPr>
      </w:pPr>
      <w:r w:rsidRPr="00872A46">
        <w:rPr>
          <w:rFonts w:ascii="Times New Roman" w:hAnsi="Times New Roman" w:cs="Times New Roman"/>
          <w:sz w:val="20"/>
          <w:szCs w:val="20"/>
        </w:rPr>
        <w:t xml:space="preserve">включенные уличные фонари, которые при свете солнца никому не заметны; </w:t>
      </w:r>
    </w:p>
    <w:p w:rsidR="00D021B4" w:rsidRPr="00872A46" w:rsidRDefault="002647B1" w:rsidP="00D021B4">
      <w:pPr>
        <w:pStyle w:val="a7"/>
        <w:numPr>
          <w:ilvl w:val="0"/>
          <w:numId w:val="2"/>
        </w:numPr>
        <w:spacing w:after="0" w:line="216" w:lineRule="auto"/>
        <w:ind w:left="284" w:hanging="218"/>
        <w:jc w:val="both"/>
        <w:rPr>
          <w:rFonts w:ascii="Times New Roman" w:hAnsi="Times New Roman" w:cs="Times New Roman"/>
          <w:sz w:val="20"/>
          <w:szCs w:val="20"/>
        </w:rPr>
      </w:pPr>
      <w:r w:rsidRPr="00872A46">
        <w:rPr>
          <w:rFonts w:ascii="Times New Roman" w:hAnsi="Times New Roman" w:cs="Times New Roman"/>
          <w:sz w:val="20"/>
          <w:szCs w:val="20"/>
        </w:rPr>
        <w:t xml:space="preserve">системы вентиляции и кондиционирования воздуха в пустых помещениях; </w:t>
      </w:r>
    </w:p>
    <w:p w:rsidR="00D021B4" w:rsidRPr="00872A46" w:rsidRDefault="002647B1" w:rsidP="00D021B4">
      <w:pPr>
        <w:pStyle w:val="a7"/>
        <w:numPr>
          <w:ilvl w:val="0"/>
          <w:numId w:val="2"/>
        </w:numPr>
        <w:spacing w:after="0" w:line="216" w:lineRule="auto"/>
        <w:ind w:left="284" w:hanging="218"/>
        <w:jc w:val="both"/>
        <w:rPr>
          <w:rFonts w:ascii="Times New Roman" w:hAnsi="Times New Roman" w:cs="Times New Roman"/>
          <w:sz w:val="20"/>
          <w:szCs w:val="20"/>
        </w:rPr>
      </w:pPr>
      <w:r w:rsidRPr="00872A46">
        <w:rPr>
          <w:rFonts w:ascii="Times New Roman" w:hAnsi="Times New Roman" w:cs="Times New Roman"/>
          <w:sz w:val="20"/>
          <w:szCs w:val="20"/>
        </w:rPr>
        <w:t xml:space="preserve">датчики-сигнализаторы движения; </w:t>
      </w:r>
    </w:p>
    <w:p w:rsidR="00D021B4" w:rsidRPr="00872A46" w:rsidRDefault="002647B1" w:rsidP="00D021B4">
      <w:pPr>
        <w:pStyle w:val="a7"/>
        <w:numPr>
          <w:ilvl w:val="0"/>
          <w:numId w:val="2"/>
        </w:numPr>
        <w:spacing w:after="0" w:line="216" w:lineRule="auto"/>
        <w:ind w:left="284" w:hanging="218"/>
        <w:jc w:val="both"/>
        <w:rPr>
          <w:rFonts w:ascii="Times New Roman" w:hAnsi="Times New Roman" w:cs="Times New Roman"/>
          <w:sz w:val="20"/>
          <w:szCs w:val="20"/>
        </w:rPr>
      </w:pPr>
      <w:r w:rsidRPr="00872A46">
        <w:rPr>
          <w:rFonts w:ascii="Times New Roman" w:hAnsi="Times New Roman" w:cs="Times New Roman"/>
          <w:sz w:val="20"/>
          <w:szCs w:val="20"/>
        </w:rPr>
        <w:t xml:space="preserve">трансформаторы для галогенного освещения и т.д. </w:t>
      </w:r>
    </w:p>
    <w:p w:rsidR="002647B1" w:rsidRPr="00872A46" w:rsidRDefault="002647B1" w:rsidP="00D021B4">
      <w:pPr>
        <w:spacing w:after="0" w:line="21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2A46">
        <w:rPr>
          <w:rFonts w:ascii="Times New Roman" w:hAnsi="Times New Roman" w:cs="Times New Roman"/>
          <w:sz w:val="20"/>
          <w:szCs w:val="20"/>
        </w:rPr>
        <w:t xml:space="preserve">Многие из этих устройств работают «просто так», хотя каждый ватт их мощности в длительном режиме работы приводит к напрасному расходу почти 9 киловатт-часов энергии в год. А мощность многих приборов и устройств в режиме ожидания составляет намного больше одного ватта – часто это 10, 20 или более ватт. Кроме отказа от использования режима ожидания, можно также принять обоснованное решение о замене устаревшей техники на </w:t>
      </w:r>
      <w:proofErr w:type="gramStart"/>
      <w:r w:rsidRPr="00872A46">
        <w:rPr>
          <w:rFonts w:ascii="Times New Roman" w:hAnsi="Times New Roman" w:cs="Times New Roman"/>
          <w:sz w:val="20"/>
          <w:szCs w:val="20"/>
        </w:rPr>
        <w:t>новую</w:t>
      </w:r>
      <w:proofErr w:type="gramEnd"/>
      <w:r w:rsidRPr="00872A46">
        <w:rPr>
          <w:rFonts w:ascii="Times New Roman" w:hAnsi="Times New Roman" w:cs="Times New Roman"/>
          <w:sz w:val="20"/>
          <w:szCs w:val="20"/>
        </w:rPr>
        <w:t>. Так, например, телевизор «Горизонт AF42» потребляет в режиме «</w:t>
      </w:r>
      <w:proofErr w:type="spellStart"/>
      <w:r w:rsidRPr="00872A46">
        <w:rPr>
          <w:rFonts w:ascii="Times New Roman" w:hAnsi="Times New Roman" w:cs="Times New Roman"/>
          <w:sz w:val="20"/>
          <w:szCs w:val="20"/>
        </w:rPr>
        <w:t>stand-by</w:t>
      </w:r>
      <w:proofErr w:type="spellEnd"/>
      <w:r w:rsidRPr="00872A46">
        <w:rPr>
          <w:rFonts w:ascii="Times New Roman" w:hAnsi="Times New Roman" w:cs="Times New Roman"/>
          <w:sz w:val="20"/>
          <w:szCs w:val="20"/>
        </w:rPr>
        <w:t xml:space="preserve">» 11 Вт. Следовательно, в этом режиме за год такой телевизор бесполезно тратит более 72 кВт•ч электроэнергии. </w:t>
      </w:r>
    </w:p>
    <w:p w:rsidR="00E519F1" w:rsidRPr="00872A46" w:rsidRDefault="002647B1" w:rsidP="00046DF8">
      <w:pPr>
        <w:spacing w:after="0" w:line="21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2A46">
        <w:rPr>
          <w:rFonts w:ascii="Times New Roman" w:hAnsi="Times New Roman" w:cs="Times New Roman"/>
          <w:sz w:val="20"/>
          <w:szCs w:val="20"/>
        </w:rPr>
        <w:t xml:space="preserve">Сравните: использование телевизора в режиме ожидания в течение 18 часов равноценно по потреблению электроэнергии освещением комнаты четырьмя компактными люминесцентными лампами мощностью 11 ватт в течение 4,5 часов (табл. </w:t>
      </w:r>
      <w:r w:rsidR="00983F67" w:rsidRPr="00872A46">
        <w:rPr>
          <w:rFonts w:ascii="Times New Roman" w:hAnsi="Times New Roman" w:cs="Times New Roman"/>
          <w:sz w:val="20"/>
          <w:szCs w:val="20"/>
        </w:rPr>
        <w:t>1</w:t>
      </w:r>
      <w:r w:rsidRPr="00872A46">
        <w:rPr>
          <w:rFonts w:ascii="Times New Roman" w:hAnsi="Times New Roman" w:cs="Times New Roman"/>
          <w:sz w:val="20"/>
          <w:szCs w:val="20"/>
        </w:rPr>
        <w:t xml:space="preserve">, рис. 1). </w:t>
      </w:r>
    </w:p>
    <w:p w:rsidR="00046DF8" w:rsidRPr="00E519F1" w:rsidRDefault="00046DF8" w:rsidP="002647B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654550" cy="114744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0" cy="1147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4751" w:rsidRPr="00872A46" w:rsidRDefault="002647B1" w:rsidP="00046DF8">
      <w:pPr>
        <w:spacing w:after="0" w:line="21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2A46">
        <w:rPr>
          <w:rFonts w:ascii="Times New Roman" w:hAnsi="Times New Roman" w:cs="Times New Roman"/>
          <w:sz w:val="20"/>
          <w:szCs w:val="20"/>
        </w:rPr>
        <w:t>Из отчёта о состоянии энергетической отрасли, опубликованного правительством Великобритании в 2006 году, следует, что «спящие» в режиме «</w:t>
      </w:r>
      <w:proofErr w:type="spellStart"/>
      <w:r w:rsidRPr="00872A46">
        <w:rPr>
          <w:rFonts w:ascii="Times New Roman" w:hAnsi="Times New Roman" w:cs="Times New Roman"/>
          <w:sz w:val="20"/>
          <w:szCs w:val="20"/>
        </w:rPr>
        <w:t>stand-by</w:t>
      </w:r>
      <w:proofErr w:type="spellEnd"/>
      <w:r w:rsidRPr="00872A46">
        <w:rPr>
          <w:rFonts w:ascii="Times New Roman" w:hAnsi="Times New Roman" w:cs="Times New Roman"/>
          <w:sz w:val="20"/>
          <w:szCs w:val="20"/>
        </w:rPr>
        <w:t xml:space="preserve">» </w:t>
      </w:r>
      <w:r w:rsidRPr="00872A46">
        <w:rPr>
          <w:rFonts w:ascii="Times New Roman" w:hAnsi="Times New Roman" w:cs="Times New Roman"/>
          <w:sz w:val="20"/>
          <w:szCs w:val="20"/>
        </w:rPr>
        <w:lastRenderedPageBreak/>
        <w:t xml:space="preserve">электроприборы потребляли 8% электроэнергии в стране. При этом по расчетам потребители могли бы экономить до 1,3 млрд. долларов в год. Запрет неэкономичных бытовых приборов может стать одной из мер, направленных на сокращение потребления энергии на 20%. Неэффективное использование электричества обходится Европейскому Союзу в 100 млрд. евро в год. С учетом роста цен на нефть и </w:t>
      </w:r>
      <w:proofErr w:type="spellStart"/>
      <w:r w:rsidRPr="00872A46">
        <w:rPr>
          <w:rFonts w:ascii="Times New Roman" w:hAnsi="Times New Roman" w:cs="Times New Roman"/>
          <w:sz w:val="20"/>
          <w:szCs w:val="20"/>
        </w:rPr>
        <w:t>энергозависимости</w:t>
      </w:r>
      <w:proofErr w:type="spellEnd"/>
      <w:r w:rsidRPr="00872A46">
        <w:rPr>
          <w:rFonts w:ascii="Times New Roman" w:hAnsi="Times New Roman" w:cs="Times New Roman"/>
          <w:sz w:val="20"/>
          <w:szCs w:val="20"/>
        </w:rPr>
        <w:t xml:space="preserve"> Европы от других регионов мира Еврокомиссия выдвинула увеличение эффективности потребления энергии в качестве приоритета. Требования по энергопотреблению в режиме ожидания к различным приборам постоянно ужесточаются</w:t>
      </w:r>
      <w:r w:rsidR="002D4751" w:rsidRPr="00872A46">
        <w:rPr>
          <w:rFonts w:ascii="Times New Roman" w:hAnsi="Times New Roman" w:cs="Times New Roman"/>
          <w:sz w:val="20"/>
          <w:szCs w:val="20"/>
        </w:rPr>
        <w:t>,</w:t>
      </w:r>
      <w:r w:rsidRPr="00872A46">
        <w:rPr>
          <w:rFonts w:ascii="Times New Roman" w:hAnsi="Times New Roman" w:cs="Times New Roman"/>
          <w:sz w:val="20"/>
          <w:szCs w:val="20"/>
        </w:rPr>
        <w:t xml:space="preserve"> и производителям приходится приводить свою продукцию в соответствие этим требованиями или уходить с рынка. </w:t>
      </w:r>
    </w:p>
    <w:p w:rsidR="002B653B" w:rsidRPr="00872A46" w:rsidRDefault="00E94D58" w:rsidP="00E94D58">
      <w:pPr>
        <w:spacing w:after="0" w:line="21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2A46">
        <w:rPr>
          <w:rFonts w:ascii="Times New Roman" w:hAnsi="Times New Roman" w:cs="Times New Roman"/>
          <w:b/>
          <w:i/>
          <w:sz w:val="20"/>
          <w:szCs w:val="20"/>
        </w:rPr>
        <w:t>Какие электроприборы особенно любят тратить энергию на работу вхолостую?</w:t>
      </w:r>
      <w:r w:rsidR="00956D46" w:rsidRPr="00872A46">
        <w:rPr>
          <w:rFonts w:ascii="Times New Roman" w:hAnsi="Times New Roman" w:cs="Times New Roman"/>
          <w:sz w:val="20"/>
          <w:szCs w:val="20"/>
        </w:rPr>
        <w:t xml:space="preserve"> </w:t>
      </w:r>
      <w:r w:rsidR="002647B1" w:rsidRPr="00872A46">
        <w:rPr>
          <w:rFonts w:ascii="Times New Roman" w:hAnsi="Times New Roman" w:cs="Times New Roman"/>
          <w:sz w:val="20"/>
          <w:szCs w:val="20"/>
        </w:rPr>
        <w:t xml:space="preserve">Электроэнергия практически всегда «просачивается» через те приборы, которые какое-то время не используются, но остаются подключенными к сети, чтобы: </w:t>
      </w:r>
    </w:p>
    <w:p w:rsidR="002B653B" w:rsidRPr="00872A46" w:rsidRDefault="002647B1" w:rsidP="00E94D58">
      <w:pPr>
        <w:pStyle w:val="a7"/>
        <w:numPr>
          <w:ilvl w:val="0"/>
          <w:numId w:val="1"/>
        </w:numPr>
        <w:spacing w:after="0" w:line="21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2A46">
        <w:rPr>
          <w:rFonts w:ascii="Times New Roman" w:hAnsi="Times New Roman" w:cs="Times New Roman"/>
          <w:sz w:val="20"/>
          <w:szCs w:val="20"/>
        </w:rPr>
        <w:t xml:space="preserve">их было удобнее включать через пульт дистанционного управления (телевизоры); </w:t>
      </w:r>
    </w:p>
    <w:p w:rsidR="002B653B" w:rsidRPr="00872A46" w:rsidRDefault="002647B1" w:rsidP="00E94D58">
      <w:pPr>
        <w:pStyle w:val="a7"/>
        <w:numPr>
          <w:ilvl w:val="0"/>
          <w:numId w:val="1"/>
        </w:numPr>
        <w:spacing w:after="0" w:line="21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2A46">
        <w:rPr>
          <w:rFonts w:ascii="Times New Roman" w:hAnsi="Times New Roman" w:cs="Times New Roman"/>
          <w:sz w:val="20"/>
          <w:szCs w:val="20"/>
        </w:rPr>
        <w:t xml:space="preserve">они автоматически включались через реле времени (электроплиты, кофеварки, музыкальные центры и т.д.); </w:t>
      </w:r>
    </w:p>
    <w:p w:rsidR="002B653B" w:rsidRPr="00872A46" w:rsidRDefault="002647B1" w:rsidP="00E94D58">
      <w:pPr>
        <w:pStyle w:val="a7"/>
        <w:numPr>
          <w:ilvl w:val="0"/>
          <w:numId w:val="1"/>
        </w:numPr>
        <w:spacing w:after="0" w:line="21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2A46">
        <w:rPr>
          <w:rFonts w:ascii="Times New Roman" w:hAnsi="Times New Roman" w:cs="Times New Roman"/>
          <w:sz w:val="20"/>
          <w:szCs w:val="20"/>
        </w:rPr>
        <w:t xml:space="preserve">принимать сигналы из внешней сети (факсы); </w:t>
      </w:r>
    </w:p>
    <w:p w:rsidR="002B653B" w:rsidRPr="00872A46" w:rsidRDefault="002647B1" w:rsidP="00E94D58">
      <w:pPr>
        <w:pStyle w:val="a7"/>
        <w:numPr>
          <w:ilvl w:val="0"/>
          <w:numId w:val="1"/>
        </w:numPr>
        <w:spacing w:after="0" w:line="21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2A46">
        <w:rPr>
          <w:rFonts w:ascii="Times New Roman" w:hAnsi="Times New Roman" w:cs="Times New Roman"/>
          <w:sz w:val="20"/>
          <w:szCs w:val="20"/>
        </w:rPr>
        <w:t xml:space="preserve">проще или быстрее переходить из режима в режим. </w:t>
      </w:r>
    </w:p>
    <w:p w:rsidR="002647B1" w:rsidRPr="00872A46" w:rsidRDefault="00872A46" w:rsidP="00E94D58">
      <w:pPr>
        <w:spacing w:after="0" w:line="21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77470</wp:posOffset>
            </wp:positionV>
            <wp:extent cx="1443355" cy="1758950"/>
            <wp:effectExtent l="19050" t="0" r="444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355" cy="175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47B1" w:rsidRPr="00872A46">
        <w:rPr>
          <w:rFonts w:ascii="Times New Roman" w:hAnsi="Times New Roman" w:cs="Times New Roman"/>
          <w:sz w:val="20"/>
          <w:szCs w:val="20"/>
        </w:rPr>
        <w:t>Этот вид работы вхолостую, который называют режимом готовности «</w:t>
      </w:r>
      <w:proofErr w:type="spellStart"/>
      <w:r w:rsidR="002647B1" w:rsidRPr="00872A46">
        <w:rPr>
          <w:rFonts w:ascii="Times New Roman" w:hAnsi="Times New Roman" w:cs="Times New Roman"/>
          <w:sz w:val="20"/>
          <w:szCs w:val="20"/>
        </w:rPr>
        <w:t>stand-by</w:t>
      </w:r>
      <w:proofErr w:type="spellEnd"/>
      <w:r w:rsidR="002647B1" w:rsidRPr="00872A46">
        <w:rPr>
          <w:rFonts w:ascii="Times New Roman" w:hAnsi="Times New Roman" w:cs="Times New Roman"/>
          <w:sz w:val="20"/>
          <w:szCs w:val="20"/>
        </w:rPr>
        <w:t xml:space="preserve">», первоначально был задуман как «экономная схема» с сокращенным энергопотреблением, т.е. как альтернатива рабочему режиму, чтобы оставлять прибор включенным до следующего использования. </w:t>
      </w:r>
    </w:p>
    <w:p w:rsidR="00E94D58" w:rsidRPr="00E94D58" w:rsidRDefault="002647B1" w:rsidP="00E94D58">
      <w:pPr>
        <w:spacing w:after="0" w:line="21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94D58">
        <w:rPr>
          <w:rFonts w:ascii="Times New Roman" w:hAnsi="Times New Roman" w:cs="Times New Roman"/>
          <w:sz w:val="18"/>
          <w:szCs w:val="18"/>
        </w:rPr>
        <w:t xml:space="preserve">Часто режим работы вхолостую абсолютно бесполезен, т.к. не имеет никакого значения ни для готовности устройства к эксплуатации, ни для его функционирования, например, когда приборы не отключаются автоматически после обычной работы или продолжают функционировать, когда в этом никто не нуждается. Современная техника позволяет сильно сократить или вовсе избежать потерь энергии, связанных с работой вхолостую. Для поиска техники и оборудования, </w:t>
      </w:r>
      <w:proofErr w:type="gramStart"/>
      <w:r w:rsidRPr="00E94D58">
        <w:rPr>
          <w:rFonts w:ascii="Times New Roman" w:hAnsi="Times New Roman" w:cs="Times New Roman"/>
          <w:sz w:val="18"/>
          <w:szCs w:val="18"/>
        </w:rPr>
        <w:t>потребляющих</w:t>
      </w:r>
      <w:proofErr w:type="gramEnd"/>
      <w:r w:rsidRPr="00E94D58">
        <w:rPr>
          <w:rFonts w:ascii="Times New Roman" w:hAnsi="Times New Roman" w:cs="Times New Roman"/>
          <w:sz w:val="18"/>
          <w:szCs w:val="18"/>
        </w:rPr>
        <w:t xml:space="preserve"> энергию, в том числе</w:t>
      </w:r>
      <w:r w:rsidR="00E94D58">
        <w:rPr>
          <w:rFonts w:ascii="Times New Roman" w:hAnsi="Times New Roman" w:cs="Times New Roman"/>
          <w:sz w:val="18"/>
          <w:szCs w:val="18"/>
        </w:rPr>
        <w:t>,</w:t>
      </w:r>
      <w:r w:rsidRPr="00E94D58">
        <w:rPr>
          <w:rFonts w:ascii="Times New Roman" w:hAnsi="Times New Roman" w:cs="Times New Roman"/>
          <w:sz w:val="18"/>
          <w:szCs w:val="18"/>
        </w:rPr>
        <w:t xml:space="preserve"> в режиме ожидания, имеются специальные измерительные приборы (рис. </w:t>
      </w:r>
      <w:r w:rsidR="00E94D58" w:rsidRPr="00E94D58">
        <w:rPr>
          <w:rFonts w:ascii="Times New Roman" w:hAnsi="Times New Roman" w:cs="Times New Roman"/>
          <w:sz w:val="18"/>
          <w:szCs w:val="18"/>
        </w:rPr>
        <w:t>2</w:t>
      </w:r>
      <w:r w:rsidRPr="00E94D58">
        <w:rPr>
          <w:rFonts w:ascii="Times New Roman" w:hAnsi="Times New Roman" w:cs="Times New Roman"/>
          <w:sz w:val="18"/>
          <w:szCs w:val="18"/>
        </w:rPr>
        <w:t xml:space="preserve">). Они позволяют произвести полный мониторинг потребления энергии различными электроприборами, что позволяет детально проанализировать и снизить ее потребление. </w:t>
      </w:r>
    </w:p>
    <w:p w:rsidR="005005FC" w:rsidRPr="00872A46" w:rsidRDefault="005A2EF3" w:rsidP="005A2EF3">
      <w:pPr>
        <w:spacing w:after="0" w:line="21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2A46">
        <w:rPr>
          <w:rFonts w:ascii="Times New Roman" w:hAnsi="Times New Roman" w:cs="Times New Roman"/>
          <w:b/>
          <w:i/>
          <w:sz w:val="20"/>
          <w:szCs w:val="20"/>
        </w:rPr>
        <w:lastRenderedPageBreak/>
        <w:t>При использовании различных приборов есть много возможностей сокращения потерь энергии.</w:t>
      </w:r>
      <w:r w:rsidRPr="00872A46">
        <w:rPr>
          <w:rFonts w:ascii="Times New Roman" w:hAnsi="Times New Roman" w:cs="Times New Roman"/>
          <w:sz w:val="20"/>
          <w:szCs w:val="20"/>
        </w:rPr>
        <w:t xml:space="preserve"> </w:t>
      </w:r>
      <w:r w:rsidR="00E94D58" w:rsidRPr="00872A46">
        <w:rPr>
          <w:rFonts w:ascii="Times New Roman" w:hAnsi="Times New Roman" w:cs="Times New Roman"/>
          <w:sz w:val="20"/>
          <w:szCs w:val="20"/>
        </w:rPr>
        <w:t xml:space="preserve">Многие электроприборы работают от напряжения 60, 24, 12, 9 и т.д. вольт. Поскольку напряжение в сети составляет 220 вольт, необходим трансформатор, который и будет давать нужное напряжение. Это необходимо для многих миллионов приборов, например, для возрастающего количества галогенных ламп или различных светильников. </w:t>
      </w:r>
      <w:r w:rsidR="00E94D58" w:rsidRPr="00872A46">
        <w:rPr>
          <w:rFonts w:ascii="Times New Roman" w:hAnsi="Times New Roman" w:cs="Times New Roman"/>
          <w:sz w:val="20"/>
          <w:szCs w:val="20"/>
          <w:u w:val="single"/>
        </w:rPr>
        <w:t>Поэтому очень важно выбрать трансформатор, обеспечивающий наименьшие потери</w:t>
      </w:r>
      <w:r w:rsidR="00E94D58" w:rsidRPr="00872A46">
        <w:rPr>
          <w:rFonts w:ascii="Times New Roman" w:hAnsi="Times New Roman" w:cs="Times New Roman"/>
          <w:sz w:val="20"/>
          <w:szCs w:val="20"/>
        </w:rPr>
        <w:t xml:space="preserve">. Трансформаторы встроены либо непосредственно в прибор, либо в его сетевой адаптер. Как правило, сетевые адаптеры остаются включенными в сеть и после отключения конечного прибора и постоянно потребляют ток. На практике это можно определить по тому, что они постоянно теплые. </w:t>
      </w:r>
      <w:r w:rsidR="00E94D58" w:rsidRPr="00872A46">
        <w:rPr>
          <w:rFonts w:ascii="Times New Roman" w:hAnsi="Times New Roman" w:cs="Times New Roman"/>
          <w:i/>
          <w:sz w:val="20"/>
          <w:szCs w:val="20"/>
        </w:rPr>
        <w:t xml:space="preserve">При возрастающем количестве приборов со встроенным трансформатором </w:t>
      </w:r>
      <w:r w:rsidR="00E94D58" w:rsidRPr="00872A46">
        <w:rPr>
          <w:rFonts w:ascii="Times New Roman" w:hAnsi="Times New Roman" w:cs="Times New Roman"/>
          <w:b/>
          <w:i/>
          <w:sz w:val="20"/>
          <w:szCs w:val="20"/>
        </w:rPr>
        <w:t>главный выключатель</w:t>
      </w:r>
      <w:r w:rsidR="00E94D58" w:rsidRPr="00872A46">
        <w:rPr>
          <w:rFonts w:ascii="Times New Roman" w:hAnsi="Times New Roman" w:cs="Times New Roman"/>
          <w:i/>
          <w:sz w:val="20"/>
          <w:szCs w:val="20"/>
        </w:rPr>
        <w:t xml:space="preserve">, если таковой вообще имеется, </w:t>
      </w:r>
      <w:r w:rsidR="00872A46">
        <w:rPr>
          <w:rFonts w:ascii="Times New Roman" w:hAnsi="Times New Roman" w:cs="Times New Roman"/>
          <w:b/>
          <w:i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74295</wp:posOffset>
            </wp:positionH>
            <wp:positionV relativeFrom="paragraph">
              <wp:posOffset>47625</wp:posOffset>
            </wp:positionV>
            <wp:extent cx="1982470" cy="2618105"/>
            <wp:effectExtent l="1905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470" cy="2618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4D58" w:rsidRPr="00872A46">
        <w:rPr>
          <w:rFonts w:ascii="Times New Roman" w:hAnsi="Times New Roman" w:cs="Times New Roman"/>
          <w:b/>
          <w:i/>
          <w:sz w:val="20"/>
          <w:szCs w:val="20"/>
        </w:rPr>
        <w:t>встраивается не на стороне сетевого напряжения, а между трансформатором и электроникой, т.е. на стороне низкого напряжения.</w:t>
      </w:r>
      <w:r w:rsidR="00E94D58" w:rsidRPr="00872A46">
        <w:rPr>
          <w:rFonts w:ascii="Times New Roman" w:hAnsi="Times New Roman" w:cs="Times New Roman"/>
          <w:i/>
          <w:sz w:val="20"/>
          <w:szCs w:val="20"/>
        </w:rPr>
        <w:t xml:space="preserve"> Это позволяет снизить затраты на его изготовление (рис. 3, сверху)</w:t>
      </w:r>
      <w:r w:rsidRPr="00872A46">
        <w:rPr>
          <w:rFonts w:ascii="Times New Roman" w:hAnsi="Times New Roman" w:cs="Times New Roman"/>
          <w:sz w:val="20"/>
          <w:szCs w:val="20"/>
        </w:rPr>
        <w:t>, но к</w:t>
      </w:r>
      <w:r w:rsidR="00E94D58" w:rsidRPr="00872A46">
        <w:rPr>
          <w:rFonts w:ascii="Times New Roman" w:hAnsi="Times New Roman" w:cs="Times New Roman"/>
          <w:sz w:val="20"/>
          <w:szCs w:val="20"/>
        </w:rPr>
        <w:t xml:space="preserve">огда после пользования таким прибором вы нажимаете на выключатель, вам кажется, что вы отключили прибор. На самом деле </w:t>
      </w:r>
      <w:r w:rsidR="00E94D58" w:rsidRPr="00872A46">
        <w:rPr>
          <w:rFonts w:ascii="Times New Roman" w:hAnsi="Times New Roman" w:cs="Times New Roman"/>
          <w:b/>
          <w:i/>
          <w:sz w:val="20"/>
          <w:szCs w:val="20"/>
        </w:rPr>
        <w:t>трансформатор остается включенным в сеть и без надобности потребляет электроэнергию.</w:t>
      </w:r>
      <w:r w:rsidR="00E94D58" w:rsidRPr="00872A46">
        <w:rPr>
          <w:rFonts w:ascii="Times New Roman" w:hAnsi="Times New Roman" w:cs="Times New Roman"/>
          <w:sz w:val="20"/>
          <w:szCs w:val="20"/>
        </w:rPr>
        <w:t xml:space="preserve"> Это заметно по тому, что корпус прибора остается теплым. </w:t>
      </w:r>
      <w:r w:rsidR="00E94D58" w:rsidRPr="00872A46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Потери энергии отсутствуют, когда выключатель находится до трансформатора (рис. </w:t>
      </w:r>
      <w:r w:rsidRPr="00872A46">
        <w:rPr>
          <w:rFonts w:ascii="Times New Roman" w:hAnsi="Times New Roman" w:cs="Times New Roman"/>
          <w:b/>
          <w:i/>
          <w:sz w:val="20"/>
          <w:szCs w:val="20"/>
          <w:u w:val="single"/>
        </w:rPr>
        <w:t>3</w:t>
      </w:r>
      <w:r w:rsidR="00E94D58" w:rsidRPr="00872A46">
        <w:rPr>
          <w:rFonts w:ascii="Times New Roman" w:hAnsi="Times New Roman" w:cs="Times New Roman"/>
          <w:b/>
          <w:i/>
          <w:sz w:val="20"/>
          <w:szCs w:val="20"/>
          <w:u w:val="single"/>
        </w:rPr>
        <w:t>, снизу).</w:t>
      </w:r>
      <w:r w:rsidR="00E94D58" w:rsidRPr="00872A46">
        <w:rPr>
          <w:rFonts w:ascii="Times New Roman" w:hAnsi="Times New Roman" w:cs="Times New Roman"/>
          <w:sz w:val="20"/>
          <w:szCs w:val="20"/>
        </w:rPr>
        <w:t xml:space="preserve"> Разница в </w:t>
      </w:r>
      <w:proofErr w:type="spellStart"/>
      <w:r w:rsidR="00E94D58" w:rsidRPr="00872A46">
        <w:rPr>
          <w:rFonts w:ascii="Times New Roman" w:hAnsi="Times New Roman" w:cs="Times New Roman"/>
          <w:sz w:val="20"/>
          <w:szCs w:val="20"/>
        </w:rPr>
        <w:t>энергопотерях</w:t>
      </w:r>
      <w:proofErr w:type="spellEnd"/>
      <w:r w:rsidR="00E94D58" w:rsidRPr="00872A46">
        <w:rPr>
          <w:rFonts w:ascii="Times New Roman" w:hAnsi="Times New Roman" w:cs="Times New Roman"/>
          <w:sz w:val="20"/>
          <w:szCs w:val="20"/>
        </w:rPr>
        <w:t xml:space="preserve"> из-за работы вхолостую у разных трансформаторов довольно велика. Дешевый броневой трансформатор расходует примерно в 12 раз больше электроэнергии, чем кольцевой трансформатор. Поэтому, несмотря на разницу в стоимости покупки, кольцевой трансформатор окупается достаточно быстро. К сожалению, некоторые производители ведут иной счет – ими в расчет принимается только продажная цена, а эксплуатационные расходы «все</w:t>
      </w:r>
      <w:r w:rsidRPr="00872A46">
        <w:rPr>
          <w:rFonts w:ascii="Times New Roman" w:hAnsi="Times New Roman" w:cs="Times New Roman"/>
          <w:sz w:val="20"/>
          <w:szCs w:val="20"/>
        </w:rPr>
        <w:t xml:space="preserve"> равно никто не заметит».</w:t>
      </w:r>
    </w:p>
    <w:p w:rsidR="00E94D58" w:rsidRPr="00872A46" w:rsidRDefault="005A2EF3" w:rsidP="00046DF8">
      <w:pPr>
        <w:spacing w:after="0" w:line="21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2A46">
        <w:rPr>
          <w:rFonts w:ascii="Times New Roman" w:hAnsi="Times New Roman" w:cs="Times New Roman"/>
          <w:sz w:val="20"/>
          <w:szCs w:val="20"/>
        </w:rPr>
        <w:t xml:space="preserve">Палитра приборов, работающих от аккумуляторных батарей, становится все богаче. Аккумуляторы требуют постоянной подзарядки. При этом время зарядки зачастую значительно превышается, что означает напрасную трату энергии. </w:t>
      </w:r>
      <w:r w:rsidRPr="00872A46">
        <w:rPr>
          <w:rFonts w:ascii="Times New Roman" w:hAnsi="Times New Roman" w:cs="Times New Roman"/>
          <w:i/>
          <w:sz w:val="20"/>
          <w:szCs w:val="20"/>
        </w:rPr>
        <w:t>Следует избегать этого и следить также за тем, чтобы не слишком рано начинать подзарядку аккумулятора, так как это сокращает срок его службы.</w:t>
      </w:r>
      <w:r w:rsidRPr="00872A46">
        <w:rPr>
          <w:rFonts w:ascii="Times New Roman" w:hAnsi="Times New Roman" w:cs="Times New Roman"/>
          <w:sz w:val="20"/>
          <w:szCs w:val="20"/>
        </w:rPr>
        <w:t xml:space="preserve"> Потери энергии в связи с саморазрядом аккумуляторных батарей, неполным разрядом и зарядкой суммируются и в худшем случае достигают до 95 % использованной энергии. </w:t>
      </w:r>
      <w:r w:rsidRPr="00872A46">
        <w:rPr>
          <w:rFonts w:ascii="Times New Roman" w:hAnsi="Times New Roman" w:cs="Times New Roman"/>
          <w:i/>
          <w:sz w:val="20"/>
          <w:szCs w:val="20"/>
        </w:rPr>
        <w:t>К тому же при изготовлении аккумуляторов применяются экологически вредные материалы</w:t>
      </w:r>
      <w:r w:rsidRPr="00872A46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E55AB" w:rsidRPr="00872A46" w:rsidRDefault="005E55AB" w:rsidP="00046DF8">
      <w:pPr>
        <w:spacing w:after="0" w:line="21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2A46">
        <w:rPr>
          <w:rFonts w:ascii="Times New Roman" w:hAnsi="Times New Roman" w:cs="Times New Roman"/>
          <w:b/>
          <w:i/>
          <w:sz w:val="20"/>
          <w:szCs w:val="20"/>
        </w:rPr>
        <w:t>Энергопотребление бытовой техники</w:t>
      </w:r>
      <w:r w:rsidR="0068308E" w:rsidRPr="00872A46">
        <w:rPr>
          <w:rFonts w:ascii="Times New Roman" w:hAnsi="Times New Roman" w:cs="Times New Roman"/>
          <w:b/>
          <w:i/>
          <w:sz w:val="20"/>
          <w:szCs w:val="20"/>
        </w:rPr>
        <w:t>.</w:t>
      </w:r>
      <w:r w:rsidR="0068308E" w:rsidRPr="00872A46">
        <w:rPr>
          <w:rFonts w:ascii="Times New Roman" w:hAnsi="Times New Roman" w:cs="Times New Roman"/>
          <w:sz w:val="20"/>
          <w:szCs w:val="20"/>
        </w:rPr>
        <w:t xml:space="preserve">  Основу российской стандартизации в области классификации и маркировки </w:t>
      </w:r>
      <w:proofErr w:type="spellStart"/>
      <w:r w:rsidR="0068308E" w:rsidRPr="00872A46">
        <w:rPr>
          <w:rFonts w:ascii="Times New Roman" w:hAnsi="Times New Roman" w:cs="Times New Roman"/>
          <w:sz w:val="20"/>
          <w:szCs w:val="20"/>
        </w:rPr>
        <w:t>энергоэффективности</w:t>
      </w:r>
      <w:proofErr w:type="spellEnd"/>
      <w:r w:rsidR="0068308E" w:rsidRPr="00872A46">
        <w:rPr>
          <w:rFonts w:ascii="Times New Roman" w:hAnsi="Times New Roman" w:cs="Times New Roman"/>
          <w:sz w:val="20"/>
          <w:szCs w:val="20"/>
        </w:rPr>
        <w:t xml:space="preserve"> регулирует ГОСТ </w:t>
      </w:r>
      <w:proofErr w:type="gramStart"/>
      <w:r w:rsidR="0068308E" w:rsidRPr="00872A46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="0068308E" w:rsidRPr="00872A46">
        <w:rPr>
          <w:rFonts w:ascii="Times New Roman" w:hAnsi="Times New Roman" w:cs="Times New Roman"/>
          <w:sz w:val="20"/>
          <w:szCs w:val="20"/>
        </w:rPr>
        <w:t xml:space="preserve"> 51388-99 «Энергосбережение. Информирование потребителей об </w:t>
      </w:r>
      <w:proofErr w:type="spellStart"/>
      <w:r w:rsidR="0068308E" w:rsidRPr="00872A46">
        <w:rPr>
          <w:rFonts w:ascii="Times New Roman" w:hAnsi="Times New Roman" w:cs="Times New Roman"/>
          <w:sz w:val="20"/>
          <w:szCs w:val="20"/>
        </w:rPr>
        <w:t>энергоэффективности</w:t>
      </w:r>
      <w:proofErr w:type="spellEnd"/>
      <w:r w:rsidR="0068308E" w:rsidRPr="00872A46">
        <w:rPr>
          <w:rFonts w:ascii="Times New Roman" w:hAnsi="Times New Roman" w:cs="Times New Roman"/>
          <w:sz w:val="20"/>
          <w:szCs w:val="20"/>
        </w:rPr>
        <w:t xml:space="preserve"> изделий бытового и коммунального назначения. Общие требования</w:t>
      </w:r>
      <w:r w:rsidR="0068308E" w:rsidRPr="00872A46">
        <w:rPr>
          <w:rFonts w:ascii="Times New Roman" w:hAnsi="Times New Roman" w:cs="Times New Roman"/>
          <w:sz w:val="20"/>
          <w:szCs w:val="20"/>
        </w:rPr>
        <w:softHyphen/>
      </w:r>
      <w:r w:rsidR="0068308E" w:rsidRPr="00872A46">
        <w:rPr>
          <w:rFonts w:ascii="Times New Roman" w:hAnsi="Times New Roman" w:cs="Times New Roman"/>
          <w:sz w:val="20"/>
          <w:szCs w:val="20"/>
        </w:rPr>
        <w:softHyphen/>
        <w:t xml:space="preserve">». Этот стандарт гармонизирован с Директивой Европейского союза 92/75/ЕЕС. В нем устанавливаются требования к информированию потребителей о показателях энергетической эффективности бытовых </w:t>
      </w:r>
      <w:proofErr w:type="gramStart"/>
      <w:r w:rsidR="0068308E" w:rsidRPr="00872A46">
        <w:rPr>
          <w:rFonts w:ascii="Times New Roman" w:hAnsi="Times New Roman" w:cs="Times New Roman"/>
          <w:sz w:val="20"/>
          <w:szCs w:val="20"/>
        </w:rPr>
        <w:t>электроприборов</w:t>
      </w:r>
      <w:proofErr w:type="gramEnd"/>
      <w:r w:rsidR="0068308E" w:rsidRPr="00872A46">
        <w:rPr>
          <w:rFonts w:ascii="Times New Roman" w:hAnsi="Times New Roman" w:cs="Times New Roman"/>
          <w:sz w:val="20"/>
          <w:szCs w:val="20"/>
        </w:rPr>
        <w:t xml:space="preserve"> и приводится </w:t>
      </w:r>
      <w:r w:rsidR="0068308E" w:rsidRPr="00872A46">
        <w:rPr>
          <w:rFonts w:ascii="Times New Roman" w:hAnsi="Times New Roman" w:cs="Times New Roman"/>
          <w:sz w:val="20"/>
          <w:szCs w:val="20"/>
        </w:rPr>
        <w:lastRenderedPageBreak/>
        <w:t xml:space="preserve">перечень продукции, для которой рекомендуется устанавливать класс энергетической эффективности (холодильные приборы, автоматические стиральные машины, плиты, жарочные шкафы, кондиционеры, аккумуляционные водонагреватели, сушильные и посудомоечные машины, микроволновые печи, электрические лампы, газоэлектрические приборы). В поддержку этого документа на большинство бытовых электроприборов разработаны государственные стандарты по </w:t>
      </w:r>
      <w:proofErr w:type="spellStart"/>
      <w:r w:rsidR="0068308E" w:rsidRPr="00872A46">
        <w:rPr>
          <w:rFonts w:ascii="Times New Roman" w:hAnsi="Times New Roman" w:cs="Times New Roman"/>
          <w:sz w:val="20"/>
          <w:szCs w:val="20"/>
        </w:rPr>
        <w:t>энергоэффективности</w:t>
      </w:r>
      <w:proofErr w:type="spellEnd"/>
      <w:r w:rsidR="0068308E" w:rsidRPr="00872A46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68308E" w:rsidRPr="005E55AB" w:rsidRDefault="0068308E" w:rsidP="00046DF8">
      <w:pPr>
        <w:spacing w:after="0" w:line="21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E55AB">
        <w:rPr>
          <w:rFonts w:ascii="Times New Roman" w:hAnsi="Times New Roman" w:cs="Times New Roman"/>
          <w:sz w:val="18"/>
          <w:szCs w:val="18"/>
        </w:rPr>
        <w:t xml:space="preserve">В стандартах, в частности, приводится форма этикетки для информирования потребителя о расходе электроэнергии при различных режимах эксплуатации прибора. Этикетка должна прилагаться к руководству по эксплуатации, а при демонстрации изделия в торговых залах - размещаться на видном месте, чтобы покупатель не мог ее не заметить. При выборе бытовых электроприборов необходимо особое внимание обращать на показатели их энергетической эффективности. Из бытовых электроприборов основными потребителями электроэнергии в доме являются холодильник (морозильник) и стиральная машина (рис. </w:t>
      </w:r>
      <w:r w:rsidR="005E55AB" w:rsidRPr="005E55AB">
        <w:rPr>
          <w:rFonts w:ascii="Times New Roman" w:hAnsi="Times New Roman" w:cs="Times New Roman"/>
          <w:sz w:val="18"/>
          <w:szCs w:val="18"/>
        </w:rPr>
        <w:t>4</w:t>
      </w:r>
      <w:r w:rsidRPr="005E55AB">
        <w:rPr>
          <w:rFonts w:ascii="Times New Roman" w:hAnsi="Times New Roman" w:cs="Times New Roman"/>
          <w:sz w:val="18"/>
          <w:szCs w:val="18"/>
        </w:rPr>
        <w:t>).</w:t>
      </w:r>
    </w:p>
    <w:p w:rsidR="0068308E" w:rsidRPr="005A2EF3" w:rsidRDefault="0068308E" w:rsidP="00046DF8">
      <w:pPr>
        <w:spacing w:after="0" w:line="21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793423" cy="1751712"/>
            <wp:effectExtent l="19050" t="0" r="6927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3423" cy="1751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766699" cy="1752600"/>
            <wp:effectExtent l="19050" t="0" r="4951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806" cy="1750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05FC" w:rsidRPr="00872A46" w:rsidRDefault="005E55AB" w:rsidP="00046DF8">
      <w:pPr>
        <w:spacing w:after="0" w:line="21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2A46">
        <w:rPr>
          <w:rFonts w:ascii="Times New Roman" w:hAnsi="Times New Roman" w:cs="Times New Roman"/>
          <w:b/>
          <w:sz w:val="20"/>
          <w:szCs w:val="20"/>
        </w:rPr>
        <w:t>Холодильники и морозильники.</w:t>
      </w:r>
      <w:r w:rsidRPr="00872A46">
        <w:rPr>
          <w:rFonts w:ascii="Times New Roman" w:hAnsi="Times New Roman" w:cs="Times New Roman"/>
          <w:sz w:val="20"/>
          <w:szCs w:val="20"/>
        </w:rPr>
        <w:t xml:space="preserve"> Из всех домашних электроприборов самый большой расход энергии приходится на холодильник, поэтому выбирать следует модель как можно более экономичную по энергопотреблению. Холодильники имеют классы энергопотребления в диапазоне от</w:t>
      </w:r>
      <w:proofErr w:type="gramStart"/>
      <w:r w:rsidRPr="00872A46">
        <w:rPr>
          <w:rFonts w:ascii="Times New Roman" w:hAnsi="Times New Roman" w:cs="Times New Roman"/>
          <w:sz w:val="20"/>
          <w:szCs w:val="20"/>
        </w:rPr>
        <w:t xml:space="preserve"> А</w:t>
      </w:r>
      <w:proofErr w:type="gramEnd"/>
      <w:r w:rsidRPr="00872A46">
        <w:rPr>
          <w:rFonts w:ascii="Times New Roman" w:hAnsi="Times New Roman" w:cs="Times New Roman"/>
          <w:sz w:val="20"/>
          <w:szCs w:val="20"/>
        </w:rPr>
        <w:t xml:space="preserve"> до G, где классу А </w:t>
      </w:r>
      <w:r w:rsidR="008F060C" w:rsidRPr="00872A46">
        <w:rPr>
          <w:rFonts w:ascii="Times New Roman" w:hAnsi="Times New Roman" w:cs="Times New Roman"/>
          <w:sz w:val="20"/>
          <w:szCs w:val="20"/>
        </w:rPr>
        <w:t xml:space="preserve">(А+, А++) </w:t>
      </w:r>
      <w:r w:rsidRPr="00872A46">
        <w:rPr>
          <w:rFonts w:ascii="Times New Roman" w:hAnsi="Times New Roman" w:cs="Times New Roman"/>
          <w:sz w:val="20"/>
          <w:szCs w:val="20"/>
        </w:rPr>
        <w:t xml:space="preserve">соответствуют самые лучшие показатели по экономичности энергопотребления, а классу G, соответственно, худшие. До недавнего времени высшим классом, который мог красоваться на энергетической этикетке холодильника был класс А. </w:t>
      </w:r>
    </w:p>
    <w:p w:rsidR="008F060C" w:rsidRPr="00872A46" w:rsidRDefault="008F060C" w:rsidP="00046DF8">
      <w:pPr>
        <w:spacing w:after="0" w:line="21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2A46">
        <w:rPr>
          <w:rFonts w:ascii="Times New Roman" w:hAnsi="Times New Roman" w:cs="Times New Roman"/>
          <w:b/>
          <w:sz w:val="20"/>
          <w:szCs w:val="20"/>
        </w:rPr>
        <w:t xml:space="preserve">Стиральные машины </w:t>
      </w:r>
      <w:r w:rsidRPr="00872A46">
        <w:rPr>
          <w:rFonts w:ascii="Times New Roman" w:hAnsi="Times New Roman" w:cs="Times New Roman"/>
          <w:sz w:val="20"/>
          <w:szCs w:val="20"/>
        </w:rPr>
        <w:t xml:space="preserve">Нормами, принятыми в различных странах, установлены соотношения между энергопотреблением стиральной машины (оно замеряется в лабораторных условиях) и классом </w:t>
      </w:r>
      <w:proofErr w:type="spellStart"/>
      <w:r w:rsidRPr="00872A46">
        <w:rPr>
          <w:rFonts w:ascii="Times New Roman" w:hAnsi="Times New Roman" w:cs="Times New Roman"/>
          <w:sz w:val="20"/>
          <w:szCs w:val="20"/>
        </w:rPr>
        <w:t>энергоэффективности</w:t>
      </w:r>
      <w:proofErr w:type="spellEnd"/>
      <w:r w:rsidRPr="00872A46">
        <w:rPr>
          <w:rFonts w:ascii="Times New Roman" w:hAnsi="Times New Roman" w:cs="Times New Roman"/>
          <w:sz w:val="20"/>
          <w:szCs w:val="20"/>
        </w:rPr>
        <w:t>, который присваивается ей по результатам испытаний (табл. 2 и рис. 6).</w:t>
      </w:r>
    </w:p>
    <w:p w:rsidR="008F060C" w:rsidRDefault="008F060C" w:rsidP="00046DF8">
      <w:pPr>
        <w:spacing w:after="0" w:line="21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4662170" cy="1302385"/>
            <wp:effectExtent l="19050" t="0" r="508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2170" cy="1302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2A46" w:rsidRPr="00872A46" w:rsidRDefault="008F060C" w:rsidP="00046DF8">
      <w:pPr>
        <w:spacing w:after="0" w:line="21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72A46">
        <w:rPr>
          <w:rFonts w:ascii="Times New Roman" w:hAnsi="Times New Roman" w:cs="Times New Roman"/>
          <w:b/>
          <w:sz w:val="18"/>
          <w:szCs w:val="18"/>
        </w:rPr>
        <w:t>Полезные советы:</w:t>
      </w:r>
      <w:r w:rsidRPr="00872A46">
        <w:rPr>
          <w:rFonts w:ascii="Times New Roman" w:hAnsi="Times New Roman" w:cs="Times New Roman"/>
          <w:sz w:val="18"/>
          <w:szCs w:val="18"/>
        </w:rPr>
        <w:t xml:space="preserve"> Обратите внимание, что ваши неправильные действия приводят к существенным потерям энергии (табл. </w:t>
      </w:r>
      <w:r w:rsidR="00872A46" w:rsidRPr="00872A46">
        <w:rPr>
          <w:rFonts w:ascii="Times New Roman" w:hAnsi="Times New Roman" w:cs="Times New Roman"/>
          <w:sz w:val="18"/>
          <w:szCs w:val="18"/>
        </w:rPr>
        <w:t>3</w:t>
      </w:r>
      <w:r w:rsidRPr="00872A46">
        <w:rPr>
          <w:rFonts w:ascii="Times New Roman" w:hAnsi="Times New Roman" w:cs="Times New Roman"/>
          <w:sz w:val="18"/>
          <w:szCs w:val="18"/>
        </w:rPr>
        <w:t xml:space="preserve">). Есть и другие способы для снижения расходов и экономии электроэнергии, которые не потребуют значительных усилий: </w:t>
      </w:r>
    </w:p>
    <w:p w:rsidR="00872A46" w:rsidRPr="00872A46" w:rsidRDefault="008F060C" w:rsidP="00872A46">
      <w:pPr>
        <w:pStyle w:val="a7"/>
        <w:numPr>
          <w:ilvl w:val="0"/>
          <w:numId w:val="1"/>
        </w:numPr>
        <w:spacing w:after="0" w:line="216" w:lineRule="auto"/>
        <w:ind w:left="426"/>
        <w:jc w:val="both"/>
        <w:rPr>
          <w:rFonts w:ascii="Times New Roman" w:hAnsi="Times New Roman" w:cs="Times New Roman"/>
          <w:sz w:val="18"/>
          <w:szCs w:val="18"/>
        </w:rPr>
      </w:pPr>
      <w:r w:rsidRPr="00872A46">
        <w:rPr>
          <w:rFonts w:ascii="Times New Roman" w:hAnsi="Times New Roman" w:cs="Times New Roman"/>
          <w:sz w:val="18"/>
          <w:szCs w:val="18"/>
        </w:rPr>
        <w:t xml:space="preserve">горячую еду перед помещением в холодильник остудите до комнатной температуры; </w:t>
      </w:r>
    </w:p>
    <w:p w:rsidR="00872A46" w:rsidRPr="00872A46" w:rsidRDefault="008F060C" w:rsidP="00872A46">
      <w:pPr>
        <w:pStyle w:val="a7"/>
        <w:numPr>
          <w:ilvl w:val="0"/>
          <w:numId w:val="1"/>
        </w:numPr>
        <w:spacing w:after="0" w:line="216" w:lineRule="auto"/>
        <w:ind w:left="426"/>
        <w:jc w:val="both"/>
        <w:rPr>
          <w:rFonts w:ascii="Times New Roman" w:hAnsi="Times New Roman" w:cs="Times New Roman"/>
          <w:sz w:val="18"/>
          <w:szCs w:val="18"/>
        </w:rPr>
      </w:pPr>
      <w:r w:rsidRPr="00872A46">
        <w:rPr>
          <w:rFonts w:ascii="Times New Roman" w:hAnsi="Times New Roman" w:cs="Times New Roman"/>
          <w:sz w:val="18"/>
          <w:szCs w:val="18"/>
        </w:rPr>
        <w:lastRenderedPageBreak/>
        <w:t xml:space="preserve">избегайте ненужного открывания двери холодильника и не оставляйте ее открытой на длительное время; </w:t>
      </w:r>
    </w:p>
    <w:p w:rsidR="00872A46" w:rsidRPr="00872A46" w:rsidRDefault="00872A46" w:rsidP="00872A46">
      <w:pPr>
        <w:pStyle w:val="a7"/>
        <w:numPr>
          <w:ilvl w:val="0"/>
          <w:numId w:val="1"/>
        </w:numPr>
        <w:spacing w:after="0" w:line="216" w:lineRule="auto"/>
        <w:ind w:left="42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2703195</wp:posOffset>
            </wp:positionH>
            <wp:positionV relativeFrom="paragraph">
              <wp:posOffset>248285</wp:posOffset>
            </wp:positionV>
            <wp:extent cx="1904365" cy="1080135"/>
            <wp:effectExtent l="19050" t="0" r="635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365" cy="1080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060C" w:rsidRPr="00872A46">
        <w:rPr>
          <w:rFonts w:ascii="Times New Roman" w:hAnsi="Times New Roman" w:cs="Times New Roman"/>
          <w:sz w:val="18"/>
          <w:szCs w:val="18"/>
        </w:rPr>
        <w:t xml:space="preserve">если не собираетесь хранить в морозильной камере продукты месяцами, то не задавайте там самую низкую температуру хранения (при снижении температуры на 1 градус использование энергии увеличивается на 5 %); </w:t>
      </w:r>
    </w:p>
    <w:p w:rsidR="00872A46" w:rsidRPr="00872A46" w:rsidRDefault="008F060C" w:rsidP="00872A46">
      <w:pPr>
        <w:pStyle w:val="a7"/>
        <w:numPr>
          <w:ilvl w:val="0"/>
          <w:numId w:val="1"/>
        </w:numPr>
        <w:spacing w:after="0" w:line="216" w:lineRule="auto"/>
        <w:ind w:left="426"/>
        <w:jc w:val="both"/>
        <w:rPr>
          <w:rFonts w:ascii="Times New Roman" w:hAnsi="Times New Roman" w:cs="Times New Roman"/>
          <w:sz w:val="18"/>
          <w:szCs w:val="18"/>
        </w:rPr>
      </w:pPr>
      <w:r w:rsidRPr="00872A46">
        <w:rPr>
          <w:rFonts w:ascii="Times New Roman" w:hAnsi="Times New Roman" w:cs="Times New Roman"/>
          <w:sz w:val="18"/>
          <w:szCs w:val="18"/>
        </w:rPr>
        <w:t xml:space="preserve">не располагайте холодильник около плит, печей, радиаторов и подобных источников тепла; </w:t>
      </w:r>
    </w:p>
    <w:p w:rsidR="008F060C" w:rsidRDefault="008F060C" w:rsidP="00872A46">
      <w:pPr>
        <w:pStyle w:val="a7"/>
        <w:numPr>
          <w:ilvl w:val="0"/>
          <w:numId w:val="1"/>
        </w:numPr>
        <w:spacing w:after="0" w:line="216" w:lineRule="auto"/>
        <w:ind w:left="426"/>
        <w:jc w:val="both"/>
        <w:rPr>
          <w:rFonts w:ascii="Times New Roman" w:hAnsi="Times New Roman" w:cs="Times New Roman"/>
          <w:sz w:val="18"/>
          <w:szCs w:val="18"/>
        </w:rPr>
      </w:pPr>
      <w:r w:rsidRPr="00872A46">
        <w:rPr>
          <w:rFonts w:ascii="Times New Roman" w:hAnsi="Times New Roman" w:cs="Times New Roman"/>
          <w:sz w:val="18"/>
          <w:szCs w:val="18"/>
        </w:rPr>
        <w:t>белье лучше стирать при температуре 40</w:t>
      </w:r>
      <w:proofErr w:type="gramStart"/>
      <w:r w:rsidRPr="00872A46">
        <w:rPr>
          <w:rFonts w:ascii="Times New Roman" w:hAnsi="Times New Roman" w:cs="Times New Roman"/>
          <w:sz w:val="18"/>
          <w:szCs w:val="18"/>
        </w:rPr>
        <w:t>°С</w:t>
      </w:r>
      <w:proofErr w:type="gramEnd"/>
      <w:r w:rsidRPr="00872A46">
        <w:rPr>
          <w:rFonts w:ascii="Times New Roman" w:hAnsi="Times New Roman" w:cs="Times New Roman"/>
          <w:sz w:val="18"/>
          <w:szCs w:val="18"/>
        </w:rPr>
        <w:t xml:space="preserve"> (при температуре 90°С тратится в три раза больше энергии).</w:t>
      </w:r>
    </w:p>
    <w:p w:rsidR="00130975" w:rsidRDefault="00130975" w:rsidP="00130975">
      <w:pPr>
        <w:spacing w:after="0" w:line="21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30975" w:rsidRDefault="00130975" w:rsidP="00130975">
      <w:pPr>
        <w:spacing w:after="0" w:line="216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130975" w:rsidSect="00E94D58">
      <w:pgSz w:w="16838" w:h="11906" w:orient="landscape"/>
      <w:pgMar w:top="568" w:right="720" w:bottom="567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7690E"/>
    <w:multiLevelType w:val="hybridMultilevel"/>
    <w:tmpl w:val="024C8930"/>
    <w:lvl w:ilvl="0" w:tplc="ADF4D6E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A41E45"/>
    <w:multiLevelType w:val="hybridMultilevel"/>
    <w:tmpl w:val="41F828B4"/>
    <w:lvl w:ilvl="0" w:tplc="A0707B7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38796C"/>
    <w:multiLevelType w:val="hybridMultilevel"/>
    <w:tmpl w:val="B4A01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647B1"/>
    <w:rsid w:val="00046DF8"/>
    <w:rsid w:val="00130975"/>
    <w:rsid w:val="001E3D42"/>
    <w:rsid w:val="002647B1"/>
    <w:rsid w:val="002B653B"/>
    <w:rsid w:val="002D4751"/>
    <w:rsid w:val="003B539E"/>
    <w:rsid w:val="00475210"/>
    <w:rsid w:val="00492776"/>
    <w:rsid w:val="004E13DB"/>
    <w:rsid w:val="005005FC"/>
    <w:rsid w:val="0050175F"/>
    <w:rsid w:val="00576C76"/>
    <w:rsid w:val="005A2EF3"/>
    <w:rsid w:val="005E55AB"/>
    <w:rsid w:val="0068308E"/>
    <w:rsid w:val="00872A46"/>
    <w:rsid w:val="008A1708"/>
    <w:rsid w:val="008F060C"/>
    <w:rsid w:val="00942242"/>
    <w:rsid w:val="00956D46"/>
    <w:rsid w:val="00983F67"/>
    <w:rsid w:val="00A31AC6"/>
    <w:rsid w:val="00AA633F"/>
    <w:rsid w:val="00AB31DD"/>
    <w:rsid w:val="00C35AE7"/>
    <w:rsid w:val="00CE11BD"/>
    <w:rsid w:val="00D021B4"/>
    <w:rsid w:val="00E519F1"/>
    <w:rsid w:val="00E94D58"/>
    <w:rsid w:val="00FF7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A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1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19F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D4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2D475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2B653B"/>
    <w:pPr>
      <w:ind w:left="720"/>
      <w:contextualSpacing/>
    </w:pPr>
  </w:style>
  <w:style w:type="paragraph" w:customStyle="1" w:styleId="western">
    <w:name w:val="western"/>
    <w:basedOn w:val="a"/>
    <w:rsid w:val="00130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1507</Words>
  <Characters>8591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2019-03-30T14:17:00Z</dcterms:created>
  <dcterms:modified xsi:type="dcterms:W3CDTF">2019-03-30T14:17:00Z</dcterms:modified>
</cp:coreProperties>
</file>