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21" w:rsidRDefault="00152721" w:rsidP="0015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66">
        <w:rPr>
          <w:rFonts w:ascii="Times New Roman" w:hAnsi="Times New Roman" w:cs="Times New Roman"/>
          <w:b/>
          <w:sz w:val="28"/>
          <w:szCs w:val="28"/>
        </w:rPr>
        <w:t xml:space="preserve">ФОРМИРОВАНИЕ ИНТЕРЕСА К НАРОДНОЙ КУЛЬТУРЕ </w:t>
      </w:r>
    </w:p>
    <w:p w:rsidR="00152721" w:rsidRDefault="00152721" w:rsidP="0015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66">
        <w:rPr>
          <w:rFonts w:ascii="Times New Roman" w:hAnsi="Times New Roman" w:cs="Times New Roman"/>
          <w:b/>
          <w:sz w:val="28"/>
          <w:szCs w:val="28"/>
        </w:rPr>
        <w:t xml:space="preserve">У ДЕТЕЙ СТАРШЕГО ДОШКОЛЬНОГО ВОЗРАСТА </w:t>
      </w:r>
    </w:p>
    <w:p w:rsidR="00152721" w:rsidRDefault="00152721" w:rsidP="0015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66">
        <w:rPr>
          <w:rFonts w:ascii="Times New Roman" w:hAnsi="Times New Roman" w:cs="Times New Roman"/>
          <w:b/>
          <w:sz w:val="28"/>
          <w:szCs w:val="28"/>
        </w:rPr>
        <w:t>СРЕДСТВАМИ НАРОДНОЙ ИГРЫ</w:t>
      </w:r>
    </w:p>
    <w:p w:rsidR="00152721" w:rsidRDefault="00152721" w:rsidP="0015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21" w:rsidRDefault="00152721" w:rsidP="00152721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21" w:rsidRPr="00D86949" w:rsidRDefault="00152721" w:rsidP="001527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49">
        <w:rPr>
          <w:rFonts w:ascii="Times New Roman" w:hAnsi="Times New Roman" w:cs="Times New Roman"/>
          <w:sz w:val="28"/>
          <w:szCs w:val="28"/>
        </w:rPr>
        <w:t xml:space="preserve">В настоящее время в воспитательной практике дошкольных образовательных организаций наблюдается повышение активного интереса к потенциалу народной культуры, именно в ней содержится многовековая мудрость, в том числе и в области воспитания.  Использование воспитательного потенциала народной культуры не случайно, т.к., являясь непреходящей ценностью и обладая универсальной значимостью, </w:t>
      </w:r>
      <w:proofErr w:type="gramStart"/>
      <w:r w:rsidRPr="00D86949">
        <w:rPr>
          <w:rFonts w:ascii="Times New Roman" w:hAnsi="Times New Roman" w:cs="Times New Roman"/>
          <w:sz w:val="28"/>
          <w:szCs w:val="28"/>
        </w:rPr>
        <w:t>она  «</w:t>
      </w:r>
      <w:proofErr w:type="gramEnd"/>
      <w:r w:rsidRPr="00D86949">
        <w:rPr>
          <w:rFonts w:ascii="Times New Roman" w:hAnsi="Times New Roman" w:cs="Times New Roman"/>
          <w:sz w:val="28"/>
          <w:szCs w:val="28"/>
        </w:rPr>
        <w:t>настроена» на  конкретный тип ментальности и способствуют всестороннему личностному развитию [1; с. 90].</w:t>
      </w:r>
    </w:p>
    <w:p w:rsidR="00152721" w:rsidRDefault="00152721" w:rsidP="001527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70EC9">
        <w:rPr>
          <w:rFonts w:ascii="Times New Roman" w:hAnsi="Times New Roman" w:cs="Times New Roman"/>
          <w:sz w:val="28"/>
          <w:szCs w:val="28"/>
        </w:rPr>
        <w:t xml:space="preserve">Наши предки – Славяне были исключительным народом с высочайшим уровнем нравственности, замечательными традициями в культуре, семейными и ведическими ценностями. Вся жизнь </w:t>
      </w:r>
      <w:proofErr w:type="gramStart"/>
      <w:r w:rsidRPr="00570EC9">
        <w:rPr>
          <w:rFonts w:ascii="Times New Roman" w:hAnsi="Times New Roman" w:cs="Times New Roman"/>
          <w:sz w:val="28"/>
          <w:szCs w:val="28"/>
        </w:rPr>
        <w:t>и  все</w:t>
      </w:r>
      <w:proofErr w:type="gramEnd"/>
      <w:r w:rsidRPr="00570EC9">
        <w:rPr>
          <w:rFonts w:ascii="Times New Roman" w:hAnsi="Times New Roman" w:cs="Times New Roman"/>
          <w:sz w:val="28"/>
          <w:szCs w:val="28"/>
        </w:rPr>
        <w:t xml:space="preserve"> праздники у славян совпадают с циклом жизни Земли, и поэтому имеет значение не только духовное начало, но и приобщение к Природе, привнесение в свою жизнь чувства того, что Земля - живая материя [3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0EC9">
        <w:rPr>
          <w:rFonts w:ascii="Times New Roman" w:hAnsi="Times New Roman" w:cs="Times New Roman"/>
          <w:sz w:val="28"/>
          <w:szCs w:val="28"/>
        </w:rPr>
        <w:t xml:space="preserve"> с. 14]. С давних пор народные игры </w:t>
      </w:r>
      <w:r>
        <w:rPr>
          <w:rFonts w:ascii="Times New Roman" w:hAnsi="Times New Roman" w:cs="Times New Roman"/>
          <w:sz w:val="28"/>
          <w:szCs w:val="28"/>
        </w:rPr>
        <w:t>выполняли не только развлекательную функцию, они еще и обучали, и воспитывали, способствовали психологической разгрузке и на праздничных гуляниях обязательно входили в состав «культурной программы</w:t>
      </w:r>
      <w:r w:rsidRPr="00D869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2721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Рассмотрим в качестве примера </w:t>
      </w:r>
      <w:r w:rsidRPr="00FA464B">
        <w:rPr>
          <w:rFonts w:ascii="Times New Roman" w:eastAsia="Calibri" w:hAnsi="Times New Roman" w:cs="Times New Roman"/>
          <w:sz w:val="28"/>
          <w:szCs w:val="28"/>
        </w:rPr>
        <w:t>глубок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A464B">
        <w:rPr>
          <w:rFonts w:ascii="Times New Roman" w:eastAsia="Calibri" w:hAnsi="Times New Roman" w:cs="Times New Roman"/>
          <w:sz w:val="28"/>
          <w:szCs w:val="28"/>
        </w:rPr>
        <w:t xml:space="preserve"> русск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A464B">
        <w:rPr>
          <w:rFonts w:ascii="Times New Roman" w:eastAsia="Calibri" w:hAnsi="Times New Roman" w:cs="Times New Roman"/>
          <w:sz w:val="28"/>
          <w:szCs w:val="28"/>
        </w:rPr>
        <w:t xml:space="preserve"> традици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A464B">
        <w:rPr>
          <w:rFonts w:ascii="Times New Roman" w:eastAsia="Calibri" w:hAnsi="Times New Roman" w:cs="Times New Roman"/>
          <w:sz w:val="28"/>
          <w:szCs w:val="28"/>
        </w:rPr>
        <w:t xml:space="preserve"> проведения Рождественски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A464B">
        <w:rPr>
          <w:rFonts w:ascii="Times New Roman" w:eastAsia="Calibri" w:hAnsi="Times New Roman" w:cs="Times New Roman"/>
          <w:sz w:val="28"/>
          <w:szCs w:val="28"/>
        </w:rPr>
        <w:t xml:space="preserve"> Свят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464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призму игровой культуры. Э</w:t>
      </w:r>
      <w:r w:rsidRPr="00FA464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A464B">
        <w:rPr>
          <w:rFonts w:ascii="Times New Roman" w:eastAsia="Calibri" w:hAnsi="Times New Roman" w:cs="Times New Roman"/>
          <w:sz w:val="28"/>
          <w:szCs w:val="28"/>
        </w:rPr>
        <w:t xml:space="preserve"> традици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имеет </w:t>
      </w:r>
      <w:r w:rsidRPr="00FA464B">
        <w:rPr>
          <w:rFonts w:ascii="Times New Roman" w:eastAsia="Calibri" w:hAnsi="Times New Roman" w:cs="Times New Roman"/>
          <w:sz w:val="28"/>
          <w:szCs w:val="28"/>
        </w:rPr>
        <w:t>интересный духовно-нравственный смысл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Детям необходимо </w:t>
      </w:r>
      <w:r w:rsidRPr="00FA464B">
        <w:rPr>
          <w:rFonts w:ascii="Times New Roman" w:eastAsia="Calibri" w:hAnsi="Times New Roman" w:cs="Times New Roman"/>
          <w:sz w:val="28"/>
          <w:szCs w:val="28"/>
        </w:rPr>
        <w:t>рассказыва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FA46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русской традицией в </w:t>
      </w:r>
      <w:r w:rsidRPr="00D74C78">
        <w:rPr>
          <w:rFonts w:ascii="Times New Roman" w:eastAsia="Calibri" w:hAnsi="Times New Roman" w:cs="Times New Roman"/>
          <w:sz w:val="28"/>
          <w:szCs w:val="28"/>
        </w:rPr>
        <w:t xml:space="preserve">святочные дни было дарить </w:t>
      </w:r>
      <w:proofErr w:type="gramStart"/>
      <w:r w:rsidRPr="00D74C78">
        <w:rPr>
          <w:rFonts w:ascii="Times New Roman" w:eastAsia="Calibri" w:hAnsi="Times New Roman" w:cs="Times New Roman"/>
          <w:sz w:val="28"/>
          <w:szCs w:val="28"/>
        </w:rPr>
        <w:t>радость  и</w:t>
      </w:r>
      <w:proofErr w:type="gramEnd"/>
      <w:r w:rsidRPr="00D74C78">
        <w:rPr>
          <w:rFonts w:ascii="Times New Roman" w:eastAsia="Calibri" w:hAnsi="Times New Roman" w:cs="Times New Roman"/>
          <w:sz w:val="28"/>
          <w:szCs w:val="28"/>
        </w:rPr>
        <w:t xml:space="preserve"> любовь людям, помогать тем, кто слабее, быть  радушным и щедрым.</w:t>
      </w:r>
      <w:r w:rsidRPr="00D74C7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</w:p>
    <w:p w:rsidR="00152721" w:rsidRPr="000E4A20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E4A20">
        <w:rPr>
          <w:rFonts w:ascii="Times New Roman" w:eastAsia="Calibri" w:hAnsi="Times New Roman" w:cs="Times New Roman"/>
          <w:sz w:val="28"/>
          <w:szCs w:val="28"/>
        </w:rPr>
        <w:t xml:space="preserve">Оттенки языческого культа содержат многие детские игры, в частности игра «Кострома». Костромой у славян называлась богиня, покровительствующая весне и лету. В период окончания весеннее-летних посадочных работ, перед началом летней страды Кострому «хоронили», т.е. прощались с ней. Образ Костромы создавали из соломы, наряжали в красивый сарафан, укладывали в корыто и, изображая похороны, бросали ее в реку, «плакали» (пели) о ее кончине, сожалея об окончании летних гуляний и хороводов. Смысл игры отражен в </w:t>
      </w:r>
      <w:proofErr w:type="gramStart"/>
      <w:r w:rsidRPr="000E4A20">
        <w:rPr>
          <w:rFonts w:ascii="Times New Roman" w:eastAsia="Calibri" w:hAnsi="Times New Roman" w:cs="Times New Roman"/>
          <w:sz w:val="28"/>
          <w:szCs w:val="28"/>
        </w:rPr>
        <w:t>припеве:  «</w:t>
      </w:r>
      <w:proofErr w:type="gramEnd"/>
      <w:r w:rsidRPr="000E4A20">
        <w:rPr>
          <w:rFonts w:ascii="Times New Roman" w:eastAsia="Calibri" w:hAnsi="Times New Roman" w:cs="Times New Roman"/>
          <w:sz w:val="28"/>
          <w:szCs w:val="28"/>
        </w:rPr>
        <w:t xml:space="preserve">Кострому мы наряжали, Весну-лето провожали». Современная интерпретация игры усиливает ее развлекательную функцию: ведение хоровода с диалогами и показом действий, выполняемых Костромой, стоящей в центре круга, завершается игрой в догонялки и </w:t>
      </w:r>
      <w:proofErr w:type="spellStart"/>
      <w:r w:rsidRPr="000E4A20">
        <w:rPr>
          <w:rFonts w:ascii="Times New Roman" w:eastAsia="Calibri" w:hAnsi="Times New Roman" w:cs="Times New Roman"/>
          <w:sz w:val="28"/>
          <w:szCs w:val="28"/>
        </w:rPr>
        <w:t>ловишки</w:t>
      </w:r>
      <w:proofErr w:type="spellEnd"/>
      <w:r w:rsidRPr="000E4A20">
        <w:rPr>
          <w:rFonts w:ascii="Times New Roman" w:eastAsia="Calibri" w:hAnsi="Times New Roman" w:cs="Times New Roman"/>
          <w:sz w:val="28"/>
          <w:szCs w:val="28"/>
        </w:rPr>
        <w:t>, что всегда радует детей и удовлетворяет их потребность в двигательной активности.</w:t>
      </w:r>
    </w:p>
    <w:p w:rsidR="00152721" w:rsidRPr="00B12ED8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ED8">
        <w:rPr>
          <w:rFonts w:ascii="Times New Roman" w:eastAsia="Calibri" w:hAnsi="Times New Roman" w:cs="Times New Roman"/>
          <w:sz w:val="28"/>
          <w:szCs w:val="28"/>
        </w:rPr>
        <w:t>На Руси всегда почиталось материнство, и в хороводной игре «Утена» показан пример теплого, нежного, заботливого отношения матери к детям. Утена (в роли ведущего) в соответствии с фольклорным текстом показывает движения, которые остальные участники (в роли ее детей - утят) - повторяют [6].</w:t>
      </w:r>
    </w:p>
    <w:p w:rsidR="00152721" w:rsidRPr="0003771F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71F">
        <w:rPr>
          <w:rFonts w:ascii="Times New Roman" w:eastAsia="Calibri" w:hAnsi="Times New Roman" w:cs="Times New Roman"/>
          <w:sz w:val="28"/>
          <w:szCs w:val="28"/>
        </w:rPr>
        <w:t>Из прошлых веков до наших дней сохранилась игра с мячом «</w:t>
      </w:r>
      <w:proofErr w:type="spellStart"/>
      <w:r w:rsidRPr="0003771F">
        <w:rPr>
          <w:rFonts w:ascii="Times New Roman" w:eastAsia="Calibri" w:hAnsi="Times New Roman" w:cs="Times New Roman"/>
          <w:sz w:val="28"/>
          <w:szCs w:val="28"/>
        </w:rPr>
        <w:t>Штандер</w:t>
      </w:r>
      <w:proofErr w:type="spellEnd"/>
      <w:r w:rsidRPr="0003771F">
        <w:rPr>
          <w:rFonts w:ascii="Times New Roman" w:eastAsia="Calibri" w:hAnsi="Times New Roman" w:cs="Times New Roman"/>
          <w:sz w:val="28"/>
          <w:szCs w:val="28"/>
        </w:rPr>
        <w:t xml:space="preserve">», и ее различные варианты. Игра организуется на небольшой ровной площадке под </w:t>
      </w:r>
      <w:r w:rsidRPr="0003771F">
        <w:rPr>
          <w:rFonts w:ascii="Times New Roman" w:eastAsia="Calibri" w:hAnsi="Times New Roman" w:cs="Times New Roman"/>
          <w:sz w:val="28"/>
          <w:szCs w:val="28"/>
        </w:rPr>
        <w:lastRenderedPageBreak/>
        <w:t>открытым небом, причем гендерно-</w:t>
      </w:r>
      <w:proofErr w:type="gramStart"/>
      <w:r w:rsidRPr="0003771F">
        <w:rPr>
          <w:rFonts w:ascii="Times New Roman" w:eastAsia="Calibri" w:hAnsi="Times New Roman" w:cs="Times New Roman"/>
          <w:sz w:val="28"/>
          <w:szCs w:val="28"/>
        </w:rPr>
        <w:t>возрастной  и</w:t>
      </w:r>
      <w:proofErr w:type="gramEnd"/>
      <w:r w:rsidRPr="0003771F">
        <w:rPr>
          <w:rFonts w:ascii="Times New Roman" w:eastAsia="Calibri" w:hAnsi="Times New Roman" w:cs="Times New Roman"/>
          <w:sz w:val="28"/>
          <w:szCs w:val="28"/>
        </w:rPr>
        <w:t xml:space="preserve"> количественный состав участников не имеет значения. Воспитатель может рассказать, что раньше не было резиновых мячей и мячи делали из тряпок, лыка, овечьей шерсти, ненавязчиво расширяя таким образом круг знаний детей об играх их сверстников в прошлом.</w:t>
      </w:r>
    </w:p>
    <w:p w:rsidR="00152721" w:rsidRPr="007D42EE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EE">
        <w:rPr>
          <w:rFonts w:ascii="Times New Roman" w:eastAsia="Calibri" w:hAnsi="Times New Roman" w:cs="Times New Roman"/>
          <w:sz w:val="28"/>
          <w:szCs w:val="28"/>
        </w:rPr>
        <w:t xml:space="preserve">Истинной школой народной игры являются такие игры как «Заинька», «Репка», «Редька», «Дедушка </w:t>
      </w:r>
      <w:proofErr w:type="spellStart"/>
      <w:r w:rsidRPr="007D42EE">
        <w:rPr>
          <w:rFonts w:ascii="Times New Roman" w:eastAsia="Calibri" w:hAnsi="Times New Roman" w:cs="Times New Roman"/>
          <w:sz w:val="28"/>
          <w:szCs w:val="28"/>
        </w:rPr>
        <w:t>Мазай</w:t>
      </w:r>
      <w:proofErr w:type="spellEnd"/>
      <w:proofErr w:type="gramStart"/>
      <w:r w:rsidRPr="007D42EE">
        <w:rPr>
          <w:rFonts w:ascii="Times New Roman" w:eastAsia="Calibri" w:hAnsi="Times New Roman" w:cs="Times New Roman"/>
          <w:sz w:val="28"/>
          <w:szCs w:val="28"/>
        </w:rPr>
        <w:t>»,  «</w:t>
      </w:r>
      <w:proofErr w:type="gramEnd"/>
      <w:r w:rsidRPr="007D42EE">
        <w:rPr>
          <w:rFonts w:ascii="Times New Roman" w:eastAsia="Calibri" w:hAnsi="Times New Roman" w:cs="Times New Roman"/>
          <w:sz w:val="28"/>
          <w:szCs w:val="28"/>
        </w:rPr>
        <w:t xml:space="preserve">Я по травке шла», «Водяной». Здесь имеют место возможности физического развития (дети выполняют определенные движения, развивающие основные движения и </w:t>
      </w:r>
      <w:proofErr w:type="gramStart"/>
      <w:r w:rsidRPr="007D42EE">
        <w:rPr>
          <w:rFonts w:ascii="Times New Roman" w:eastAsia="Calibri" w:hAnsi="Times New Roman" w:cs="Times New Roman"/>
          <w:sz w:val="28"/>
          <w:szCs w:val="28"/>
        </w:rPr>
        <w:t>психофизические  качества</w:t>
      </w:r>
      <w:proofErr w:type="gramEnd"/>
      <w:r w:rsidRPr="007D42EE">
        <w:rPr>
          <w:rFonts w:ascii="Times New Roman" w:eastAsia="Calibri" w:hAnsi="Times New Roman" w:cs="Times New Roman"/>
          <w:sz w:val="28"/>
          <w:szCs w:val="28"/>
        </w:rPr>
        <w:t>); формирования творческих способностей (дети драматизируют ролевые действия, поют); расширения представлений об окружающем (например,  узнают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42EE">
        <w:rPr>
          <w:rFonts w:ascii="Times New Roman" w:eastAsia="Calibri" w:hAnsi="Times New Roman" w:cs="Times New Roman"/>
          <w:sz w:val="28"/>
          <w:szCs w:val="28"/>
        </w:rPr>
        <w:t xml:space="preserve"> что растения надо сеять, сорняки выпалывать, урожай собирать). </w:t>
      </w:r>
    </w:p>
    <w:p w:rsidR="00152721" w:rsidRPr="007D42EE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42EE">
        <w:rPr>
          <w:rFonts w:ascii="Times New Roman" w:eastAsia="Calibri" w:hAnsi="Times New Roman" w:cs="Times New Roman"/>
          <w:sz w:val="28"/>
          <w:szCs w:val="28"/>
        </w:rPr>
        <w:t>Содержание  детских</w:t>
      </w:r>
      <w:proofErr w:type="gramEnd"/>
      <w:r w:rsidRPr="007D42EE">
        <w:rPr>
          <w:rFonts w:ascii="Times New Roman" w:eastAsia="Calibri" w:hAnsi="Times New Roman" w:cs="Times New Roman"/>
          <w:sz w:val="28"/>
          <w:szCs w:val="28"/>
        </w:rPr>
        <w:t xml:space="preserve"> народных подвижных игр отражает отдельные сферы социальной жизнь различных слоев населения. Так, игры с бегом «Красочки», «В горшки» показывают отношения купли-продажи через диалоги продавцов и покупателей. Крики продавцов как бы слышатся и в игре «Съедобное-несъедобное».</w:t>
      </w:r>
    </w:p>
    <w:p w:rsidR="00152721" w:rsidRDefault="00152721" w:rsidP="00152721">
      <w:pPr>
        <w:pStyle w:val="a3"/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81916">
        <w:rPr>
          <w:rFonts w:ascii="Times New Roman" w:eastAsia="Calibri" w:hAnsi="Times New Roman" w:cs="Times New Roman"/>
          <w:sz w:val="28"/>
          <w:szCs w:val="28"/>
        </w:rPr>
        <w:t>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81916">
        <w:rPr>
          <w:rFonts w:ascii="Times New Roman" w:eastAsia="Calibri" w:hAnsi="Times New Roman" w:cs="Times New Roman"/>
          <w:sz w:val="28"/>
          <w:szCs w:val="28"/>
        </w:rPr>
        <w:t xml:space="preserve"> «Удочка» и «Рыбаки и рыбки»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показывают</w:t>
      </w:r>
      <w:r w:rsidRPr="00781916">
        <w:rPr>
          <w:rFonts w:ascii="Times New Roman" w:eastAsia="Calibri" w:hAnsi="Times New Roman" w:cs="Times New Roman"/>
          <w:sz w:val="28"/>
          <w:szCs w:val="28"/>
        </w:rPr>
        <w:t xml:space="preserve"> повседневн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81916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81916">
        <w:rPr>
          <w:rFonts w:ascii="Times New Roman" w:eastAsia="Calibri" w:hAnsi="Times New Roman" w:cs="Times New Roman"/>
          <w:sz w:val="28"/>
          <w:szCs w:val="28"/>
        </w:rPr>
        <w:t xml:space="preserve"> жизн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781916">
        <w:rPr>
          <w:rFonts w:ascii="Times New Roman" w:eastAsia="Calibri" w:hAnsi="Times New Roman" w:cs="Times New Roman"/>
          <w:sz w:val="28"/>
          <w:szCs w:val="28"/>
        </w:rPr>
        <w:t xml:space="preserve"> крестьян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819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721" w:rsidRPr="00A9785B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85B">
        <w:rPr>
          <w:rFonts w:ascii="Times New Roman" w:eastAsia="Calibri" w:hAnsi="Times New Roman" w:cs="Times New Roman"/>
          <w:sz w:val="28"/>
          <w:szCs w:val="28"/>
        </w:rPr>
        <w:t>«Я садовником родился»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это игра,</w:t>
      </w:r>
      <w:r w:rsidRPr="00A9785B">
        <w:rPr>
          <w:rFonts w:ascii="Times New Roman" w:eastAsia="Calibri" w:hAnsi="Times New Roman" w:cs="Times New Roman"/>
          <w:sz w:val="28"/>
          <w:szCs w:val="28"/>
        </w:rPr>
        <w:t xml:space="preserve"> показыва</w:t>
      </w:r>
      <w:r>
        <w:rPr>
          <w:rFonts w:ascii="Times New Roman" w:eastAsia="Calibri" w:hAnsi="Times New Roman" w:cs="Times New Roman"/>
          <w:sz w:val="28"/>
          <w:szCs w:val="28"/>
        </w:rPr>
        <w:t>ющая</w:t>
      </w:r>
      <w:r w:rsidRPr="00A9785B">
        <w:rPr>
          <w:rFonts w:ascii="Times New Roman" w:eastAsia="Calibri" w:hAnsi="Times New Roman" w:cs="Times New Roman"/>
          <w:sz w:val="28"/>
          <w:szCs w:val="28"/>
        </w:rPr>
        <w:t xml:space="preserve"> такую сторону «светских» отношений как влюбленность, и характеризу</w:t>
      </w:r>
      <w:r>
        <w:rPr>
          <w:rFonts w:ascii="Times New Roman" w:eastAsia="Calibri" w:hAnsi="Times New Roman" w:cs="Times New Roman"/>
          <w:sz w:val="28"/>
          <w:szCs w:val="28"/>
        </w:rPr>
        <w:t>ющаяся</w:t>
      </w:r>
      <w:r w:rsidRPr="00A9785B">
        <w:rPr>
          <w:rFonts w:ascii="Times New Roman" w:eastAsia="Calibri" w:hAnsi="Times New Roman" w:cs="Times New Roman"/>
          <w:sz w:val="28"/>
          <w:szCs w:val="28"/>
        </w:rPr>
        <w:t xml:space="preserve"> диалогичностью и динамикой, комичностью воображаемых ситуаций, необходимостью быстрой и верной реакции.</w:t>
      </w:r>
    </w:p>
    <w:p w:rsidR="00152721" w:rsidRPr="00A9785B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785B">
        <w:rPr>
          <w:rFonts w:ascii="Times New Roman" w:eastAsia="Calibri" w:hAnsi="Times New Roman" w:cs="Times New Roman"/>
          <w:sz w:val="28"/>
          <w:szCs w:val="28"/>
        </w:rPr>
        <w:t xml:space="preserve">Ритуал выбора невесты или стремление наших предков к свободе прослеживается в заимствованной от взрослых и дошедшей до наших дней игре, - «Кандалы» (или «Цепи кованые»). </w:t>
      </w:r>
    </w:p>
    <w:p w:rsidR="00152721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Ритуалы, обряды, тр</w:t>
      </w:r>
      <w:r w:rsidRPr="005902F9">
        <w:rPr>
          <w:rFonts w:ascii="Times New Roman" w:eastAsia="Times New Roman" w:hAnsi="Times New Roman" w:cs="Times New Roman"/>
          <w:sz w:val="28"/>
          <w:szCs w:val="28"/>
        </w:rPr>
        <w:t>адици</w:t>
      </w:r>
      <w:r>
        <w:rPr>
          <w:rFonts w:ascii="Times New Roman" w:eastAsia="Times New Roman" w:hAnsi="Times New Roman" w:cs="Times New Roman"/>
          <w:sz w:val="28"/>
          <w:szCs w:val="28"/>
        </w:rPr>
        <w:t>и, труд – все, что находит отклик в народных играх,</w:t>
      </w:r>
      <w:r w:rsidRPr="005902F9">
        <w:rPr>
          <w:rFonts w:ascii="Times New Roman" w:eastAsia="Times New Roman" w:hAnsi="Times New Roman" w:cs="Times New Roman"/>
          <w:sz w:val="28"/>
          <w:szCs w:val="28"/>
        </w:rPr>
        <w:t xml:space="preserve"> базиру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02F9">
        <w:rPr>
          <w:rFonts w:ascii="Times New Roman" w:eastAsia="Times New Roman" w:hAnsi="Times New Roman" w:cs="Times New Roman"/>
          <w:sz w:val="28"/>
          <w:szCs w:val="28"/>
        </w:rPr>
        <w:t xml:space="preserve">тся на осмыслении тех переживаний </w:t>
      </w:r>
      <w:r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590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связаны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5902F9"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Pr="005902F9">
        <w:rPr>
          <w:rFonts w:ascii="Times New Roman" w:eastAsia="Times New Roman" w:hAnsi="Times New Roman" w:cs="Times New Roman"/>
          <w:sz w:val="28"/>
          <w:szCs w:val="28"/>
        </w:rPr>
        <w:t xml:space="preserve"> противоборства добра и зла,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02F9">
        <w:rPr>
          <w:rFonts w:ascii="Times New Roman" w:eastAsia="Times New Roman" w:hAnsi="Times New Roman" w:cs="Times New Roman"/>
          <w:sz w:val="28"/>
          <w:szCs w:val="28"/>
        </w:rPr>
        <w:t xml:space="preserve"> чести и достоинства, идеал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ами, ценностями </w:t>
      </w:r>
      <w:r w:rsidRPr="005902F9">
        <w:rPr>
          <w:rFonts w:ascii="Times New Roman" w:eastAsia="Times New Roman" w:hAnsi="Times New Roman" w:cs="Times New Roman"/>
          <w:sz w:val="28"/>
          <w:szCs w:val="28"/>
        </w:rPr>
        <w:t>и привязанност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ями. </w:t>
      </w:r>
      <w:r w:rsidRPr="00B33E63">
        <w:rPr>
          <w:rFonts w:ascii="Times New Roman" w:eastAsia="Times New Roman" w:hAnsi="Times New Roman" w:cs="Times New Roman"/>
          <w:sz w:val="28"/>
          <w:szCs w:val="28"/>
        </w:rPr>
        <w:t xml:space="preserve">Народные игры приобщают детей к выполнению социальных правил, что очень важно при общинной ментальности, которая </w:t>
      </w:r>
      <w:proofErr w:type="gramStart"/>
      <w:r w:rsidRPr="00B33E63">
        <w:rPr>
          <w:rFonts w:ascii="Times New Roman" w:eastAsia="Times New Roman" w:hAnsi="Times New Roman" w:cs="Times New Roman"/>
          <w:sz w:val="28"/>
          <w:szCs w:val="28"/>
        </w:rPr>
        <w:t>традиционно  сложилась</w:t>
      </w:r>
      <w:proofErr w:type="gramEnd"/>
      <w:r w:rsidRPr="00B33E63">
        <w:rPr>
          <w:rFonts w:ascii="Times New Roman" w:eastAsia="Times New Roman" w:hAnsi="Times New Roman" w:cs="Times New Roman"/>
          <w:sz w:val="28"/>
          <w:szCs w:val="28"/>
        </w:rPr>
        <w:t xml:space="preserve"> на Руси.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правил, являющихся обязательным элементом любой народной игры, контролируется всеми играющими, и если правила нарушаются, то игра, либо прекращается, либо «нарушители» </w:t>
      </w:r>
      <w:r w:rsidRPr="006F7948">
        <w:rPr>
          <w:rFonts w:ascii="Times New Roman" w:eastAsia="Times New Roman" w:hAnsi="Times New Roman" w:cs="Times New Roman"/>
          <w:sz w:val="28"/>
          <w:szCs w:val="28"/>
        </w:rPr>
        <w:t>изгоняются из игры. Так народные игры способствуют приобретению опыта социализации, нахождения социальной нормы и удержания себя в ее допустимых границах [6].</w:t>
      </w:r>
    </w:p>
    <w:p w:rsidR="00152721" w:rsidRPr="00A47271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271">
        <w:rPr>
          <w:rFonts w:ascii="Times New Roman" w:eastAsia="Times New Roman" w:hAnsi="Times New Roman" w:cs="Times New Roman"/>
          <w:sz w:val="28"/>
          <w:szCs w:val="28"/>
        </w:rPr>
        <w:t xml:space="preserve">Передача игр от старших поколений к младшим позволила их сохранить </w:t>
      </w:r>
      <w:r w:rsidRPr="00A47271">
        <w:rPr>
          <w:rFonts w:ascii="Times New Roman" w:eastAsia="Calibri" w:hAnsi="Times New Roman" w:cs="Times New Roman"/>
          <w:sz w:val="28"/>
          <w:szCs w:val="28"/>
        </w:rPr>
        <w:t xml:space="preserve">до наших дней. Но и в настоящее время появляется </w:t>
      </w:r>
      <w:r w:rsidRPr="00A47271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детский игровой фольклор, </w:t>
      </w:r>
      <w:proofErr w:type="gramStart"/>
      <w:r w:rsidRPr="00A47271">
        <w:rPr>
          <w:rFonts w:ascii="Times New Roman" w:eastAsia="Times New Roman" w:hAnsi="Times New Roman" w:cs="Times New Roman"/>
          <w:sz w:val="28"/>
          <w:szCs w:val="28"/>
        </w:rPr>
        <w:t>например,  игры</w:t>
      </w:r>
      <w:proofErr w:type="gramEnd"/>
      <w:r w:rsidRPr="00A47271"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 w:rsidRPr="00A47271">
        <w:rPr>
          <w:rFonts w:ascii="Times New Roman" w:eastAsia="Times New Roman" w:hAnsi="Times New Roman" w:cs="Times New Roman"/>
          <w:sz w:val="28"/>
          <w:szCs w:val="28"/>
        </w:rPr>
        <w:t>Резиночку</w:t>
      </w:r>
      <w:proofErr w:type="spellEnd"/>
      <w:r w:rsidRPr="00A47271">
        <w:rPr>
          <w:rFonts w:ascii="Times New Roman" w:eastAsia="Times New Roman" w:hAnsi="Times New Roman" w:cs="Times New Roman"/>
          <w:sz w:val="28"/>
          <w:szCs w:val="28"/>
        </w:rPr>
        <w:t>», в «Банки» и др. </w:t>
      </w:r>
    </w:p>
    <w:p w:rsidR="00152721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271">
        <w:rPr>
          <w:rFonts w:ascii="Times New Roman" w:eastAsia="Times New Roman" w:hAnsi="Times New Roman" w:cs="Times New Roman"/>
          <w:sz w:val="28"/>
          <w:szCs w:val="28"/>
        </w:rPr>
        <w:t xml:space="preserve">Итак, народные игры, обладая значительными </w:t>
      </w:r>
      <w:proofErr w:type="spellStart"/>
      <w:r w:rsidRPr="00A4727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70EC9">
        <w:rPr>
          <w:rFonts w:ascii="Times New Roman" w:eastAsia="Times New Roman" w:hAnsi="Times New Roman" w:cs="Times New Roman"/>
          <w:sz w:val="28"/>
          <w:szCs w:val="28"/>
        </w:rPr>
        <w:t xml:space="preserve">-развивающими и образовательными возможностями и соответствуя потребностям детей дошкольного возраста в общении, движении, положительных </w:t>
      </w:r>
      <w:proofErr w:type="gramStart"/>
      <w:r w:rsidRPr="00570EC9">
        <w:rPr>
          <w:rFonts w:ascii="Times New Roman" w:eastAsia="Times New Roman" w:hAnsi="Times New Roman" w:cs="Times New Roman"/>
          <w:sz w:val="28"/>
          <w:szCs w:val="28"/>
        </w:rPr>
        <w:t>эмоциях,  могут</w:t>
      </w:r>
      <w:proofErr w:type="gramEnd"/>
      <w:r w:rsidRPr="00570EC9">
        <w:rPr>
          <w:rFonts w:ascii="Times New Roman" w:eastAsia="Times New Roman" w:hAnsi="Times New Roman" w:cs="Times New Roman"/>
          <w:sz w:val="28"/>
          <w:szCs w:val="28"/>
        </w:rPr>
        <w:t xml:space="preserve"> широко использоваться в практике работы </w:t>
      </w:r>
      <w:r w:rsidRPr="00570EC9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современных дошкольных образовательных организаций в качестве средства, формирующего интерес детей старшего дошкольного возраста к русской народной культуре.</w:t>
      </w:r>
    </w:p>
    <w:p w:rsidR="00152721" w:rsidRDefault="00152721" w:rsidP="001527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721" w:rsidRDefault="00152721" w:rsidP="0015272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152721" w:rsidRDefault="00152721" w:rsidP="0015272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721" w:rsidRDefault="00152721" w:rsidP="001527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07">
        <w:rPr>
          <w:rFonts w:ascii="Times New Roman" w:eastAsia="Times New Roman" w:hAnsi="Times New Roman" w:cs="Times New Roman"/>
          <w:sz w:val="28"/>
          <w:szCs w:val="28"/>
        </w:rPr>
        <w:t>Беспалова, Н.Н. Использование основ народной педагогики в воспитании детей дошкольного возраста / Н.Н. Беспалова // Мир науки, культуры, образования. – 2008. - №1. –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B07">
        <w:rPr>
          <w:rFonts w:ascii="Times New Roman" w:eastAsia="Times New Roman" w:hAnsi="Times New Roman" w:cs="Times New Roman"/>
          <w:sz w:val="28"/>
          <w:szCs w:val="28"/>
        </w:rPr>
        <w:t>90-92.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52721" w:rsidRPr="008E222F" w:rsidRDefault="00152721" w:rsidP="001527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22F">
        <w:rPr>
          <w:rFonts w:ascii="Times New Roman" w:eastAsia="Times New Roman" w:hAnsi="Times New Roman" w:cs="Times New Roman"/>
          <w:sz w:val="28"/>
          <w:szCs w:val="28"/>
        </w:rPr>
        <w:t>Волков, Г.Н. </w:t>
      </w:r>
      <w:proofErr w:type="spellStart"/>
      <w:r w:rsidRPr="00EB0D9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B0D92">
        <w:rPr>
          <w:rFonts w:ascii="Times New Roman" w:eastAsia="Times New Roman" w:hAnsi="Times New Roman" w:cs="Times New Roman"/>
          <w:sz w:val="28"/>
          <w:szCs w:val="28"/>
        </w:rPr>
        <w:instrText>HYPERLINK "http://periodika.websib.ru/node/8867"</w:instrText>
      </w:r>
      <w:r w:rsidRPr="00EB0D9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E222F">
        <w:rPr>
          <w:rFonts w:ascii="Times New Roman" w:eastAsia="Times New Roman" w:hAnsi="Times New Roman" w:cs="Times New Roman"/>
          <w:sz w:val="28"/>
          <w:szCs w:val="28"/>
        </w:rPr>
        <w:t>Этнопедагогизация</w:t>
      </w:r>
      <w:proofErr w:type="spellEnd"/>
      <w:r w:rsidRPr="008E222F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функционирования народных традиций воспитания</w:t>
      </w:r>
      <w:r w:rsidRPr="00EB0D9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E22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2B07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Волков </w:t>
      </w:r>
      <w:r w:rsidRPr="008E222F">
        <w:rPr>
          <w:rFonts w:ascii="Times New Roman" w:eastAsia="Times New Roman" w:hAnsi="Times New Roman" w:cs="Times New Roman"/>
          <w:sz w:val="28"/>
          <w:szCs w:val="28"/>
        </w:rPr>
        <w:t>// Мир образования. - 2002. - № 1. - С. 3-6.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52721" w:rsidRPr="00EB0D92" w:rsidRDefault="00152721" w:rsidP="001527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07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русским народным творчеством: Конспекты занятий и сценарии календарно-обрядовых праздников /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B07">
        <w:rPr>
          <w:rFonts w:ascii="Times New Roman" w:eastAsia="Times New Roman" w:hAnsi="Times New Roman" w:cs="Times New Roman"/>
          <w:sz w:val="28"/>
          <w:szCs w:val="28"/>
        </w:rPr>
        <w:t xml:space="preserve">вт.-сост. Л.С. Куприна </w:t>
      </w:r>
      <w:r w:rsidRPr="003A0392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132B07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3A0392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132B07">
        <w:rPr>
          <w:rFonts w:ascii="Times New Roman" w:eastAsia="Times New Roman" w:hAnsi="Times New Roman" w:cs="Times New Roman"/>
          <w:sz w:val="28"/>
          <w:szCs w:val="28"/>
        </w:rPr>
        <w:t xml:space="preserve"> - 3-е изд., </w:t>
      </w:r>
      <w:proofErr w:type="spellStart"/>
      <w:r w:rsidRPr="00132B0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32B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2B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32B07"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 w:rsidRPr="00132B07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132B07">
        <w:rPr>
          <w:rFonts w:ascii="Times New Roman" w:eastAsia="Times New Roman" w:hAnsi="Times New Roman" w:cs="Times New Roman"/>
          <w:sz w:val="28"/>
          <w:szCs w:val="28"/>
        </w:rPr>
        <w:t>. :</w:t>
      </w:r>
      <w:proofErr w:type="gramEnd"/>
      <w:r w:rsidRPr="00132B07">
        <w:rPr>
          <w:rFonts w:ascii="Times New Roman" w:eastAsia="Times New Roman" w:hAnsi="Times New Roman" w:cs="Times New Roman"/>
          <w:sz w:val="28"/>
          <w:szCs w:val="28"/>
        </w:rPr>
        <w:t xml:space="preserve"> ДЕТСТВО - ПРЕСС, 2008.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2B07">
        <w:rPr>
          <w:rFonts w:ascii="Times New Roman" w:eastAsia="Times New Roman" w:hAnsi="Times New Roman" w:cs="Times New Roman"/>
          <w:sz w:val="28"/>
          <w:szCs w:val="28"/>
        </w:rPr>
        <w:t xml:space="preserve"> 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B07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52721" w:rsidRPr="00EB0D92" w:rsidRDefault="00152721" w:rsidP="001527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0D92">
        <w:rPr>
          <w:rFonts w:ascii="Times New Roman" w:eastAsia="Times New Roman" w:hAnsi="Times New Roman" w:cs="Times New Roman"/>
          <w:sz w:val="28"/>
          <w:szCs w:val="28"/>
        </w:rPr>
        <w:t>Некрылова</w:t>
      </w:r>
      <w:proofErr w:type="spell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, А.Ф. Круглый год. Русский земледельческий календарь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Некрылова</w:t>
      </w:r>
      <w:proofErr w:type="spellEnd"/>
      <w:r w:rsidRPr="00EB0D92">
        <w:rPr>
          <w:rFonts w:ascii="Times New Roman" w:eastAsia="Times New Roman" w:hAnsi="Times New Roman" w:cs="Times New Roman"/>
          <w:sz w:val="28"/>
          <w:szCs w:val="28"/>
        </w:rPr>
        <w:t>. - М, 1991. -  496 с.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721" w:rsidRPr="00EB0D92" w:rsidRDefault="00152721" w:rsidP="001527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от 17.10.2013 № 1155. - М.: УЦ Перспектива, 2013.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D9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52721" w:rsidRDefault="00152721" w:rsidP="0015272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0D92">
        <w:rPr>
          <w:rFonts w:ascii="Times New Roman" w:eastAsia="Times New Roman" w:hAnsi="Times New Roman" w:cs="Times New Roman"/>
          <w:sz w:val="28"/>
          <w:szCs w:val="28"/>
        </w:rPr>
        <w:t>Чернушевич</w:t>
      </w:r>
      <w:proofErr w:type="spell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, В.А. Народная игра (фольклор) как </w:t>
      </w:r>
      <w:proofErr w:type="spellStart"/>
      <w:r w:rsidRPr="00EB0D92">
        <w:rPr>
          <w:rFonts w:ascii="Times New Roman" w:eastAsia="Times New Roman" w:hAnsi="Times New Roman" w:cs="Times New Roman"/>
          <w:sz w:val="28"/>
          <w:szCs w:val="28"/>
        </w:rPr>
        <w:t>психокоррекционный</w:t>
      </w:r>
      <w:proofErr w:type="spell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 ресурс юридической психологии / В.А. </w:t>
      </w:r>
      <w:proofErr w:type="spellStart"/>
      <w:r w:rsidRPr="00EB0D92">
        <w:rPr>
          <w:rFonts w:ascii="Times New Roman" w:eastAsia="Times New Roman" w:hAnsi="Times New Roman" w:cs="Times New Roman"/>
          <w:sz w:val="28"/>
          <w:szCs w:val="28"/>
        </w:rPr>
        <w:t>Чернушевич</w:t>
      </w:r>
      <w:proofErr w:type="spell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 // Психология и право. - 2012. - №</w:t>
      </w:r>
      <w:proofErr w:type="gramStart"/>
      <w:r w:rsidRPr="00EB0D92">
        <w:rPr>
          <w:rFonts w:ascii="Times New Roman" w:eastAsia="Times New Roman" w:hAnsi="Times New Roman" w:cs="Times New Roman"/>
          <w:sz w:val="28"/>
          <w:szCs w:val="28"/>
        </w:rPr>
        <w:t>4  [</w:t>
      </w:r>
      <w:proofErr w:type="gram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ресурс]. – Режим доступа :  URL: </w:t>
      </w:r>
      <w:hyperlink r:id="rId5" w:history="1">
        <w:r w:rsidRPr="00EB0D92">
          <w:rPr>
            <w:rFonts w:ascii="Times New Roman" w:eastAsia="Times New Roman" w:hAnsi="Times New Roman" w:cs="Times New Roman"/>
            <w:sz w:val="28"/>
            <w:szCs w:val="28"/>
          </w:rPr>
          <w:t>http://psyjournals.ru/</w:t>
        </w:r>
      </w:hyperlink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0D92">
        <w:rPr>
          <w:rFonts w:ascii="Times New Roman" w:eastAsia="Times New Roman" w:hAnsi="Times New Roman" w:cs="Times New Roman"/>
          <w:sz w:val="28"/>
          <w:szCs w:val="28"/>
        </w:rPr>
        <w:t>psyandlaw</w:t>
      </w:r>
      <w:proofErr w:type="spell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/2012/n4/56602. </w:t>
      </w:r>
      <w:proofErr w:type="spellStart"/>
      <w:r w:rsidRPr="00EB0D92">
        <w:rPr>
          <w:rFonts w:ascii="Times New Roman" w:eastAsia="Times New Roman" w:hAnsi="Times New Roman" w:cs="Times New Roman"/>
          <w:sz w:val="28"/>
          <w:szCs w:val="28"/>
        </w:rPr>
        <w:t>Shtml</w:t>
      </w:r>
      <w:proofErr w:type="spell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, свободный. – (Дата </w:t>
      </w:r>
      <w:proofErr w:type="gramStart"/>
      <w:r w:rsidRPr="00EB0D92">
        <w:rPr>
          <w:rFonts w:ascii="Times New Roman" w:eastAsia="Times New Roman" w:hAnsi="Times New Roman" w:cs="Times New Roman"/>
          <w:sz w:val="28"/>
          <w:szCs w:val="28"/>
        </w:rPr>
        <w:t>обращения :</w:t>
      </w:r>
      <w:proofErr w:type="gramEnd"/>
      <w:r w:rsidRPr="00EB0D92">
        <w:rPr>
          <w:rFonts w:ascii="Times New Roman" w:eastAsia="Times New Roman" w:hAnsi="Times New Roman" w:cs="Times New Roman"/>
          <w:sz w:val="28"/>
          <w:szCs w:val="28"/>
        </w:rPr>
        <w:t xml:space="preserve"> 10.01.2018).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2721" w:rsidRDefault="00152721" w:rsidP="00152721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21" w:rsidRDefault="00152721" w:rsidP="0015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70EF" w:rsidRDefault="00E470EF"/>
    <w:sectPr w:rsidR="00E470EF" w:rsidSect="004B66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5B8"/>
    <w:multiLevelType w:val="hybridMultilevel"/>
    <w:tmpl w:val="B0982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F"/>
    <w:rsid w:val="00152721"/>
    <w:rsid w:val="00D2055F"/>
    <w:rsid w:val="00DC757C"/>
    <w:rsid w:val="00E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3285"/>
  <w15:chartTrackingRefBased/>
  <w15:docId w15:val="{1057B461-87F1-4A4A-9AA9-8B57385F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27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527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journa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Снигирев</dc:creator>
  <cp:keywords/>
  <dc:description/>
  <cp:lastModifiedBy>Вадим Снигирев</cp:lastModifiedBy>
  <cp:revision>3</cp:revision>
  <dcterms:created xsi:type="dcterms:W3CDTF">2019-08-06T13:37:00Z</dcterms:created>
  <dcterms:modified xsi:type="dcterms:W3CDTF">2019-08-06T13:42:00Z</dcterms:modified>
</cp:coreProperties>
</file>