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b/>
          <w:kern w:val="36"/>
          <w:sz w:val="28"/>
          <w:szCs w:val="28"/>
        </w:rPr>
      </w:pPr>
      <w:r>
        <w:rPr>
          <w:rFonts w:eastAsia="Times New Roman"/>
          <w:b/>
          <w:kern w:val="36"/>
          <w:sz w:val="28"/>
          <w:szCs w:val="28"/>
        </w:rPr>
        <w:t>Тема: "Стиль семейных отношений и эмоциональное самочувствие ребенка"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b/>
          <w:kern w:val="36"/>
          <w:sz w:val="28"/>
          <w:szCs w:val="28"/>
        </w:rPr>
      </w:pPr>
      <w:r>
        <w:rPr>
          <w:rFonts w:eastAsia="Times New Roman"/>
          <w:b/>
          <w:kern w:val="36"/>
          <w:sz w:val="28"/>
          <w:szCs w:val="28"/>
        </w:rPr>
        <w:t>Форма мероприятия: семинар-практикум для родителей.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b/>
          <w:kern w:val="36"/>
          <w:sz w:val="28"/>
          <w:szCs w:val="28"/>
        </w:rPr>
        <w:t xml:space="preserve">Цель: </w:t>
      </w:r>
      <w:bookmarkStart w:id="0" w:name="_GoBack"/>
      <w:r>
        <w:rPr>
          <w:rFonts w:eastAsia="Times New Roman"/>
          <w:kern w:val="36"/>
          <w:sz w:val="28"/>
          <w:szCs w:val="28"/>
        </w:rPr>
        <w:t xml:space="preserve">Повышение психолого-педагогической грамотности родителей в </w:t>
      </w:r>
      <w:proofErr w:type="gramStart"/>
      <w:r>
        <w:rPr>
          <w:rFonts w:eastAsia="Times New Roman"/>
          <w:kern w:val="36"/>
          <w:sz w:val="28"/>
          <w:szCs w:val="28"/>
        </w:rPr>
        <w:t>понимании  взаимосвязи</w:t>
      </w:r>
      <w:proofErr w:type="gramEnd"/>
      <w:r>
        <w:rPr>
          <w:rFonts w:eastAsia="Times New Roman"/>
          <w:kern w:val="36"/>
          <w:sz w:val="28"/>
          <w:szCs w:val="28"/>
        </w:rPr>
        <w:t xml:space="preserve"> между стилем семейных отношений и эмоциональным самочувствием ребенка.</w:t>
      </w:r>
    </w:p>
    <w:tbl>
      <w:tblPr>
        <w:tblStyle w:val="a8"/>
        <w:tblW w:w="10300" w:type="dxa"/>
        <w:tblInd w:w="-284" w:type="dxa"/>
        <w:tblLook w:val="04A0" w:firstRow="1" w:lastRow="0" w:firstColumn="1" w:lastColumn="0" w:noHBand="0" w:noVBand="1"/>
      </w:tblPr>
      <w:tblGrid>
        <w:gridCol w:w="5150"/>
        <w:gridCol w:w="5150"/>
      </w:tblGrid>
      <w:tr w:rsidR="00AB4910" w:rsidTr="00AB4910">
        <w:trPr>
          <w:trHeight w:val="213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AB4910" w:rsidRDefault="00AB4910">
            <w:pPr>
              <w:spacing w:line="360" w:lineRule="auto"/>
              <w:ind w:left="-284" w:firstLine="851"/>
              <w:jc w:val="center"/>
              <w:outlineLvl w:val="0"/>
              <w:rPr>
                <w:rFonts w:eastAsia="Times New Roman"/>
                <w:b/>
                <w:kern w:val="36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kern w:val="36"/>
                <w:sz w:val="28"/>
                <w:szCs w:val="28"/>
                <w:lang w:eastAsia="en-US"/>
              </w:rPr>
              <w:t>Задачи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10" w:rsidRDefault="00AB4910">
            <w:pPr>
              <w:spacing w:line="360" w:lineRule="auto"/>
              <w:ind w:left="-284" w:firstLine="851"/>
              <w:jc w:val="both"/>
              <w:outlineLvl w:val="0"/>
              <w:rPr>
                <w:rFonts w:eastAsia="Times New Roman"/>
                <w:b/>
                <w:kern w:val="36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kern w:val="36"/>
                <w:sz w:val="28"/>
                <w:szCs w:val="28"/>
                <w:lang w:eastAsia="en-US"/>
              </w:rPr>
              <w:t>Ожидаемый результат</w:t>
            </w:r>
          </w:p>
        </w:tc>
      </w:tr>
      <w:tr w:rsidR="00AB4910" w:rsidTr="00AB4910">
        <w:trPr>
          <w:trHeight w:val="498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10" w:rsidRDefault="00AB4910">
            <w:pPr>
              <w:spacing w:line="360" w:lineRule="auto"/>
              <w:outlineLvl w:val="0"/>
              <w:rPr>
                <w:rFonts w:eastAsia="Times New Roman"/>
                <w:kern w:val="36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kern w:val="36"/>
                <w:sz w:val="28"/>
                <w:szCs w:val="28"/>
                <w:lang w:eastAsia="en-US"/>
              </w:rPr>
              <w:t xml:space="preserve">Оказать помощь родителям в становлении осознанного </w:t>
            </w:r>
            <w:proofErr w:type="spellStart"/>
            <w:r>
              <w:rPr>
                <w:rFonts w:eastAsia="Times New Roman"/>
                <w:kern w:val="36"/>
                <w:sz w:val="28"/>
                <w:szCs w:val="28"/>
                <w:lang w:eastAsia="en-US"/>
              </w:rPr>
              <w:t>родительства</w:t>
            </w:r>
            <w:proofErr w:type="spellEnd"/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10" w:rsidRDefault="00AB4910">
            <w:pPr>
              <w:spacing w:line="360" w:lineRule="auto"/>
              <w:outlineLvl w:val="0"/>
              <w:rPr>
                <w:rFonts w:eastAsia="Times New Roman"/>
                <w:kern w:val="36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kern w:val="36"/>
                <w:sz w:val="28"/>
                <w:szCs w:val="28"/>
                <w:lang w:eastAsia="en-US"/>
              </w:rPr>
              <w:t>Повышение уровня осознания ответственности за воспитание ребенка</w:t>
            </w:r>
          </w:p>
        </w:tc>
      </w:tr>
      <w:tr w:rsidR="00AB4910" w:rsidTr="00AB4910">
        <w:trPr>
          <w:trHeight w:val="498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10" w:rsidRDefault="00AB4910">
            <w:pPr>
              <w:spacing w:line="360" w:lineRule="auto"/>
              <w:outlineLvl w:val="0"/>
              <w:rPr>
                <w:rFonts w:eastAsia="Times New Roman"/>
                <w:kern w:val="36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kern w:val="36"/>
                <w:sz w:val="28"/>
                <w:szCs w:val="28"/>
                <w:lang w:eastAsia="en-US"/>
              </w:rPr>
              <w:t>Привлечь родителей к анализу существующей в собственной семье эмоциональной атмосферы отношений и тому, как она может влиять на эмоциональное самочувствие ребенка, настроение других членов семьи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10" w:rsidRDefault="00AB4910">
            <w:pPr>
              <w:spacing w:line="360" w:lineRule="auto"/>
              <w:outlineLvl w:val="0"/>
              <w:rPr>
                <w:rFonts w:eastAsia="Times New Roman"/>
                <w:kern w:val="36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kern w:val="36"/>
                <w:sz w:val="28"/>
                <w:szCs w:val="28"/>
                <w:lang w:eastAsia="en-US"/>
              </w:rPr>
              <w:t>Осознание родителями стиля взаимодействия с детьми.</w:t>
            </w:r>
          </w:p>
          <w:p w:rsidR="00AB4910" w:rsidRDefault="00AB4910">
            <w:pPr>
              <w:spacing w:line="360" w:lineRule="auto"/>
              <w:outlineLvl w:val="0"/>
              <w:rPr>
                <w:rFonts w:eastAsia="Times New Roman"/>
                <w:kern w:val="36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kern w:val="36"/>
                <w:sz w:val="28"/>
                <w:szCs w:val="28"/>
                <w:lang w:eastAsia="en-US"/>
              </w:rPr>
              <w:t xml:space="preserve"> Гармонизация семейных, детско-родительских отношений</w:t>
            </w:r>
          </w:p>
        </w:tc>
      </w:tr>
      <w:tr w:rsidR="00AB4910" w:rsidTr="00AB4910">
        <w:trPr>
          <w:trHeight w:val="498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10" w:rsidRDefault="00AB4910">
            <w:pPr>
              <w:spacing w:line="360" w:lineRule="auto"/>
              <w:outlineLvl w:val="0"/>
              <w:rPr>
                <w:rFonts w:eastAsia="Times New Roman"/>
                <w:kern w:val="36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kern w:val="36"/>
                <w:sz w:val="28"/>
                <w:szCs w:val="28"/>
                <w:lang w:eastAsia="en-US"/>
              </w:rPr>
              <w:t>Ориентировать родителей на педагогически грамотные способы  построения взаимоотношений с детьми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10" w:rsidRDefault="00AB4910">
            <w:pPr>
              <w:spacing w:line="360" w:lineRule="auto"/>
              <w:outlineLvl w:val="0"/>
              <w:rPr>
                <w:rFonts w:eastAsia="Times New Roman"/>
                <w:kern w:val="36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kern w:val="36"/>
                <w:sz w:val="28"/>
                <w:szCs w:val="28"/>
                <w:lang w:eastAsia="en-US"/>
              </w:rPr>
              <w:t>Повышение информированности родителей о педагогически грамотных способах  построения взаимоотношений с детьми</w:t>
            </w:r>
          </w:p>
        </w:tc>
      </w:tr>
      <w:tr w:rsidR="00AB4910" w:rsidTr="00AB4910">
        <w:trPr>
          <w:trHeight w:val="514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10" w:rsidRDefault="00AB4910">
            <w:pPr>
              <w:spacing w:line="360" w:lineRule="auto"/>
              <w:outlineLvl w:val="0"/>
              <w:rPr>
                <w:rFonts w:eastAsia="Times New Roman"/>
                <w:kern w:val="36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kern w:val="36"/>
                <w:sz w:val="28"/>
                <w:szCs w:val="28"/>
                <w:lang w:eastAsia="en-US"/>
              </w:rPr>
              <w:t>Помочь родителям понять  искреннюю заинтересованность педагогов в воспитании детей.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10" w:rsidRDefault="00AB4910">
            <w:pPr>
              <w:spacing w:line="360" w:lineRule="auto"/>
              <w:outlineLvl w:val="0"/>
              <w:rPr>
                <w:rFonts w:eastAsia="Times New Roman"/>
                <w:kern w:val="36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kern w:val="36"/>
                <w:sz w:val="28"/>
                <w:szCs w:val="28"/>
                <w:lang w:eastAsia="en-US"/>
              </w:rPr>
              <w:t>Создание атмосферы доверия. Возрастание доверия родителей к воспитателям и ДОО в целом.</w:t>
            </w:r>
          </w:p>
        </w:tc>
      </w:tr>
    </w:tbl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b/>
          <w:kern w:val="36"/>
          <w:sz w:val="28"/>
          <w:szCs w:val="28"/>
        </w:rPr>
      </w:pP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b/>
          <w:kern w:val="36"/>
          <w:sz w:val="28"/>
          <w:szCs w:val="28"/>
        </w:rPr>
        <w:t xml:space="preserve">Участники: </w:t>
      </w:r>
      <w:r>
        <w:rPr>
          <w:rFonts w:eastAsia="Times New Roman"/>
          <w:kern w:val="36"/>
          <w:sz w:val="28"/>
          <w:szCs w:val="28"/>
        </w:rPr>
        <w:t>родители детей старшей группы, воспитатели.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b/>
          <w:kern w:val="36"/>
          <w:sz w:val="28"/>
          <w:szCs w:val="28"/>
        </w:rPr>
      </w:pPr>
      <w:r>
        <w:rPr>
          <w:rFonts w:eastAsia="Times New Roman"/>
          <w:b/>
          <w:kern w:val="36"/>
          <w:sz w:val="28"/>
          <w:szCs w:val="28"/>
        </w:rPr>
        <w:t xml:space="preserve">Предполагаемое время: </w:t>
      </w:r>
      <w:r>
        <w:rPr>
          <w:rFonts w:eastAsia="Times New Roman"/>
          <w:kern w:val="36"/>
          <w:sz w:val="28"/>
          <w:szCs w:val="28"/>
        </w:rPr>
        <w:t>1 час.</w:t>
      </w:r>
      <w:r>
        <w:rPr>
          <w:rFonts w:eastAsia="Times New Roman"/>
          <w:b/>
          <w:kern w:val="36"/>
          <w:sz w:val="28"/>
          <w:szCs w:val="28"/>
        </w:rPr>
        <w:t xml:space="preserve"> 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b/>
          <w:kern w:val="36"/>
          <w:sz w:val="28"/>
          <w:szCs w:val="28"/>
        </w:rPr>
      </w:pPr>
      <w:r>
        <w:rPr>
          <w:rFonts w:eastAsia="Times New Roman"/>
          <w:b/>
          <w:kern w:val="36"/>
          <w:sz w:val="28"/>
          <w:szCs w:val="28"/>
        </w:rPr>
        <w:t xml:space="preserve">Оборудование: </w:t>
      </w:r>
      <w:r>
        <w:rPr>
          <w:rFonts w:eastAsia="Times New Roman"/>
          <w:kern w:val="36"/>
          <w:sz w:val="28"/>
          <w:szCs w:val="28"/>
        </w:rPr>
        <w:t xml:space="preserve">результаты анкетирования родителей, текст рассказа </w:t>
      </w:r>
      <w:proofErr w:type="spellStart"/>
      <w:r>
        <w:rPr>
          <w:rFonts w:eastAsia="Times New Roman"/>
          <w:kern w:val="36"/>
          <w:sz w:val="28"/>
          <w:szCs w:val="28"/>
        </w:rPr>
        <w:t>В.М.Шукшина</w:t>
      </w:r>
      <w:proofErr w:type="spellEnd"/>
      <w:r>
        <w:rPr>
          <w:rFonts w:eastAsia="Times New Roman"/>
          <w:kern w:val="36"/>
          <w:sz w:val="28"/>
          <w:szCs w:val="28"/>
        </w:rPr>
        <w:t>, тексты педагогических ситуаций; презентация, мультимедийное оборудование (экран, компьютер).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</w:p>
    <w:p w:rsidR="00AB4910" w:rsidRDefault="00AB4910" w:rsidP="00AB4910">
      <w:pPr>
        <w:spacing w:line="360" w:lineRule="auto"/>
        <w:ind w:left="-284" w:firstLine="851"/>
        <w:jc w:val="center"/>
        <w:outlineLvl w:val="0"/>
        <w:rPr>
          <w:rFonts w:eastAsia="Times New Roman"/>
          <w:b/>
          <w:kern w:val="36"/>
          <w:sz w:val="28"/>
          <w:szCs w:val="28"/>
        </w:rPr>
      </w:pPr>
      <w:r>
        <w:rPr>
          <w:rFonts w:eastAsia="Times New Roman"/>
          <w:b/>
          <w:kern w:val="36"/>
          <w:sz w:val="28"/>
          <w:szCs w:val="28"/>
        </w:rPr>
        <w:lastRenderedPageBreak/>
        <w:t>Ход мероприятия  (с презентацией</w:t>
      </w:r>
      <w:r>
        <w:rPr>
          <w:rStyle w:val="a7"/>
          <w:rFonts w:eastAsia="Times New Roman"/>
          <w:b/>
          <w:kern w:val="36"/>
          <w:sz w:val="28"/>
          <w:szCs w:val="28"/>
        </w:rPr>
        <w:footnoteReference w:id="1"/>
      </w:r>
      <w:r>
        <w:rPr>
          <w:rFonts w:eastAsia="Times New Roman"/>
          <w:b/>
          <w:kern w:val="36"/>
          <w:sz w:val="28"/>
          <w:szCs w:val="28"/>
        </w:rPr>
        <w:t>)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После приветственного слова родителям начинаем наш семинар.</w:t>
      </w:r>
    </w:p>
    <w:p w:rsidR="00AB4910" w:rsidRDefault="00AB4910" w:rsidP="00AB4910">
      <w:pPr>
        <w:spacing w:line="360" w:lineRule="auto"/>
        <w:ind w:left="-284"/>
        <w:jc w:val="center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noProof/>
          <w:kern w:val="36"/>
          <w:sz w:val="28"/>
          <w:szCs w:val="28"/>
        </w:rPr>
        <w:drawing>
          <wp:inline distT="0" distB="0" distL="0" distR="0">
            <wp:extent cx="4391025" cy="3286125"/>
            <wp:effectExtent l="19050" t="19050" r="28575" b="28575"/>
            <wp:docPr id="1" name="Рисунок 1" descr="http://www.maam.ru/upload/blogs/detsad-12862-1398287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maam.ru/upload/blogs/detsad-12862-13982876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861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- Разговор на эту тему мы начнем с определения понятия «семья». Что же такое семья?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Семья – это не просто сумма всех ее членов, а сложная система «невидимых» связей и взаимоотношений. Семья – это взаимозависимость одних членов от других: детей от родителей, родителей от бабушек и дедушек, других родственников и наоборот. Ни один человек не является в семье абсолютно автономным. Непослушание ребенка, например, влияет на другие семейные проблемы.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Итак, семья – это некая целостность. Изменение одного члена семьи ведет к изменению всей системы. Поэтому проблема семьи обязательно рассматривается в контексте семейных отношений.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- А что на ваш взгляд, включает понятие «Семейные отношения»?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Я предложу на выбор 3 определения. Какое из них вы считаете правильным?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lastRenderedPageBreak/>
        <w:t>1. Семейные отношения – это характер взаимного общения взрослых и детей в семье.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2. Семейные отношения – это эмоциональная окраска поведения каждого члена семьи.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3. Семейные отношения – это психологический климат семьи, принятые в семье нормы поведения всех ее членов.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- А сейчас предлагаю вам послушать отрывок из рассказа Василия Шукшина «Жена мужа в Париж провожала»:</w:t>
      </w:r>
    </w:p>
    <w:p w:rsidR="00AB4910" w:rsidRDefault="00AB4910" w:rsidP="00AB4910">
      <w:pPr>
        <w:spacing w:line="276" w:lineRule="auto"/>
        <w:ind w:left="851" w:firstLine="851"/>
        <w:jc w:val="both"/>
        <w:outlineLvl w:val="0"/>
        <w:rPr>
          <w:rFonts w:eastAsia="Times New Roman"/>
          <w:kern w:val="36"/>
          <w:sz w:val="26"/>
          <w:szCs w:val="26"/>
        </w:rPr>
      </w:pPr>
      <w:r>
        <w:rPr>
          <w:rFonts w:eastAsia="Times New Roman"/>
          <w:kern w:val="36"/>
          <w:sz w:val="26"/>
          <w:szCs w:val="26"/>
        </w:rPr>
        <w:t>«Горе началось с того, что Колька скоро обнаружил у жены огромную, удивительную жадность к деньгам. Он пытался было воздействовать на нее, что нельзя так-то уж, но получал железный отпор… Колька впервые тогда шваркнул жену по загривку. Она ни слова не говоря умотала к своим. Колька взял Нину – дочку, пошел в магазин, выпил, пришел домой и стал ждать. И когда явились тесть с тещей, вроде не так тяжко было толковать с ними.</w:t>
      </w:r>
    </w:p>
    <w:p w:rsidR="00AB4910" w:rsidRDefault="00AB4910" w:rsidP="00AB4910">
      <w:pPr>
        <w:spacing w:line="276" w:lineRule="auto"/>
        <w:ind w:left="851" w:firstLine="851"/>
        <w:jc w:val="both"/>
        <w:outlineLvl w:val="0"/>
        <w:rPr>
          <w:rFonts w:eastAsia="Times New Roman"/>
          <w:kern w:val="36"/>
          <w:sz w:val="26"/>
          <w:szCs w:val="26"/>
        </w:rPr>
      </w:pPr>
      <w:r>
        <w:rPr>
          <w:rFonts w:eastAsia="Times New Roman"/>
          <w:kern w:val="36"/>
          <w:sz w:val="26"/>
          <w:szCs w:val="26"/>
        </w:rPr>
        <w:t>- Ты смотри, смотри-и, парень!</w:t>
      </w:r>
    </w:p>
    <w:p w:rsidR="00AB4910" w:rsidRDefault="00AB4910" w:rsidP="00AB4910">
      <w:pPr>
        <w:spacing w:line="276" w:lineRule="auto"/>
        <w:ind w:left="851" w:firstLine="851"/>
        <w:jc w:val="both"/>
        <w:outlineLvl w:val="0"/>
        <w:rPr>
          <w:rFonts w:eastAsia="Times New Roman"/>
          <w:kern w:val="36"/>
          <w:sz w:val="26"/>
          <w:szCs w:val="26"/>
        </w:rPr>
      </w:pPr>
      <w:r>
        <w:rPr>
          <w:rFonts w:eastAsia="Times New Roman"/>
          <w:kern w:val="36"/>
          <w:sz w:val="26"/>
          <w:szCs w:val="26"/>
        </w:rPr>
        <w:t xml:space="preserve">Говорили в два голоса тесть и теща и стучали пальцами по столу – Ты смотри-и! Для тебя мы ее растили, чтоб ты руки тут распускал?! Не </w:t>
      </w:r>
      <w:proofErr w:type="gramStart"/>
      <w:r>
        <w:rPr>
          <w:rFonts w:eastAsia="Times New Roman"/>
          <w:kern w:val="36"/>
          <w:sz w:val="26"/>
          <w:szCs w:val="26"/>
        </w:rPr>
        <w:t>дорос!...</w:t>
      </w:r>
      <w:proofErr w:type="gramEnd"/>
      <w:r>
        <w:rPr>
          <w:rFonts w:eastAsia="Times New Roman"/>
          <w:kern w:val="36"/>
          <w:sz w:val="26"/>
          <w:szCs w:val="26"/>
        </w:rPr>
        <w:t xml:space="preserve"> Тут они поперли на него в три голоса:</w:t>
      </w:r>
    </w:p>
    <w:p w:rsidR="00AB4910" w:rsidRDefault="00AB4910" w:rsidP="00AB4910">
      <w:pPr>
        <w:spacing w:line="276" w:lineRule="auto"/>
        <w:ind w:left="851" w:firstLine="851"/>
        <w:jc w:val="both"/>
        <w:outlineLvl w:val="0"/>
        <w:rPr>
          <w:rFonts w:eastAsia="Times New Roman"/>
          <w:kern w:val="36"/>
          <w:sz w:val="26"/>
          <w:szCs w:val="26"/>
        </w:rPr>
      </w:pPr>
      <w:r>
        <w:rPr>
          <w:rFonts w:eastAsia="Times New Roman"/>
          <w:kern w:val="36"/>
          <w:sz w:val="26"/>
          <w:szCs w:val="26"/>
        </w:rPr>
        <w:t>- Кретин! Сволочь!</w:t>
      </w:r>
    </w:p>
    <w:p w:rsidR="00AB4910" w:rsidRDefault="00AB4910" w:rsidP="00AB4910">
      <w:pPr>
        <w:spacing w:line="276" w:lineRule="auto"/>
        <w:ind w:left="851" w:firstLine="851"/>
        <w:jc w:val="both"/>
        <w:outlineLvl w:val="0"/>
        <w:rPr>
          <w:rFonts w:eastAsia="Times New Roman"/>
          <w:kern w:val="36"/>
          <w:sz w:val="26"/>
          <w:szCs w:val="26"/>
        </w:rPr>
      </w:pPr>
      <w:r>
        <w:rPr>
          <w:rFonts w:eastAsia="Times New Roman"/>
          <w:kern w:val="36"/>
          <w:sz w:val="26"/>
          <w:szCs w:val="26"/>
        </w:rPr>
        <w:t xml:space="preserve">- А вот мы </w:t>
      </w:r>
      <w:proofErr w:type="spellStart"/>
      <w:r>
        <w:rPr>
          <w:rFonts w:eastAsia="Times New Roman"/>
          <w:kern w:val="36"/>
          <w:sz w:val="26"/>
          <w:szCs w:val="26"/>
        </w:rPr>
        <w:t>счас</w:t>
      </w:r>
      <w:proofErr w:type="spellEnd"/>
      <w:r>
        <w:rPr>
          <w:rFonts w:eastAsia="Times New Roman"/>
          <w:kern w:val="36"/>
          <w:sz w:val="26"/>
          <w:szCs w:val="26"/>
        </w:rPr>
        <w:t xml:space="preserve"> милицию! А?</w:t>
      </w:r>
    </w:p>
    <w:p w:rsidR="00AB4910" w:rsidRDefault="00AB4910" w:rsidP="00AB4910">
      <w:pPr>
        <w:spacing w:line="276" w:lineRule="auto"/>
        <w:ind w:left="851" w:firstLine="851"/>
        <w:jc w:val="both"/>
        <w:outlineLvl w:val="0"/>
        <w:rPr>
          <w:rFonts w:eastAsia="Times New Roman"/>
          <w:kern w:val="36"/>
          <w:sz w:val="26"/>
          <w:szCs w:val="26"/>
        </w:rPr>
      </w:pPr>
      <w:r>
        <w:rPr>
          <w:rFonts w:eastAsia="Times New Roman"/>
          <w:kern w:val="36"/>
          <w:sz w:val="26"/>
          <w:szCs w:val="26"/>
        </w:rPr>
        <w:t>- Живет на все готовенькое, да еще! Сволочь!</w:t>
      </w:r>
    </w:p>
    <w:p w:rsidR="00AB4910" w:rsidRDefault="00AB4910" w:rsidP="00AB4910">
      <w:pPr>
        <w:spacing w:line="276" w:lineRule="auto"/>
        <w:ind w:left="851" w:firstLine="851"/>
        <w:jc w:val="both"/>
        <w:outlineLvl w:val="0"/>
        <w:rPr>
          <w:rFonts w:eastAsia="Times New Roman"/>
          <w:kern w:val="36"/>
          <w:sz w:val="26"/>
          <w:szCs w:val="26"/>
        </w:rPr>
      </w:pPr>
      <w:r>
        <w:rPr>
          <w:rFonts w:eastAsia="Times New Roman"/>
          <w:kern w:val="36"/>
          <w:sz w:val="26"/>
          <w:szCs w:val="26"/>
        </w:rPr>
        <w:t>- Голодранец поганый! Кретин!</w:t>
      </w:r>
    </w:p>
    <w:p w:rsidR="00AB4910" w:rsidRDefault="00AB4910" w:rsidP="00AB4910">
      <w:pPr>
        <w:spacing w:line="276" w:lineRule="auto"/>
        <w:ind w:left="851" w:firstLine="851"/>
        <w:jc w:val="both"/>
        <w:outlineLvl w:val="0"/>
        <w:rPr>
          <w:rFonts w:eastAsia="Times New Roman"/>
          <w:kern w:val="36"/>
          <w:sz w:val="26"/>
          <w:szCs w:val="26"/>
        </w:rPr>
      </w:pPr>
      <w:r>
        <w:rPr>
          <w:rFonts w:eastAsia="Times New Roman"/>
          <w:kern w:val="36"/>
          <w:sz w:val="26"/>
          <w:szCs w:val="26"/>
        </w:rPr>
        <w:t>Дочка Нина заплакала. Колька побелел, схватил топорик, каким мясо рубят, пошел на тестя, на жену и на тещу. Негромко, но убедительно сказал:</w:t>
      </w:r>
    </w:p>
    <w:p w:rsidR="00AB4910" w:rsidRDefault="00AB4910" w:rsidP="00AB4910">
      <w:pPr>
        <w:spacing w:line="276" w:lineRule="auto"/>
        <w:ind w:left="851" w:firstLine="851"/>
        <w:jc w:val="both"/>
        <w:outlineLvl w:val="0"/>
        <w:rPr>
          <w:rFonts w:eastAsia="Times New Roman"/>
          <w:kern w:val="36"/>
          <w:sz w:val="26"/>
          <w:szCs w:val="26"/>
        </w:rPr>
      </w:pPr>
      <w:r>
        <w:rPr>
          <w:rFonts w:eastAsia="Times New Roman"/>
          <w:kern w:val="36"/>
          <w:sz w:val="26"/>
          <w:szCs w:val="26"/>
        </w:rPr>
        <w:t>- Если не прекратите орать, я вас всех, падлы… всех уложу здесь!</w:t>
      </w:r>
    </w:p>
    <w:p w:rsidR="00AB4910" w:rsidRDefault="00AB4910" w:rsidP="00AB4910">
      <w:pPr>
        <w:spacing w:line="276" w:lineRule="auto"/>
        <w:ind w:left="851" w:firstLine="851"/>
        <w:jc w:val="both"/>
        <w:outlineLvl w:val="0"/>
        <w:rPr>
          <w:rFonts w:eastAsia="Times New Roman"/>
          <w:kern w:val="36"/>
          <w:sz w:val="26"/>
          <w:szCs w:val="26"/>
        </w:rPr>
      </w:pPr>
      <w:r>
        <w:rPr>
          <w:rFonts w:eastAsia="Times New Roman"/>
          <w:kern w:val="36"/>
          <w:sz w:val="26"/>
          <w:szCs w:val="26"/>
        </w:rPr>
        <w:t xml:space="preserve">С того раза поняли супруги </w:t>
      </w:r>
      <w:proofErr w:type="spellStart"/>
      <w:r>
        <w:rPr>
          <w:rFonts w:eastAsia="Times New Roman"/>
          <w:kern w:val="36"/>
          <w:sz w:val="26"/>
          <w:szCs w:val="26"/>
        </w:rPr>
        <w:t>Паратовы</w:t>
      </w:r>
      <w:proofErr w:type="spellEnd"/>
      <w:r>
        <w:rPr>
          <w:rFonts w:eastAsia="Times New Roman"/>
          <w:kern w:val="36"/>
          <w:sz w:val="26"/>
          <w:szCs w:val="26"/>
        </w:rPr>
        <w:t>, что их жизнь безнадежно дала трещину».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- Вопрос: какие последствия для психического и эмоционального самочувствия ребенка могут иметь такие ситуации в семье? Можно ли избегать их?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Ответ: подобные ситуации могут повлиять на психическое развитие и поведение ребенка. У таких детей возникает беспокойство, тревога, страх. Неправильное поведение родителей может вызвать у детей нервный срыв, стресс.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lastRenderedPageBreak/>
        <w:t>- Вопрос: как обычно маленькие дети реагируют на повышенный тон общения в семье, становясь свидетелями семейных разногласий.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Ответ: часто дети реагируют на такие ситуации плачем, истериками, капризами. Это как бы их защитная реакция.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 xml:space="preserve">Обобщение: Родителям ни в коем случае нельзя допускать таких ситуаций. Психолог И. </w:t>
      </w:r>
      <w:proofErr w:type="spellStart"/>
      <w:r>
        <w:rPr>
          <w:rFonts w:eastAsia="Times New Roman"/>
          <w:kern w:val="36"/>
          <w:sz w:val="28"/>
          <w:szCs w:val="28"/>
        </w:rPr>
        <w:t>Плотниекс</w:t>
      </w:r>
      <w:proofErr w:type="spellEnd"/>
      <w:r>
        <w:rPr>
          <w:rFonts w:eastAsia="Times New Roman"/>
          <w:kern w:val="36"/>
          <w:sz w:val="28"/>
          <w:szCs w:val="28"/>
        </w:rPr>
        <w:t>, написавший книгу для родителей «Психология в семье», считает, что в эмоционально неуравновешенном поведении взрослого только 1 % - заболевания, а 99 % - распущенность. Детские психиатры утверждают, что семейная атмосфера, насыщенная психическим и эмоциональным напряжением взрослых и детей, формирует детей как неустойчивых истериков или запуганных, мрачных людей.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Согласны ли вы с этим мнением?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Предлагаю вашему вниманию ситуацию: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После выходного дня воспитатель спрашивает у детей, как они отдохнули. Один мальчик с радостью сообщает: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- У меня было хорошее воскресенье.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- Чем же? – интересуется воспитатель.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- А у папы было очень хорошее настроение!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По этому поводу вопрос: согласны ли вы с утверждением, что наше поведение определяет наше настроение?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Предлагаю вам посмотреть 2 ситуации, когда поведение взрослого зависит от его настроения.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Ситуация 1. У мамы прекрасное настроение. Ребенок, играя, разбил вазочку.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- Ой, мама?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- Ладно, сыночек, ничего страшного, давай приберем осколки.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Ситуация 2. Мама в мрачном расположении духа, все ее раздражает. Ребенок, играя, разбил вазочку.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- Ой, мама?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- Что наделал? Вечно ты лезешь, куда не следует! Убирай, сейчас же.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lastRenderedPageBreak/>
        <w:t>Эти две ситуации наглядно показали, как от настроения зависит наше поведение и как оно отражается на эмоциональном самочувствии ребенка. Душевное равновесие взрослого очень важно для благополучия эмоционального самочувствия и безопасности психической жизни ребенка в семье.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Мы вас призываем жить под девизом «Оптимистический настрой как доминанта жизни семья». Мы хотим вам предложить несколько советов о том, как управлять своим повседневным настроением и как правильно общаться с детьми.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 Сообщение: Стиль семейных отношений и эмоциональное самочувствие ребенка. 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 xml:space="preserve">Изменения в экономике нашей страны повлекли за собой изменения в обществе. Институт семьи и брака в России становится все менее популярен. Данные Комитета Гос. Думы по делам женщин, семьи и молодежи показывают, что за последние 5 лет почти на треть сократилось число зарегистрированных браков, т.е. каждый третий брак распадается. Растет число неполных семей, в них воспитывается каждый седьмой ребенок. Однодетные семьи составляют </w:t>
      </w:r>
      <w:proofErr w:type="gramStart"/>
      <w:r>
        <w:rPr>
          <w:rFonts w:eastAsia="Times New Roman"/>
          <w:kern w:val="36"/>
          <w:sz w:val="28"/>
          <w:szCs w:val="28"/>
        </w:rPr>
        <w:t>третью  часть</w:t>
      </w:r>
      <w:proofErr w:type="gramEnd"/>
      <w:r>
        <w:rPr>
          <w:rFonts w:eastAsia="Times New Roman"/>
          <w:kern w:val="36"/>
          <w:sz w:val="28"/>
          <w:szCs w:val="28"/>
        </w:rPr>
        <w:t xml:space="preserve"> от общего числа, лишь 20% семей имеют двоих детей, 4% приходится на многодетные семьи. Число семей, проживающих за чертой бедности, по статистике составляет примерно 22 млн. или каждая вторая семья.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Снижается воспитательный процент семьи. В течение последних лет наблюдается увеличение числа детей – сирот и детей, оставшихся без попечения родителей. Растет число безнадзорных детей, детей улиц, подвалов, чердаков. Но самое страшное, что эти так называемые «социальные сироты» - сироты при живых родителях.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 xml:space="preserve">Сейчас активно обсуждается проблема домашнего насилия. Приводятся действительно страшные факты жестокого обращения с детьми. По результатам исследований, проведенных в Тверском ДОУ, приходится констатировать, что родители нередко используют методы </w:t>
      </w:r>
      <w:proofErr w:type="gramStart"/>
      <w:r>
        <w:rPr>
          <w:rFonts w:eastAsia="Times New Roman"/>
          <w:kern w:val="36"/>
          <w:sz w:val="28"/>
          <w:szCs w:val="28"/>
        </w:rPr>
        <w:t>физического  воздействия</w:t>
      </w:r>
      <w:proofErr w:type="gramEnd"/>
      <w:r>
        <w:rPr>
          <w:rFonts w:eastAsia="Times New Roman"/>
          <w:kern w:val="36"/>
          <w:sz w:val="28"/>
          <w:szCs w:val="28"/>
        </w:rPr>
        <w:t xml:space="preserve"> и психологического давления на ребенка. В неполных семьях физическую </w:t>
      </w:r>
      <w:r>
        <w:rPr>
          <w:rFonts w:eastAsia="Times New Roman"/>
          <w:kern w:val="36"/>
          <w:sz w:val="28"/>
          <w:szCs w:val="28"/>
        </w:rPr>
        <w:lastRenderedPageBreak/>
        <w:t>агрессию применяют чаще, чем в полных. При этом надо отметить, что образование родителей значения не имеет.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В Конвенции о правах ребенка – правовом документе международного стандарта провозглашается такое право ребенка, как защита его от всех форм жестокого обращения. Возникает вопрос, что понимается под жестоким отношением к ребенку?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 xml:space="preserve">По определению профессора М.Р. </w:t>
      </w:r>
      <w:proofErr w:type="spellStart"/>
      <w:r>
        <w:rPr>
          <w:rFonts w:eastAsia="Times New Roman"/>
          <w:kern w:val="36"/>
          <w:sz w:val="28"/>
          <w:szCs w:val="28"/>
        </w:rPr>
        <w:t>Рокицкого</w:t>
      </w:r>
      <w:proofErr w:type="spellEnd"/>
      <w:r>
        <w:rPr>
          <w:rFonts w:eastAsia="Times New Roman"/>
          <w:kern w:val="36"/>
          <w:sz w:val="28"/>
          <w:szCs w:val="28"/>
        </w:rPr>
        <w:t>, председателя подкомитета по охране материнства и детства Комитета Гос. Думы по охране здоровья и спорту – под жестоким отношением к детям понимаются все виды физического, сексуального и психического насилия над ребенком.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 xml:space="preserve">Сюда же относится физическая запущенность, под которой понимают тяжелое физическое состояние организма ребенка (переохлаждение, истощение), связанное с необеспечением качества жизни (условия, одежда, питание, </w:t>
      </w:r>
      <w:proofErr w:type="spellStart"/>
      <w:proofErr w:type="gramStart"/>
      <w:r>
        <w:rPr>
          <w:rFonts w:eastAsia="Times New Roman"/>
          <w:kern w:val="36"/>
          <w:sz w:val="28"/>
          <w:szCs w:val="28"/>
        </w:rPr>
        <w:t>мед.помощь</w:t>
      </w:r>
      <w:proofErr w:type="spellEnd"/>
      <w:proofErr w:type="gramEnd"/>
      <w:r>
        <w:rPr>
          <w:rFonts w:eastAsia="Times New Roman"/>
          <w:kern w:val="36"/>
          <w:sz w:val="28"/>
          <w:szCs w:val="28"/>
        </w:rPr>
        <w:t>).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По определению доктора медицинских наук, профессора Т.Я. Сафоновой, под «жестоким обращением» понимаются любые действия или бездействия по отношению к ребенку со стороны родителей или лиц их замещающих, в результате чего нарушается здоровье и благополучие ребенка или условия, мешающие его оптимальному физическому или психическому развитию, ущемляются его права и свобода.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В чем же заключаются причины жестокого обращения с ребенком? Почему физическое наказание так популярно среди родителей? Причин много. Одна из основных – приверженность традициям – «Наказывали меня и ничего плохого в этом нет» - а потому и сами переносят методы телесного наказания на своего ребенка.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Другая причина: высокая результативность при минимальных затратах времени: ребенку не надо ничего объяснять, убеждать, приводить примеры, наказал – и, по мнению взрослого – проблема решена.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Но, вероятно, самая важная причина – незнание родителями других, оптимальных методов воздействия.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lastRenderedPageBreak/>
        <w:t>Имеет значение и структура семьи, в которой живет ребенок. Насилие чаще всего встречается в неблагополучных семьях, где алкоголизм снимает нравственные запреты или происходит частая смена партнеров у матери в неполных семьях. Жестокое отношение к детям имеет место как в семьях с низким уровнем дохода, так и во внешне благополучных и обеспеченных семьях.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Согласно требованиям Конвенции и нормативно-правовым документам РФ ребенок имеет право на защиту от всех форм физического и психического насилия, оскорбления или злоупотребления. В комментариях к закону РФ «Об образовании» четко указано, что к формам психического насилия относятся угрозы, преднамеренная изоляция, предъявление чрезмерных требований, не соответствующих возрасту и возможностям, систематическая и необоснованная критика.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Когда ребенку наносится физическая или психическая травма, последствия могут быть ближайшими и отдаленными. Впоследствии такие дети не способны добиться успехов в учебе, в профессиональном труде, у них нарушаются представления о себе, возникает ощущение беспомощности, как правило, они часто вовлекаются в преступную среду, у них возникают трудности в создании своей семьи.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 xml:space="preserve">Американский писатель-исследователь Н. </w:t>
      </w:r>
      <w:proofErr w:type="spellStart"/>
      <w:r>
        <w:rPr>
          <w:rFonts w:eastAsia="Times New Roman"/>
          <w:kern w:val="36"/>
          <w:sz w:val="28"/>
          <w:szCs w:val="28"/>
        </w:rPr>
        <w:t>Поланский</w:t>
      </w:r>
      <w:proofErr w:type="spellEnd"/>
      <w:r>
        <w:rPr>
          <w:rFonts w:eastAsia="Times New Roman"/>
          <w:kern w:val="36"/>
          <w:sz w:val="28"/>
          <w:szCs w:val="28"/>
        </w:rPr>
        <w:t xml:space="preserve"> доказал, что развитие и благополучие ребенка подвергается опасности не только тогда, когда ребенок плохо питается и одевается, не имеет жилья, находится без внимания и присмотра, но и когда не удовлетворяется его собственная потребность быть любимым.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В России в качестве дисциплинарной меры широко распространено физическое наказание. Однако часто физическое наказание не оказывает того воспитательного эффекта, на который оно было рассчитано. Скорее, наоборот, у ребенка возникает озлобленность, агрессивность, жестокость по отношению к окружающим и животным.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Одним из самых разрушительных видов насилия – психологическое (эмоциональное) насилие.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lastRenderedPageBreak/>
        <w:t>Это однократное или многократное психическое воздействие на ребенка, враждебное или безразличное отношение, а также другое поведение взрослых, которое вызывает у ребенка нарушение самооценки, утрату веры в себя, затрудняет его развитие и адаптацию в обществе. Дети, испытывающие эмоциональное насилие имеют отклонение в интеллекте, эмоционально-волевой сфере, испытывают тревожность, депрессию, невротические симптомы.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Исходя из вышесказанного, я хочу дать вам несколько советов, выполнение которых обеспечит правильное взаимодействие с детьми и сделает взаимоотношения родителей и детей в семье спокойными и теплыми.</w:t>
      </w:r>
    </w:p>
    <w:p w:rsidR="00AB4910" w:rsidRDefault="00AB4910" w:rsidP="00AB4910">
      <w:pPr>
        <w:pStyle w:val="a6"/>
        <w:numPr>
          <w:ilvl w:val="0"/>
          <w:numId w:val="1"/>
        </w:numPr>
        <w:spacing w:line="360" w:lineRule="auto"/>
        <w:ind w:left="284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Общение не может строиться на основе авторитарного давления на ребенка. Оно не подчиняется формуле «Взрослый всегда прав, потому что взрослый». Ребенок стремится к равноправию и не понимает, почему взрослым можно, а ему нельзя. Задача взрослого показать целесообразность и полезность своих требований. Поэтому лучше использовать не требование-запрет, а требование-объяснение.</w:t>
      </w:r>
    </w:p>
    <w:p w:rsidR="00AB4910" w:rsidRDefault="00AB4910" w:rsidP="00AB4910">
      <w:pPr>
        <w:pStyle w:val="a6"/>
        <w:numPr>
          <w:ilvl w:val="0"/>
          <w:numId w:val="1"/>
        </w:numPr>
        <w:spacing w:line="360" w:lineRule="auto"/>
        <w:ind w:left="284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Важно уметь выслушать ребенка. Каждый человек имеет свое мнение, ребенок тоже. Задача взрослого: убедить, если ребенок не прав, согласиться, если взрослый не прав, уметь признать свои ошибки. Нужно обязательно по-хорошему спорить с детьми, учить их доказывать, отстаивать свое мнение и вместе с тем развивать умение соглашаться, прислушиваться к мнению других.</w:t>
      </w:r>
    </w:p>
    <w:p w:rsidR="00AB4910" w:rsidRDefault="00AB4910" w:rsidP="00AB4910">
      <w:pPr>
        <w:pStyle w:val="a6"/>
        <w:numPr>
          <w:ilvl w:val="0"/>
          <w:numId w:val="1"/>
        </w:numPr>
        <w:spacing w:line="360" w:lineRule="auto"/>
        <w:ind w:left="284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Не угрожать, не применять физическое или эмоциональное насилие, а также не обещать наград. Контроль за выполнением требования должен быть скрыт от ребенка, чтобы у него не возникло мнения, что вы ему не доверяете. Похвала, награда должна быть результатом выполнения требований.</w:t>
      </w:r>
    </w:p>
    <w:p w:rsidR="00AB4910" w:rsidRDefault="00AB4910" w:rsidP="00AB4910">
      <w:pPr>
        <w:pStyle w:val="a6"/>
        <w:numPr>
          <w:ilvl w:val="0"/>
          <w:numId w:val="1"/>
        </w:numPr>
        <w:spacing w:line="360" w:lineRule="auto"/>
        <w:ind w:left="284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Необходимо учить детей общаться, надо познакомить их с правилами хорошего общения. Самим быть хорошим примером для ребенка, в семье придерживаться одинаковых требований к нему, быть терпимым к его непосредственности.</w:t>
      </w:r>
    </w:p>
    <w:p w:rsidR="00AB4910" w:rsidRDefault="00AB4910" w:rsidP="00AB4910">
      <w:pPr>
        <w:pStyle w:val="a6"/>
        <w:numPr>
          <w:ilvl w:val="0"/>
          <w:numId w:val="1"/>
        </w:numPr>
        <w:spacing w:line="360" w:lineRule="auto"/>
        <w:ind w:left="284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lastRenderedPageBreak/>
        <w:t>Найти золотую середину между репрессией по отношению к ребенку, так и вседозволенности.</w:t>
      </w:r>
    </w:p>
    <w:p w:rsidR="00AB4910" w:rsidRDefault="00AB4910" w:rsidP="00AB4910">
      <w:pPr>
        <w:pStyle w:val="a6"/>
        <w:numPr>
          <w:ilvl w:val="0"/>
          <w:numId w:val="1"/>
        </w:numPr>
        <w:spacing w:line="360" w:lineRule="auto"/>
        <w:ind w:left="284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Не делать ребенка инструментом своего настроения и чувств.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Очень хорошие советы вы можете найти в книге «Популярная психология для родителей» и в книге «Как относится к себе и к людям» Н. Козлова.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 Практикум для родителей.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 Вашему вниманию предлагается 2 ситуации: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Ситуация 1.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Уже поздно, ребенку пора спать, но ему не хочется. Отец все-таки пытается отправить ребенка в кровать. Вы вмешиваетесь и разрешаете ребенку еще немного поиграть, говоря, что завтра выходной. Но отец настаивает на своем. Как бы вы поступили в такой ситуации?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Обобщение: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Родители должны знать и помнить о единстве требований к ребенку со стороны всех членов семьи. В этой ситуации данное требование нарушено. Чтобы прийти к единому мнению, матери надо уступить отцу и объяснить свое решение: «Да, сыночек, наверное, папа прав. Ведь если ты нарушишь режим, ты долго не уснешь, это может отразится на твоем здоровье, и завтра тебе будет тяжело вставать. Ты у нас уже большой и понимаешь, что режим надо выполнять, чтобы вырасти сильным, смелым, здоровым. Эти качества тебе очень пригодятся в жизни.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Ситуация 2.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Муж наказал ребенка, но вам кажется, что проступок не столь серьезен и вы начинаете играть с ребенком. Муж недоволен этим. Что предпримите вы в этом случае?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Обобщение.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В этой ситуации возможно надо подойти с позиции «Все поступки детей должны быть прощенные». Мама может сказать: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 xml:space="preserve">- Да, папа, наш сын поступил плохо, но я думаю он понял свою ошибку и больше не будет так поступать. Наверное, он сам нам об этом хочет сказать. </w:t>
      </w:r>
      <w:r>
        <w:rPr>
          <w:rFonts w:eastAsia="Times New Roman"/>
          <w:kern w:val="36"/>
          <w:sz w:val="28"/>
          <w:szCs w:val="28"/>
        </w:rPr>
        <w:lastRenderedPageBreak/>
        <w:t>Давай, отец, послушаем его. Мальчик просит прощения, ситуация исчерпана. Но всегда надо помнить о единстве требований к ребенку со стороны всех членов семьи.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 Итоги анкетирования родителей по теме «Влияние семейной атмосферы на развитие ребенка».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Родителями было заполнено 44 анкеты (мамами и папами).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На 1 вопрос «Знаете ли Вы, от чего зависит психологический настрой ребенка на весь день?» 36 человек ответили «Да, знаю», 8 человек ответили «Не знаю».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Помните, от того, как родители, т.е. вы разбудите ребенка, зависит его психологический настрой на весь день. Время ночного отдыха для каждого сугубо индивидуально. Показатель один: ребенок должен выспаться и легко проснуться к тому времени, когда вы его будите.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На 2 вопрос «Считаете ли вы нужным использовать возможность погулять с ребенком?» 42 человека ответили «Да, я так часто делаю». Это очень хорошо. 2 человека так не считают, но хотят узнать мнение других.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Помните, если у вас есть возможность погулять с ребенком, не упускайте ее. Совместные прогулки – это общение, ненавязчивые советы, наблюдения за окружающей средой.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3 вопрос: «Какой вопрос вы задаете по возвращении ребенка из детского сада?». 35 человек спрашивают у детей: «Что интересного было в ДОУ?» Это очень похвально. 11 человек – «Чем вас сегодня кормили?», 4 человека – «Что ты сегодня натворил?».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Научитесь встречать детей после их пребывания в дошкольном учреждении. Не стоит первым задавать вопрос: «Что ты сегодня кушал?». Лучше задавать нейтральные вопросы: «Что было интересного в ДОУ?», «Чем занимался?», «Как твои успехи?».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 xml:space="preserve">На 4 вопрос «Что вы знаете о том, как следует реагировать на успехи и неудачи ребенка в детском саду?» 21 человек ответили – знаю много, читала; 20 человек ответили – я мало знаю об этом; 3 </w:t>
      </w:r>
      <w:proofErr w:type="gramStart"/>
      <w:r>
        <w:rPr>
          <w:rFonts w:eastAsia="Times New Roman"/>
          <w:kern w:val="36"/>
          <w:sz w:val="28"/>
          <w:szCs w:val="28"/>
        </w:rPr>
        <w:t>человека</w:t>
      </w:r>
      <w:proofErr w:type="gramEnd"/>
      <w:r>
        <w:rPr>
          <w:rFonts w:eastAsia="Times New Roman"/>
          <w:kern w:val="36"/>
          <w:sz w:val="28"/>
          <w:szCs w:val="28"/>
        </w:rPr>
        <w:t xml:space="preserve"> ничего не знают. Радуйтесь </w:t>
      </w:r>
      <w:r>
        <w:rPr>
          <w:rFonts w:eastAsia="Times New Roman"/>
          <w:kern w:val="36"/>
          <w:sz w:val="28"/>
          <w:szCs w:val="28"/>
        </w:rPr>
        <w:lastRenderedPageBreak/>
        <w:t>успехам ребенка. Не раздражайтесь в момент его временных неудач. Терпеливо, с интересом слушайте рассказы ребенка о событиях в его жизни.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На 5 вопрос «Знаете ли вы, что создает в семье обстановку суеты, что служит перегрузкой для нервной системы ребенка?» 20 человек ответили «Знаю»; 21 человек ответили «Знаю, но хотелось бы больше»; 3 человека не знают.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Обстановку суеты и нервозности создают в семье конфликты между родителями и детьми, грубость, эмоциональное насилие. Ребенок должен чувствовать, что он любим. Необходимо исключить из общения окрики, грубые интонации.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На 6 вопрос «Нужен ли вам совет по поводу контроля за работой ребенка дома и оказания ему разумной помощи?» Большинство ответило – да (33 чел.), 11 человек не нуждаются в таких советах.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Чтобы ребенок занимался какой-либо деятельностью, необходимо создать для этого условия заинтересовать его. Очень эффективно действует игровые приемы, ведь игра – основная деятельность дошкольника. Любая деятельность ребенка будет результативна, если она ему интересна, и при этом он получает одобрение, похвалу, помощь, поддержку. Родители должны позаботиться о том, чтобы результат работы был заметен самим детям.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На 7 вопрос «Считаете ли вы, что агрессивные интонации являются неотъемлемой частью воспитательного процесса в семье?» 25 человек считают, что это не верно, 19 человек считают, что «да», но они стараются этого избегать.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Помните, агрессивные интонации не нужны при воспитании детей. Эмоциональный мир ребенка требует бережности и постоянного педагогического труда родителей. Создайте в семье атмосферу радости, любви и уважения!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Мы благодарим Вас за участие в плодотворной работе, за активность и интерес к данной проблеме. Подводим итог встречи.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b/>
          <w:kern w:val="36"/>
          <w:sz w:val="28"/>
          <w:szCs w:val="28"/>
        </w:rPr>
      </w:pPr>
      <w:r>
        <w:rPr>
          <w:rFonts w:eastAsia="Times New Roman"/>
          <w:b/>
          <w:kern w:val="36"/>
          <w:sz w:val="28"/>
          <w:szCs w:val="28"/>
        </w:rPr>
        <w:t>Итоги: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lastRenderedPageBreak/>
        <w:t xml:space="preserve">Желающие родители высказываются по поводу семинара-практикума, форме проведения, полезности обсуждаемой информации. 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kern w:val="36"/>
          <w:sz w:val="28"/>
          <w:szCs w:val="28"/>
        </w:rPr>
      </w:pPr>
      <w:r>
        <w:rPr>
          <w:rFonts w:eastAsia="Times New Roman"/>
          <w:kern w:val="36"/>
          <w:sz w:val="28"/>
          <w:szCs w:val="28"/>
        </w:rPr>
        <w:t>Приведем примеры родительских высказываний: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i/>
          <w:kern w:val="36"/>
          <w:sz w:val="28"/>
          <w:szCs w:val="28"/>
        </w:rPr>
      </w:pPr>
      <w:r>
        <w:rPr>
          <w:rFonts w:eastAsia="Times New Roman"/>
          <w:i/>
          <w:kern w:val="36"/>
          <w:sz w:val="28"/>
          <w:szCs w:val="28"/>
        </w:rPr>
        <w:t>- Спасибо за поднятую для обсуждения тему.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i/>
          <w:kern w:val="36"/>
          <w:sz w:val="28"/>
          <w:szCs w:val="28"/>
        </w:rPr>
      </w:pPr>
      <w:r>
        <w:rPr>
          <w:rFonts w:eastAsia="Times New Roman"/>
          <w:i/>
          <w:kern w:val="36"/>
          <w:sz w:val="28"/>
          <w:szCs w:val="28"/>
        </w:rPr>
        <w:t>- Сегодняшний разговор поможет быть мне как родителю более внимательным по отношению к своему ребенку.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i/>
          <w:kern w:val="36"/>
          <w:sz w:val="28"/>
          <w:szCs w:val="28"/>
        </w:rPr>
      </w:pPr>
      <w:r>
        <w:rPr>
          <w:rFonts w:eastAsia="Times New Roman"/>
          <w:i/>
          <w:kern w:val="36"/>
          <w:sz w:val="28"/>
          <w:szCs w:val="28"/>
        </w:rPr>
        <w:t>- Познавательно и занимательно по форме проведения.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i/>
          <w:kern w:val="36"/>
          <w:sz w:val="28"/>
          <w:szCs w:val="28"/>
        </w:rPr>
      </w:pPr>
      <w:r>
        <w:rPr>
          <w:rFonts w:eastAsia="Times New Roman"/>
          <w:i/>
          <w:kern w:val="36"/>
          <w:sz w:val="28"/>
          <w:szCs w:val="28"/>
        </w:rPr>
        <w:t>-  Интересно было послушать других родителей, сравнить их мнение с собственным.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i/>
          <w:kern w:val="36"/>
          <w:sz w:val="28"/>
          <w:szCs w:val="28"/>
        </w:rPr>
      </w:pPr>
      <w:r>
        <w:rPr>
          <w:rFonts w:eastAsia="Times New Roman"/>
          <w:i/>
          <w:kern w:val="36"/>
          <w:sz w:val="28"/>
          <w:szCs w:val="28"/>
        </w:rPr>
        <w:t>-  Поняла, как легко можно травмировать ребенка. Буду осторожнее в высказываниях и интонациях.</w:t>
      </w: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b/>
          <w:kern w:val="36"/>
          <w:sz w:val="28"/>
          <w:szCs w:val="28"/>
        </w:rPr>
      </w:pP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b/>
          <w:kern w:val="36"/>
          <w:sz w:val="28"/>
          <w:szCs w:val="28"/>
        </w:rPr>
      </w:pP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b/>
          <w:kern w:val="36"/>
          <w:sz w:val="28"/>
          <w:szCs w:val="28"/>
        </w:rPr>
      </w:pP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b/>
          <w:kern w:val="36"/>
          <w:sz w:val="28"/>
          <w:szCs w:val="28"/>
        </w:rPr>
      </w:pP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b/>
          <w:kern w:val="36"/>
          <w:sz w:val="28"/>
          <w:szCs w:val="28"/>
        </w:rPr>
      </w:pPr>
    </w:p>
    <w:p w:rsidR="00AB4910" w:rsidRDefault="00AB4910" w:rsidP="00AB4910">
      <w:pPr>
        <w:spacing w:line="360" w:lineRule="auto"/>
        <w:ind w:left="-284" w:firstLine="851"/>
        <w:jc w:val="both"/>
        <w:outlineLvl w:val="0"/>
        <w:rPr>
          <w:rFonts w:eastAsia="Times New Roman"/>
          <w:b/>
          <w:kern w:val="36"/>
          <w:sz w:val="28"/>
          <w:szCs w:val="28"/>
        </w:rPr>
      </w:pPr>
      <w:r>
        <w:rPr>
          <w:rFonts w:eastAsia="Times New Roman"/>
          <w:b/>
          <w:kern w:val="36"/>
          <w:sz w:val="28"/>
          <w:szCs w:val="28"/>
        </w:rPr>
        <w:t>Использованная литература:</w:t>
      </w:r>
    </w:p>
    <w:p w:rsidR="00AB4910" w:rsidRDefault="00AB4910" w:rsidP="00AB4910">
      <w:pPr>
        <w:pStyle w:val="a6"/>
        <w:spacing w:line="360" w:lineRule="auto"/>
        <w:ind w:left="284"/>
        <w:jc w:val="both"/>
        <w:outlineLvl w:val="0"/>
        <w:rPr>
          <w:sz w:val="28"/>
          <w:szCs w:val="28"/>
        </w:rPr>
      </w:pPr>
    </w:p>
    <w:p w:rsidR="00AB4910" w:rsidRDefault="00AB4910" w:rsidP="00AB4910">
      <w:pPr>
        <w:pStyle w:val="a6"/>
        <w:numPr>
          <w:ilvl w:val="0"/>
          <w:numId w:val="2"/>
        </w:numPr>
        <w:spacing w:line="360" w:lineRule="auto"/>
        <w:ind w:left="284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Алямовская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В.Г. ,</w:t>
      </w:r>
      <w:proofErr w:type="gramEnd"/>
      <w:r>
        <w:rPr>
          <w:sz w:val="28"/>
          <w:szCs w:val="28"/>
        </w:rPr>
        <w:t xml:space="preserve"> Петрова С.Н. Предупреждение психоэмоционального напряжения у детей дошкольного возраста. – М.: Изд. </w:t>
      </w:r>
      <w:proofErr w:type="gramStart"/>
      <w:r>
        <w:rPr>
          <w:sz w:val="28"/>
          <w:szCs w:val="28"/>
        </w:rPr>
        <w:t>Скрипторий,  2000</w:t>
      </w:r>
      <w:proofErr w:type="gramEnd"/>
      <w:r>
        <w:rPr>
          <w:sz w:val="28"/>
          <w:szCs w:val="28"/>
        </w:rPr>
        <w:t xml:space="preserve">.  http://adalin.mospsy.ru/l_03_00/l_03_02d.shtml) </w:t>
      </w:r>
    </w:p>
    <w:p w:rsidR="00AB4910" w:rsidRDefault="00AB4910" w:rsidP="00AB4910">
      <w:pPr>
        <w:pStyle w:val="a6"/>
        <w:numPr>
          <w:ilvl w:val="0"/>
          <w:numId w:val="2"/>
        </w:numPr>
        <w:spacing w:line="360" w:lineRule="auto"/>
        <w:ind w:left="284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Газеева</w:t>
      </w:r>
      <w:proofErr w:type="spellEnd"/>
      <w:r>
        <w:rPr>
          <w:sz w:val="28"/>
          <w:szCs w:val="28"/>
        </w:rPr>
        <w:t xml:space="preserve"> А.Ф. Роль эмоционального благополучия в развитии ребенка дошкольного возраста // Современная педагогика. – 2013. -  № 1 [Электронный ресурс]. URL: </w:t>
      </w:r>
      <w:hyperlink r:id="rId8" w:history="1">
        <w:r>
          <w:rPr>
            <w:rStyle w:val="a9"/>
            <w:sz w:val="28"/>
            <w:szCs w:val="28"/>
          </w:rPr>
          <w:t>http://pedagogika.snauka.ru/2013/01/825</w:t>
        </w:r>
      </w:hyperlink>
      <w:r>
        <w:rPr>
          <w:sz w:val="28"/>
          <w:szCs w:val="28"/>
        </w:rPr>
        <w:t>.</w:t>
      </w:r>
    </w:p>
    <w:p w:rsidR="00AB4910" w:rsidRDefault="00AB4910" w:rsidP="00AB4910">
      <w:pPr>
        <w:pStyle w:val="a6"/>
        <w:numPr>
          <w:ilvl w:val="0"/>
          <w:numId w:val="2"/>
        </w:numPr>
        <w:spacing w:line="360" w:lineRule="auto"/>
        <w:ind w:left="284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Гиппенрейтер</w:t>
      </w:r>
      <w:proofErr w:type="spellEnd"/>
      <w:r>
        <w:rPr>
          <w:sz w:val="28"/>
          <w:szCs w:val="28"/>
        </w:rPr>
        <w:t xml:space="preserve"> Ю.Б. общаться с ребенком. Как? – М., 1997.</w:t>
      </w:r>
    </w:p>
    <w:p w:rsidR="00AB4910" w:rsidRDefault="00AB4910" w:rsidP="00AB4910">
      <w:pPr>
        <w:pStyle w:val="a6"/>
        <w:numPr>
          <w:ilvl w:val="0"/>
          <w:numId w:val="2"/>
        </w:numPr>
        <w:spacing w:line="360" w:lineRule="auto"/>
        <w:ind w:left="284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Добрович</w:t>
      </w:r>
      <w:proofErr w:type="spellEnd"/>
      <w:r>
        <w:rPr>
          <w:sz w:val="28"/>
          <w:szCs w:val="28"/>
        </w:rPr>
        <w:t xml:space="preserve"> А.Б. воспитателю о психологии и психогигиене общения. – М., 1987.</w:t>
      </w:r>
    </w:p>
    <w:p w:rsidR="00AB4910" w:rsidRDefault="00AB4910" w:rsidP="00AB4910">
      <w:pPr>
        <w:pStyle w:val="a6"/>
        <w:numPr>
          <w:ilvl w:val="0"/>
          <w:numId w:val="2"/>
        </w:numPr>
        <w:spacing w:line="360" w:lineRule="auto"/>
        <w:ind w:left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Запорожец А.В. Развитие эмоциональной регуляции действий у ребенка / Запорожец А.В. </w:t>
      </w:r>
      <w:proofErr w:type="spellStart"/>
      <w:r>
        <w:rPr>
          <w:sz w:val="28"/>
          <w:szCs w:val="28"/>
        </w:rPr>
        <w:t>Избр</w:t>
      </w:r>
      <w:proofErr w:type="spellEnd"/>
      <w:r>
        <w:rPr>
          <w:sz w:val="28"/>
          <w:szCs w:val="28"/>
        </w:rPr>
        <w:t xml:space="preserve">. психол. труды: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2-х т. - Т.1. Психическое развитие ребенка. - М.: Педагогика, 2006. </w:t>
      </w:r>
    </w:p>
    <w:p w:rsidR="00AB4910" w:rsidRDefault="00AB4910" w:rsidP="00AB4910">
      <w:pPr>
        <w:pStyle w:val="a6"/>
        <w:numPr>
          <w:ilvl w:val="0"/>
          <w:numId w:val="2"/>
        </w:numPr>
        <w:spacing w:line="360" w:lineRule="auto"/>
        <w:ind w:left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Козлов Н.И. как относиться к себе и людям, или практическая психология на каждый день. – М., 1994.</w:t>
      </w:r>
    </w:p>
    <w:p w:rsidR="00AB4910" w:rsidRDefault="00AB4910" w:rsidP="00AB4910">
      <w:pPr>
        <w:pStyle w:val="a6"/>
        <w:numPr>
          <w:ilvl w:val="0"/>
          <w:numId w:val="2"/>
        </w:numPr>
        <w:spacing w:line="360" w:lineRule="auto"/>
        <w:ind w:left="284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Плотниекс</w:t>
      </w:r>
      <w:proofErr w:type="spellEnd"/>
      <w:r>
        <w:rPr>
          <w:sz w:val="28"/>
          <w:szCs w:val="28"/>
        </w:rPr>
        <w:t> И. Э. Психология в семье / </w:t>
      </w:r>
      <w:proofErr w:type="spellStart"/>
      <w:r>
        <w:rPr>
          <w:sz w:val="28"/>
          <w:szCs w:val="28"/>
        </w:rPr>
        <w:t>Плотниекс</w:t>
      </w:r>
      <w:proofErr w:type="spellEnd"/>
      <w:r>
        <w:rPr>
          <w:sz w:val="28"/>
          <w:szCs w:val="28"/>
        </w:rPr>
        <w:t> И. Э. - М.: Педагогика, 1991.</w:t>
      </w:r>
    </w:p>
    <w:p w:rsidR="00AB4910" w:rsidRDefault="00AB4910" w:rsidP="00AB4910">
      <w:pPr>
        <w:pStyle w:val="a6"/>
        <w:numPr>
          <w:ilvl w:val="0"/>
          <w:numId w:val="2"/>
        </w:numPr>
        <w:spacing w:line="360" w:lineRule="auto"/>
        <w:ind w:left="284"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Станкин</w:t>
      </w:r>
      <w:proofErr w:type="spellEnd"/>
      <w:r>
        <w:rPr>
          <w:sz w:val="28"/>
          <w:szCs w:val="28"/>
        </w:rPr>
        <w:t xml:space="preserve"> М.И. Психология общения. – М., 1996.</w:t>
      </w:r>
    </w:p>
    <w:p w:rsidR="00AB4910" w:rsidRDefault="00AB4910" w:rsidP="00AB4910">
      <w:pPr>
        <w:pStyle w:val="a6"/>
        <w:numPr>
          <w:ilvl w:val="0"/>
          <w:numId w:val="2"/>
        </w:numPr>
        <w:spacing w:line="360" w:lineRule="auto"/>
        <w:ind w:left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Шукшин В.М. Рассказы. </w:t>
      </w:r>
      <w:hyperlink r:id="rId9" w:history="1">
        <w:r>
          <w:rPr>
            <w:rStyle w:val="a9"/>
            <w:sz w:val="28"/>
            <w:szCs w:val="28"/>
          </w:rPr>
          <w:t>Жена мужа в Париж провожала</w:t>
        </w:r>
      </w:hyperlink>
      <w:r>
        <w:rPr>
          <w:sz w:val="28"/>
          <w:szCs w:val="28"/>
        </w:rPr>
        <w:t xml:space="preserve">. Собр. соч. - В 3-х тт. – Т. 2. – М., 1985. </w:t>
      </w:r>
    </w:p>
    <w:p w:rsidR="0012730D" w:rsidRDefault="0012730D"/>
    <w:sectPr w:rsidR="0012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2C7" w:rsidRDefault="009E02C7" w:rsidP="00AB4910">
      <w:r>
        <w:separator/>
      </w:r>
    </w:p>
  </w:endnote>
  <w:endnote w:type="continuationSeparator" w:id="0">
    <w:p w:rsidR="009E02C7" w:rsidRDefault="009E02C7" w:rsidP="00AB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2C7" w:rsidRDefault="009E02C7" w:rsidP="00AB4910">
      <w:r>
        <w:separator/>
      </w:r>
    </w:p>
  </w:footnote>
  <w:footnote w:type="continuationSeparator" w:id="0">
    <w:p w:rsidR="009E02C7" w:rsidRDefault="009E02C7" w:rsidP="00AB4910">
      <w:r>
        <w:continuationSeparator/>
      </w:r>
    </w:p>
  </w:footnote>
  <w:footnote w:id="1">
    <w:p w:rsidR="00AB4910" w:rsidRDefault="00AB4910" w:rsidP="00AB4910">
      <w:pPr>
        <w:pStyle w:val="a3"/>
      </w:pPr>
      <w:r>
        <w:rPr>
          <w:rStyle w:val="a7"/>
        </w:rPr>
        <w:footnoteRef/>
      </w:r>
      <w:r>
        <w:t xml:space="preserve"> Презентация – в приложении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7AD"/>
    <w:multiLevelType w:val="hybridMultilevel"/>
    <w:tmpl w:val="3E7CA638"/>
    <w:lvl w:ilvl="0" w:tplc="3BB61A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415560"/>
    <w:multiLevelType w:val="hybridMultilevel"/>
    <w:tmpl w:val="3B7454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E2"/>
    <w:rsid w:val="0012730D"/>
    <w:rsid w:val="003730E2"/>
    <w:rsid w:val="009E02C7"/>
    <w:rsid w:val="00AB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27B4E-EAC0-41EB-912D-B3F32036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1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B491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B491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AB491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AB4910"/>
    <w:pPr>
      <w:ind w:left="720"/>
      <w:contextualSpacing/>
    </w:pPr>
  </w:style>
  <w:style w:type="character" w:styleId="a7">
    <w:name w:val="footnote reference"/>
    <w:basedOn w:val="a0"/>
    <w:uiPriority w:val="99"/>
    <w:semiHidden/>
    <w:unhideWhenUsed/>
    <w:rsid w:val="00AB4910"/>
    <w:rPr>
      <w:vertAlign w:val="superscript"/>
    </w:rPr>
  </w:style>
  <w:style w:type="table" w:styleId="a8">
    <w:name w:val="Table Grid"/>
    <w:basedOn w:val="a1"/>
    <w:uiPriority w:val="59"/>
    <w:rsid w:val="00AB49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AB49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agogika.snauka.ru/2013/01/8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-reading.club/chapter.php/66369/27/Shukshin_-_Rasskaz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2939</Words>
  <Characters>16755</Characters>
  <Application>Microsoft Office Word</Application>
  <DocSecurity>0</DocSecurity>
  <Lines>139</Lines>
  <Paragraphs>39</Paragraphs>
  <ScaleCrop>false</ScaleCrop>
  <Company/>
  <LinksUpToDate>false</LinksUpToDate>
  <CharactersWithSpaces>19655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Снигирев</dc:creator>
  <cp:keywords/>
  <dc:description/>
  <cp:lastModifiedBy>Вадим Снигирев</cp:lastModifiedBy>
  <cp:revision>3</cp:revision>
  <dcterms:created xsi:type="dcterms:W3CDTF">2019-09-06T11:52:00Z</dcterms:created>
  <dcterms:modified xsi:type="dcterms:W3CDTF">2019-09-06T11:57:00Z</dcterms:modified>
</cp:coreProperties>
</file>