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346" w:line="240" w:lineRule="auto"/>
        <w:ind w:left="129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Танцевальные игры</w:t>
      </w:r>
    </w:p>
    <w:p w:rsidR="00327691" w:rsidRPr="00327691" w:rsidRDefault="00327691" w:rsidP="00327691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Игры для выбора партнера</w:t>
      </w:r>
      <w:r w:rsidRPr="00327691">
        <w:rPr>
          <w:rFonts w:ascii="Times New Roman" w:hAnsi="Times New Roman" w:cs="Times New Roman"/>
          <w:sz w:val="24"/>
          <w:szCs w:val="24"/>
        </w:rPr>
        <w:t>: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«Танец моей мечты».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Девушкам раздаются записки примерно такого содержания: «Всю жизнь мечтаю станцевать со Шварценеггером (космонавтом, инопланетянином)». А юноши, соответственно, получают записки, где указано, кем они являются. Девушки читают записки вслух. Образуются пары.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«Автографы»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Юноши получают задание собрать за определенное время автографы у девушек. Победитель тот, кто соберет больше автографов. Затем ведущий тактично сообщает, что каждый автограф равен обещанию танца.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«Зеркало»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В кресло спиной ко всем усаживается девушка с зеркалом и платком в руках. Она разглядывает в зеркале подходящих к ней по очереди парней.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Если партнер её не устраивает, она как бы «стирает» его изображение. «Неудачник» должен уступить место другому кавалеру. Если партнер приглянулся, она оставляет платок и зеркало для другой участницы и идет со своим избранником танцевать.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«Два круга».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Участники образуют два круга: круг девушек в центре и круг юношей примерно равного количества. По команде ведущего они двигаются в разных направлениях под музыку. Как только прерывается мелодия, участники игры останавливаются и поворачиваются лицом к другому кругу. Стоящие в этот момент друг против друга девушка и юноша представляются и задают друг другу любые вопросы. На  это у них всего несколько секунд. Когда музыка включается, круги движутся. В одну из остановок ведущий включает медленную композиций и предлагает парам потанцевать и познакомится поближе.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firstLine="85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Игровые действия во время танца.</w:t>
      </w:r>
    </w:p>
    <w:p w:rsidR="00327691" w:rsidRPr="00327691" w:rsidRDefault="00327691" w:rsidP="00327691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«Танец на трех ногах»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У партнеров по парному танцу (например, танго) связываются ноги – правая нога одного привязывается к левой ноге другого. Вот и получается три ноги. Кто танцует, не сбиваясь и наиболее изящно, получает приз.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«Яблочный танец»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Танцуют несколько пар. Каждая пара прижимает лбами крупное яблоко. Если яблоко падает, пара выбывает из соревнования. Яблоко отдается жюри. Побеждают самые ловкие. Они и получают в качестве приза яблоки.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«Путаница».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Конкурс на лучшее исполнение определенного танца под другую мелодию, например, ламбады под музыку танго, или русского танца под лезгинку.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«Свеча».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Эту игру лучше проводить на улице в вечернее время под музыку вальса. При формировании пар инициатива предоставляется дамам.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Оставшиеся без пары составляют жюри этого своеобразного соревнования. Пары становятся на линию старта лицом друг к другу и зажигают свечи. Девушки крепко держат свечи обеими руками, а юноши, положив ладони девушкам на плечи, помогают им защитить огонек свечи. Задача - донести огонек до финиша 50-ти метровой дистанции. Если свеча погаснет, пара возвращается на старт, вновь зажигает свечу и предпринимает новую попытку. Побеждает пара, которая первая придет к финишу с горящей свечой.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«На необитаемом острове»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Играют несколько пар: он иона. Каждой паре даётся лист бумаги, размером с газетный лист и объясняются правила игры: «Представьте, что кругом вода, а вам надо спастись на маленьком острове». Для начала пары становятся на лист, затем даётся команда свернуть ли</w:t>
      </w:r>
      <w:proofErr w:type="gramStart"/>
      <w:r w:rsidRPr="00327691">
        <w:rPr>
          <w:rFonts w:ascii="Times New Roman" w:hAnsi="Times New Roman" w:cs="Times New Roman"/>
          <w:sz w:val="24"/>
          <w:szCs w:val="24"/>
        </w:rPr>
        <w:t>ст вдв</w:t>
      </w:r>
      <w:proofErr w:type="gramEnd"/>
      <w:r w:rsidRPr="00327691">
        <w:rPr>
          <w:rFonts w:ascii="Times New Roman" w:hAnsi="Times New Roman" w:cs="Times New Roman"/>
          <w:sz w:val="24"/>
          <w:szCs w:val="24"/>
        </w:rPr>
        <w:t>ое и т.д.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«Какие мы красивые!»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 xml:space="preserve">Пара садится на стулья, девушка кладет парню голову на плечо и, смотря в </w:t>
      </w:r>
      <w:proofErr w:type="gramStart"/>
      <w:r w:rsidRPr="00327691">
        <w:rPr>
          <w:rFonts w:ascii="Times New Roman" w:hAnsi="Times New Roman" w:cs="Times New Roman"/>
          <w:sz w:val="24"/>
          <w:szCs w:val="24"/>
        </w:rPr>
        <w:t>зеркало</w:t>
      </w:r>
      <w:proofErr w:type="gramEnd"/>
      <w:r w:rsidRPr="00327691">
        <w:rPr>
          <w:rFonts w:ascii="Times New Roman" w:hAnsi="Times New Roman" w:cs="Times New Roman"/>
          <w:sz w:val="24"/>
          <w:szCs w:val="24"/>
        </w:rPr>
        <w:t xml:space="preserve"> друг на друга, они 5 раз говорят «Какие мы красивые! Какие мы счастливые </w:t>
      </w:r>
      <w:proofErr w:type="spellStart"/>
      <w:r w:rsidRPr="00327691">
        <w:rPr>
          <w:rFonts w:ascii="Times New Roman" w:hAnsi="Times New Roman" w:cs="Times New Roman"/>
          <w:sz w:val="24"/>
          <w:szCs w:val="24"/>
        </w:rPr>
        <w:t>Давайдружить</w:t>
      </w:r>
      <w:proofErr w:type="spellEnd"/>
      <w:r w:rsidRPr="00327691">
        <w:rPr>
          <w:rFonts w:ascii="Times New Roman" w:hAnsi="Times New Roman" w:cs="Times New Roman"/>
          <w:sz w:val="24"/>
          <w:szCs w:val="24"/>
        </w:rPr>
        <w:t>! и т.д. » Самое главное – не засмеяться. Потом танцуют танец под ту музыку, которая достанется.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«Животные и танец»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Правила игры: нужно изобразить животных в танце во время.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«Танец сидя»</w:t>
      </w: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Танцевать можно не только стоя, а например, сидя. Попробуйте импровизировать в следующих «сидячих» танцах: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ламбада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твист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27691">
        <w:rPr>
          <w:rFonts w:ascii="Times New Roman" w:hAnsi="Times New Roman" w:cs="Times New Roman"/>
          <w:sz w:val="24"/>
          <w:szCs w:val="24"/>
        </w:rPr>
        <w:t>хип</w:t>
      </w:r>
      <w:proofErr w:type="spellEnd"/>
      <w:r w:rsidRPr="00327691">
        <w:rPr>
          <w:rFonts w:ascii="Times New Roman" w:hAnsi="Times New Roman" w:cs="Times New Roman"/>
          <w:sz w:val="24"/>
          <w:szCs w:val="24"/>
        </w:rPr>
        <w:t xml:space="preserve"> хоп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27691">
        <w:rPr>
          <w:rFonts w:ascii="Times New Roman" w:hAnsi="Times New Roman" w:cs="Times New Roman"/>
          <w:sz w:val="24"/>
          <w:szCs w:val="24"/>
        </w:rPr>
        <w:t>макарена</w:t>
      </w:r>
      <w:proofErr w:type="spellEnd"/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27691">
        <w:rPr>
          <w:rFonts w:ascii="Times New Roman" w:hAnsi="Times New Roman" w:cs="Times New Roman"/>
          <w:b/>
          <w:bCs/>
          <w:sz w:val="24"/>
          <w:szCs w:val="24"/>
        </w:rPr>
        <w:t>Мумба-Юмба</w:t>
      </w:r>
      <w:proofErr w:type="spellEnd"/>
      <w:r w:rsidRPr="003276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left="72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 xml:space="preserve">Первые танцы появились еще </w:t>
      </w:r>
      <w:proofErr w:type="gramStart"/>
      <w:r w:rsidRPr="003276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7691">
        <w:rPr>
          <w:rFonts w:ascii="Times New Roman" w:hAnsi="Times New Roman" w:cs="Times New Roman"/>
          <w:sz w:val="24"/>
          <w:szCs w:val="24"/>
        </w:rPr>
        <w:t xml:space="preserve"> н.э. Надо </w:t>
      </w:r>
      <w:proofErr w:type="gramStart"/>
      <w:r w:rsidRPr="00327691">
        <w:rPr>
          <w:rFonts w:ascii="Times New Roman" w:hAnsi="Times New Roman" w:cs="Times New Roman"/>
          <w:sz w:val="24"/>
          <w:szCs w:val="24"/>
        </w:rPr>
        <w:t>изобразить</w:t>
      </w:r>
      <w:proofErr w:type="gramEnd"/>
      <w:r w:rsidRPr="00327691">
        <w:rPr>
          <w:rFonts w:ascii="Times New Roman" w:hAnsi="Times New Roman" w:cs="Times New Roman"/>
          <w:sz w:val="24"/>
          <w:szCs w:val="24"/>
        </w:rPr>
        <w:t xml:space="preserve"> первобытных людей: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перед охотой на зебру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перед посадкой бананового дерева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перед постройкой бамбуковой хижины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перед изготовлением из ствола баобаба палки-копалки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перед ловлей крокодила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t>«Художественная гимнастика»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Художественная гимнастика – вид спорта, в котором часто используют различные предметы (мячи, ленты, булавы). А танцевать можно: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с мочалкой – губкой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с махровым полотенцем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с банным венчиком и т.п.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«Хоровод»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Древние славяне водили хороводы, т.к. они думали, что круг – это символ Солнца. А как выглядит хоровод: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в палате больных «лунатизм»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в палате больных с переломом правой ноги</w:t>
      </w:r>
    </w:p>
    <w:p w:rsidR="00327691" w:rsidRPr="00327691" w:rsidRDefault="00327691" w:rsidP="00327691">
      <w:pPr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в палате больных нервным тиком</w:t>
      </w:r>
    </w:p>
    <w:p w:rsidR="00327691" w:rsidRPr="00327691" w:rsidRDefault="00327691" w:rsidP="00327691">
      <w:pPr>
        <w:numPr>
          <w:ilvl w:val="12"/>
          <w:numId w:val="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-в палате больных радикулитом</w:t>
      </w:r>
    </w:p>
    <w:p w:rsidR="00327691" w:rsidRPr="00327691" w:rsidRDefault="00327691" w:rsidP="00327691">
      <w:pPr>
        <w:numPr>
          <w:ilvl w:val="12"/>
          <w:numId w:val="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66" w:line="240" w:lineRule="auto"/>
        <w:ind w:left="22" w:right="29" w:firstLine="3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«ПАРОВОЗИКИ».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66" w:line="240" w:lineRule="auto"/>
        <w:ind w:left="22" w:right="29" w:firstLine="331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Перед началом игры выбирают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ся 2—3 «локомотива» из числа наиболее активных участ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ников вечера. Их задача: после включения музыкальной фонограммы образовать живой «паровозик», двигаясь по залу и продолжая набирать новых участников в свой «па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ровозик», не распасться до окончания мелодии. Побеж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дает «паровозик», в котором окажется больше участников, чем в других. Особый приз получает «локомотив».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line="240" w:lineRule="auto"/>
        <w:ind w:left="22" w:right="36" w:firstLine="3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Рекомендуем использовать в качестве фонограммы «Тарантеллу» Гаврилина из балета «Анюта» (1 минута 45 секунд).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line="240" w:lineRule="auto"/>
        <w:ind w:left="22" w:right="36" w:firstLine="324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15" w:line="240" w:lineRule="auto"/>
        <w:ind w:left="22" w:right="36" w:firstLine="34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«ЗОНТИКИ» или «ПРЕДМЕТ ПО КРУГУ».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15" w:line="240" w:lineRule="auto"/>
        <w:ind w:left="22" w:right="36"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Жела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ющие участвовать в игре образуют в зале большой круг. Одному из участников передается предмет: мяч, воздуш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ный шарик. Включается быстрая фонограмма, и предмет передается от участника к участнику по кругу. Мелодия неожиданно останавливается, и участник, который в этот момент держит предмет в руках, выбывает из игры.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line="240" w:lineRule="auto"/>
        <w:ind w:left="14" w:right="58" w:firstLine="33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Выбывание происходит каждый раз, когда мелодия ос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танавливается, пока не останется последний участник, ко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торый и становится победителем.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line="240" w:lineRule="auto"/>
        <w:ind w:left="14" w:right="58" w:firstLine="33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15" w:line="240" w:lineRule="auto"/>
        <w:ind w:right="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«ИГРА СО СТУЛЬЯМИ».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15" w:line="240" w:lineRule="auto"/>
        <w:ind w:right="65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Алгоритм игры похож на предложенный в игре «Предмет по кругу». В центре за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ла по кругу поставлены стулья. Участников игры должно быть больше на одного, чем стульев. Под быструю мелодию участники бегут в одну сторону вокруг стульев. Как только мелодия останавливается, они стараются занять свободный стул. Участник, оставшийся без стула, выбыва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ет из игры, а из круга убирается один стул.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line="240" w:lineRule="auto"/>
        <w:ind w:left="14" w:right="14" w:firstLine="3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Так продолжается до тех пор, пока не останется по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следний участник, который и становится победителем.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line="240" w:lineRule="auto"/>
        <w:ind w:left="14" w:right="14" w:firstLine="302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346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66" w:line="240" w:lineRule="auto"/>
        <w:ind w:left="7" w:right="7" w:firstLine="3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«ТАНЕЦ НА ГАЗЕТЕ».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66" w:line="240" w:lineRule="auto"/>
        <w:ind w:left="7" w:right="7" w:firstLine="31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Несколько участников кон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курса получают одну газету и кладут на пол. Под быструю фонограмму (рок-н-ролл, твист, чарльстон) в течение од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минуты они танцуют на 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газете и стараются разорвать се на как можно большее количество частей. По оконча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нии времени подсчитывается количество клочков газеты и определяется победитель.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66" w:line="240" w:lineRule="auto"/>
        <w:ind w:left="7" w:right="7" w:firstLine="317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08" w:line="240" w:lineRule="auto"/>
        <w:ind w:left="7" w:right="22" w:firstLine="3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«ПЕТУШИНЫЙ БОЙ» («НОМЕРКИ»)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108" w:line="240" w:lineRule="auto"/>
        <w:ind w:left="7" w:right="22" w:firstLine="324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Трем-че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тырем участникам конкурса закрепляют на спине неболь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шие карточки с двух-, трехзначными номерами, но так, чтобы остальные участники конкурса не видели этих но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меров.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line="240" w:lineRule="auto"/>
        <w:ind w:left="7" w:right="14" w:firstLine="310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Игроки складывают руки за спиной и не могут их ис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пользовать. Ведущий включает быструю фонограмму, под которую игроки, танцуя, стараются заглянуть друг другу за спину и подсмотреть номер соперника. Как только кому-либо из участников удается это сделать, он поднимает ру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ку, и музыка останавливается. Если названный им номер верен, то соперник с этим номером выбывает из игры. Ес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softHyphen/>
        <w:t>ли же будет допущена ошибка, то остановивший игру сам выбывает из игры. Игра продолжается до тех пор, пока не останется один победитель.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line="240" w:lineRule="auto"/>
        <w:ind w:left="14" w:right="22" w:firstLine="3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7691">
        <w:rPr>
          <w:rFonts w:ascii="Times New Roman" w:hAnsi="Times New Roman" w:cs="Times New Roman"/>
          <w:color w:val="000000"/>
          <w:sz w:val="24"/>
          <w:szCs w:val="24"/>
        </w:rPr>
        <w:t>Обычно когда остаются два игрока, их борьба затягивается; если они при этом проявляют свою находчивость и танцевальные способности, то могут быть объявлены победителями вдвоем.</w:t>
      </w: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line="240" w:lineRule="auto"/>
        <w:ind w:left="14" w:right="22" w:firstLine="3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hd w:val="clear" w:color="auto" w:fill="FFFFFF"/>
        <w:spacing w:before="384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691">
        <w:rPr>
          <w:rFonts w:ascii="Times New Roman" w:hAnsi="Times New Roman" w:cs="Times New Roman"/>
          <w:sz w:val="24"/>
          <w:szCs w:val="24"/>
        </w:rPr>
        <w:t>Эти конкурсы и игры можно проводить, как во время дискотеки, так и как отдельное мероприятие.</w:t>
      </w: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91" w:rsidRPr="00327691" w:rsidRDefault="00327691" w:rsidP="00327691">
      <w:pPr>
        <w:numPr>
          <w:ilvl w:val="12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4AB" w:rsidRPr="00327691" w:rsidRDefault="009324AB" w:rsidP="003276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24AB" w:rsidRPr="0032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80DAAA"/>
    <w:lvl w:ilvl="0">
      <w:numFmt w:val="decimal"/>
      <w:lvlText w:val="*"/>
      <w:lvlJc w:val="left"/>
    </w:lvl>
  </w:abstractNum>
  <w:abstractNum w:abstractNumId="1">
    <w:nsid w:val="619272AD"/>
    <w:multiLevelType w:val="singleLevel"/>
    <w:tmpl w:val="758C1B40"/>
    <w:lvl w:ilvl="0">
      <w:start w:val="1"/>
      <w:numFmt w:val="decimal"/>
      <w:lvlText w:val="%1."/>
      <w:legacy w:legacy="1" w:legacySpace="120" w:legacyIndent="360"/>
      <w:lvlJc w:val="left"/>
      <w:pPr>
        <w:ind w:left="1571" w:hanging="360"/>
      </w:pPr>
    </w:lvl>
  </w:abstractNum>
  <w:num w:numId="1">
    <w:abstractNumId w:val="1"/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2291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7691"/>
    <w:rsid w:val="001A34A5"/>
    <w:rsid w:val="00327691"/>
    <w:rsid w:val="0093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2019-11-28T21:42:00Z</dcterms:created>
  <dcterms:modified xsi:type="dcterms:W3CDTF">2019-11-28T21:53:00Z</dcterms:modified>
</cp:coreProperties>
</file>