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2BC7" w:rsidRDefault="00542BC7" w:rsidP="00542BC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Авторское дидактическое пособие по сенсорному и социально-коммуникативному развитию детей дошкольного возраста 3D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Лэпбук-панорамка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«Времена года»</w:t>
      </w:r>
    </w:p>
    <w:p w:rsidR="00542BC7" w:rsidRDefault="00542BC7" w:rsidP="00542BC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Составитель: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Шилина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В.Е. старший воспитатель МБДОУ детский сад №11 «Теремок» с.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Филинское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Вачский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район, Нижегородская область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Одной из основных задач при ознакомлении дошкольников с временными понятиями является формирование знаний о последовательности смены времён года. Дети должны понять и запомнить эту последовательность. В настоящее время нет в дошкольном образовании педагога, который бы не обращался в изучении времён года к различным пособиям. Я предлагаю свой вариант </w:t>
      </w:r>
      <w:proofErr w:type="gramStart"/>
      <w:r>
        <w:rPr>
          <w:rFonts w:ascii="Times New Roman" w:hAnsi="Times New Roman" w:cs="Times New Roman"/>
          <w:sz w:val="24"/>
          <w:szCs w:val="24"/>
        </w:rPr>
        <w:t>пособия  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3D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Лэпбук-панорамка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«Времена года».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Цель:</w:t>
      </w:r>
      <w:r>
        <w:rPr>
          <w:rFonts w:ascii="Times New Roman" w:hAnsi="Times New Roman" w:cs="Times New Roman"/>
          <w:sz w:val="24"/>
          <w:szCs w:val="24"/>
        </w:rPr>
        <w:t xml:space="preserve"> формирование у детей дошкольного возраста представлений о сезонных изменениях в природе.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С помощью данного пособия можно решать следующие </w:t>
      </w:r>
      <w:r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формировать у детей знания об особенностях времён года, их основных признаках, сменяемости, периодичности и цикличности на примере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панорамки</w:t>
      </w:r>
      <w:proofErr w:type="spellEnd"/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формировать первоначальные знания о времени суток, погодных явлениях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формировать первоначальные знания экологически грамотного и безопасного </w:t>
      </w:r>
      <w:proofErr w:type="gramStart"/>
      <w:r>
        <w:rPr>
          <w:rFonts w:ascii="Times New Roman" w:hAnsi="Times New Roman" w:cs="Times New Roman"/>
          <w:sz w:val="24"/>
          <w:szCs w:val="24"/>
        </w:rPr>
        <w:t>для  природы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для самого ребёнка поведения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развивать сенсорное </w:t>
      </w:r>
      <w:proofErr w:type="gramStart"/>
      <w:r>
        <w:rPr>
          <w:rFonts w:ascii="Times New Roman" w:hAnsi="Times New Roman" w:cs="Times New Roman"/>
          <w:sz w:val="24"/>
          <w:szCs w:val="24"/>
        </w:rPr>
        <w:t>восприятие,  мелкую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моторику, любознательность, ориентирование в пространстве: вверху - внизу, справа – слева, далеко – близко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расширять и обогащать словарный запас детей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стимулировать творческую активность детей, использовать основу для декораций как базу для разыгрывания сказок, </w:t>
      </w:r>
      <w:proofErr w:type="gramStart"/>
      <w:r>
        <w:rPr>
          <w:rFonts w:ascii="Times New Roman" w:hAnsi="Times New Roman" w:cs="Times New Roman"/>
          <w:sz w:val="24"/>
          <w:szCs w:val="24"/>
        </w:rPr>
        <w:t>сценок  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т.п.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воспитывать любовь и заботливое отношение к природе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Данное дидактическое пособие предназначено для индивидуальной и подгрупповой работы с детьми 3 – 7 лет. Может использоваться в следующих образовательных областях: социально-коммуникативное, познавательное, речевое, художественно-эстетическое развитие. В работе с пособием используются различные варианта игровых заданий и упражнений с учётом возрастных и индивидуальных особенностей детей.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proofErr w:type="spellStart"/>
      <w:r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разработан таким образом, который позволяет постепенно менять декорации и показывать малейшие изменения в природе. Мы можем составить картину зимы и постепенно, убирая и/или заменяя декорации, выстроить картину весны. Весну постепенно меняем на лето, и далее на осень, при этом проговаривая особенности каждого сезона.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Методические приёмы</w:t>
      </w:r>
      <w:r>
        <w:rPr>
          <w:rFonts w:ascii="Times New Roman" w:hAnsi="Times New Roman" w:cs="Times New Roman"/>
          <w:sz w:val="24"/>
          <w:szCs w:val="24"/>
        </w:rPr>
        <w:t xml:space="preserve"> работы с дидактическим пособием: беседы, рассматривание, восприятие стихов, рассказов о временах года, птицах, животных, составление коротких рассказов, разыгрывание представлений, отгадывание загадок, дидактические игры.</w:t>
      </w:r>
    </w:p>
    <w:p w:rsidR="00542BC7" w:rsidRDefault="00542BC7" w:rsidP="00542BC7">
      <w:pPr>
        <w:pStyle w:val="c15"/>
        <w:shd w:val="clear" w:color="auto" w:fill="FFFFFF"/>
        <w:spacing w:before="0" w:beforeAutospacing="0" w:after="0" w:afterAutospacing="0"/>
        <w:ind w:firstLine="710"/>
        <w:jc w:val="center"/>
        <w:rPr>
          <w:rFonts w:ascii="Calibri" w:hAnsi="Calibri" w:cs="Calibri"/>
          <w:color w:val="000000"/>
        </w:rPr>
      </w:pPr>
      <w:r>
        <w:rPr>
          <w:rStyle w:val="c3"/>
          <w:b/>
          <w:bCs/>
          <w:i/>
          <w:iCs/>
          <w:color w:val="000000"/>
        </w:rPr>
        <w:t>Игра «Когда это бывает?»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r>
        <w:rPr>
          <w:rStyle w:val="c3"/>
          <w:b/>
          <w:bCs/>
          <w:i/>
          <w:iCs/>
          <w:color w:val="000000"/>
        </w:rPr>
        <w:t>Цель:</w:t>
      </w:r>
      <w:r>
        <w:rPr>
          <w:rStyle w:val="c0"/>
          <w:color w:val="000000"/>
        </w:rPr>
        <w:t> закрепление знаний детей о характерных признаках времен года.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r>
        <w:rPr>
          <w:rStyle w:val="c13"/>
          <w:b/>
          <w:bCs/>
          <w:color w:val="000000"/>
        </w:rPr>
        <w:t>Ход игры: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 xml:space="preserve">   </w:t>
      </w:r>
      <w:r>
        <w:rPr>
          <w:rStyle w:val="c7"/>
          <w:color w:val="000000"/>
        </w:rPr>
        <w:t xml:space="preserve">Педагог рассказывает приметы того или иного времени года, что происходит в природе, какая стоит погода, чтобы ребенок прочувствовал и ярко представил себе картину сезона. Затем предлагает ребенку рассмотреть элементы </w:t>
      </w:r>
      <w:proofErr w:type="spellStart"/>
      <w:r>
        <w:rPr>
          <w:rStyle w:val="c7"/>
          <w:color w:val="000000"/>
        </w:rPr>
        <w:t>лэпбука</w:t>
      </w:r>
      <w:proofErr w:type="spellEnd"/>
      <w:r>
        <w:rPr>
          <w:rStyle w:val="c7"/>
          <w:color w:val="000000"/>
        </w:rPr>
        <w:t xml:space="preserve"> с признаками времен года, выбрать элементы, соответствующие описанию,</w:t>
      </w:r>
      <w:r>
        <w:rPr>
          <w:rStyle w:val="c0"/>
          <w:color w:val="000000"/>
        </w:rPr>
        <w:t xml:space="preserve"> расположить их на открывающемся поле. 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>После того, как ребенок справился с заданием можно: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>- попросить назвать месяцы данного времени года;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 xml:space="preserve">- спросить у ребенка «Как он относится к этому времени года?», «Почему он любит или не любит эту пору?», Какое время года </w:t>
      </w:r>
      <w:proofErr w:type="gramStart"/>
      <w:r>
        <w:rPr>
          <w:rStyle w:val="c0"/>
          <w:color w:val="000000"/>
        </w:rPr>
        <w:t>на  сейчас</w:t>
      </w:r>
      <w:proofErr w:type="gramEnd"/>
      <w:r>
        <w:rPr>
          <w:rStyle w:val="c0"/>
          <w:color w:val="000000"/>
        </w:rPr>
        <w:t>?»;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>- предложить ему рассказать историю, которая приключилась с ним в это время года.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proofErr w:type="gramStart"/>
      <w:r>
        <w:rPr>
          <w:rStyle w:val="c3"/>
          <w:b/>
          <w:bCs/>
          <w:i/>
          <w:iCs/>
          <w:color w:val="000000"/>
        </w:rPr>
        <w:t>Например</w:t>
      </w:r>
      <w:proofErr w:type="gramEnd"/>
      <w:r>
        <w:rPr>
          <w:rStyle w:val="c3"/>
          <w:b/>
          <w:bCs/>
          <w:i/>
          <w:iCs/>
          <w:color w:val="000000"/>
        </w:rPr>
        <w:t>.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>Педагог рассказывает: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>«Солнце светит ярко, но мало греет. Оно недолго остаётся на небе: дни коротки и холодны. Бывают сильные морозы. Вся земля покрыта снегом. Нередки сильные метели, вьюги. Реки и озёра замерзают, так что по льду можно ходить и ездить.»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>«С каждым днем солнце заметно пригревает, день становится длиннее. Снег и лёд тают. Бегут ручейки, реки и озёра разливаются. Показалась трава, зацвели первоцветы. Из теплых стран возвращаются перелетные птицы.»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>«Солнце стоит высоко, светит ярко, хорошо греет. Стоит жаркая погода. Всё в природе растёт и благоухает.  Цветут цветы, в лесу появляются ягоды и грибы.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>«Дни становятся всё короче, солнце ниже. Дуют холодные ветры, часто идут дожди, солнца за тучами совсем не видно. Перелётные птицы собираются в стаи и улетают в тёплые края.»</w:t>
      </w:r>
    </w:p>
    <w:p w:rsidR="00542BC7" w:rsidRDefault="00542BC7" w:rsidP="00542BC7">
      <w:pPr>
        <w:pStyle w:val="c15"/>
        <w:shd w:val="clear" w:color="auto" w:fill="FFFFFF"/>
        <w:spacing w:before="0" w:beforeAutospacing="0" w:after="0" w:afterAutospacing="0"/>
        <w:ind w:firstLine="710"/>
        <w:jc w:val="center"/>
        <w:rPr>
          <w:rFonts w:ascii="Calibri" w:hAnsi="Calibri" w:cs="Calibri"/>
          <w:color w:val="000000"/>
        </w:rPr>
      </w:pPr>
      <w:r>
        <w:rPr>
          <w:rStyle w:val="c3"/>
          <w:b/>
          <w:bCs/>
          <w:i/>
          <w:iCs/>
          <w:color w:val="000000"/>
        </w:rPr>
        <w:t>Игра:</w:t>
      </w:r>
      <w:r>
        <w:rPr>
          <w:rStyle w:val="c7"/>
          <w:color w:val="000000"/>
        </w:rPr>
        <w:t> </w:t>
      </w:r>
      <w:r>
        <w:rPr>
          <w:rStyle w:val="c3"/>
          <w:b/>
          <w:bCs/>
          <w:i/>
          <w:iCs/>
          <w:color w:val="000000"/>
        </w:rPr>
        <w:t>«Небылица»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r>
        <w:rPr>
          <w:rStyle w:val="c3"/>
          <w:b/>
          <w:bCs/>
          <w:i/>
          <w:iCs/>
          <w:color w:val="000000"/>
        </w:rPr>
        <w:t>Цель:</w:t>
      </w:r>
      <w:r>
        <w:rPr>
          <w:rStyle w:val="c0"/>
          <w:color w:val="000000"/>
        </w:rPr>
        <w:t> развитие логического мышления, умения замечать небылицу, доказывать, почему так не бывает.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r>
        <w:rPr>
          <w:rStyle w:val="c3"/>
          <w:b/>
          <w:bCs/>
          <w:i/>
          <w:iCs/>
          <w:color w:val="000000"/>
        </w:rPr>
        <w:t>Ход игры.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 xml:space="preserve"> Педагог предлагает детям рассмотреть открывающееся поле, с расположенными на нём деталями одного из времён года и определить, все ли элементы размещены правильно.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proofErr w:type="gramStart"/>
      <w:r>
        <w:rPr>
          <w:rStyle w:val="c0"/>
          <w:color w:val="000000"/>
        </w:rPr>
        <w:t>Например</w:t>
      </w:r>
      <w:proofErr w:type="gramEnd"/>
      <w:r>
        <w:rPr>
          <w:rStyle w:val="c0"/>
          <w:color w:val="000000"/>
        </w:rPr>
        <w:t>. Педагог выбирает время года «зима» и размещает в зимних декорациях серого зайчика, а не белого.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>Далее ребенку предлагают рассмотреть данное время года и определить все ли верно, исправить, объясняя свой выбор.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>Так же можно предложить детям самостоятельно составить небылицу по такому же принципу.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r>
        <w:rPr>
          <w:rStyle w:val="c7"/>
          <w:color w:val="000000"/>
        </w:rPr>
        <w:t>Играя с пособием, у детей вырабатываются навыки быстрого произвольного переключения внимания, повышается уровень наглядно-действенного мышления и зрительного восприятия, развивается</w:t>
      </w:r>
      <w:r>
        <w:rPr>
          <w:rStyle w:val="c17"/>
          <w:rFonts w:ascii="Calibri" w:hAnsi="Calibri" w:cs="Calibri"/>
          <w:color w:val="000000"/>
        </w:rPr>
        <w:t> </w:t>
      </w:r>
      <w:r>
        <w:rPr>
          <w:rStyle w:val="c0"/>
          <w:color w:val="000000"/>
        </w:rPr>
        <w:t>зрительно-моторная координация, повышается уровень любознательности, они задают вопросы, касающиеся предметов и явлений. Дети используют данный макет в соответствии с собственным замыслом, сюжетом игры, что способствует развитию творчества, воображения.</w:t>
      </w:r>
    </w:p>
    <w:p w:rsidR="00542BC7" w:rsidRDefault="00542BC7" w:rsidP="00542BC7">
      <w:pPr>
        <w:pStyle w:val="c2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</w:rPr>
      </w:pPr>
      <w:r>
        <w:rPr>
          <w:rStyle w:val="c0"/>
          <w:color w:val="000000"/>
        </w:rPr>
        <w:t> </w:t>
      </w:r>
    </w:p>
    <w:p w:rsidR="00542BC7" w:rsidRDefault="00542BC7" w:rsidP="00542BC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85FAA" w:rsidRDefault="00085FAA"/>
    <w:p w:rsidR="00B31BE0" w:rsidRDefault="00B31BE0">
      <w:bookmarkStart w:id="0" w:name="_GoBack"/>
      <w:bookmarkEnd w:id="0"/>
    </w:p>
    <w:p w:rsidR="00B31BE0" w:rsidRDefault="00B31BE0"/>
    <w:p w:rsidR="00B31BE0" w:rsidRDefault="00B31BE0" w:rsidP="00B31BE0">
      <w:r w:rsidRPr="00B31BE0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2" name="Рисунок 2" descr="C:\Users\Komp\Desktop\времена года\IMG_7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\Desktop\времена года\IMG_7938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BE0" w:rsidRDefault="00B31BE0" w:rsidP="00B31BE0">
      <w:r w:rsidRPr="00B31BE0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" name="Рисунок 3" descr="C:\Users\Komp\Desktop\времена года\IMG_7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\Desktop\времена года\IMG_794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BE0" w:rsidRDefault="00B31BE0" w:rsidP="00B31BE0"/>
    <w:p w:rsidR="00B31BE0" w:rsidRDefault="00B31BE0" w:rsidP="00B31BE0"/>
    <w:p w:rsidR="00B31BE0" w:rsidRDefault="00B31BE0" w:rsidP="00B31BE0"/>
    <w:p w:rsidR="00B31BE0" w:rsidRDefault="00B31BE0" w:rsidP="00B31BE0"/>
    <w:p w:rsidR="00B31BE0" w:rsidRDefault="00B31BE0" w:rsidP="00B31BE0"/>
    <w:p w:rsidR="00B31BE0" w:rsidRDefault="00B31BE0" w:rsidP="00B31BE0"/>
    <w:p w:rsidR="00B31BE0" w:rsidRDefault="00B31BE0" w:rsidP="00B31BE0">
      <w:r w:rsidRPr="00B31BE0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6" name="Рисунок 6" descr="C:\Users\Komp\Desktop\времена года\IMG_7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\Desktop\времена года\IMG_795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BE0" w:rsidRDefault="00B31BE0" w:rsidP="00B31BE0"/>
    <w:p w:rsidR="00B31BE0" w:rsidRDefault="00B31BE0" w:rsidP="00B31BE0">
      <w:pPr>
        <w:rPr>
          <w:noProof/>
          <w:lang w:eastAsia="ru-RU"/>
        </w:rPr>
      </w:pPr>
    </w:p>
    <w:p w:rsidR="00B31BE0" w:rsidRDefault="00B31BE0" w:rsidP="00B31BE0">
      <w:pPr>
        <w:rPr>
          <w:noProof/>
          <w:lang w:eastAsia="ru-RU"/>
        </w:rPr>
      </w:pPr>
    </w:p>
    <w:p w:rsidR="00B31BE0" w:rsidRDefault="00B31BE0" w:rsidP="00B31BE0">
      <w:pPr>
        <w:rPr>
          <w:noProof/>
          <w:lang w:eastAsia="ru-RU"/>
        </w:rPr>
      </w:pPr>
    </w:p>
    <w:p w:rsidR="00B31BE0" w:rsidRDefault="00B31BE0" w:rsidP="00B31BE0">
      <w:r w:rsidRPr="00B31BE0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8" name="Рисунок 8" descr="C:\Users\Komp\Desktop\времена года\IMG_7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\Desktop\времена года\IMG_797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BE0" w:rsidRDefault="00B31BE0" w:rsidP="00B31BE0"/>
    <w:p w:rsidR="00B31BE0" w:rsidRDefault="00B31BE0" w:rsidP="00B31BE0"/>
    <w:p w:rsidR="00B31BE0" w:rsidRDefault="00B31BE0" w:rsidP="00B31BE0">
      <w:r w:rsidRPr="00B31BE0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9" name="Рисунок 9" descr="C:\Users\Komp\Desktop\времена года\IMG_7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\Desktop\времена года\IMG_797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BE0" w:rsidRDefault="00B31BE0" w:rsidP="00B31BE0"/>
    <w:p w:rsidR="00B31BE0" w:rsidRDefault="00B31BE0" w:rsidP="00B31BE0">
      <w:r w:rsidRPr="00B31BE0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0" name="Рисунок 10" descr="C:\Users\Komp\Desktop\времена года\IMG_7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\Desktop\времена года\IMG_798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BE0" w:rsidRDefault="00B31BE0" w:rsidP="00B31BE0"/>
    <w:sectPr w:rsidR="00B31B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17C8"/>
    <w:rsid w:val="00085FAA"/>
    <w:rsid w:val="00542BC7"/>
    <w:rsid w:val="006217C8"/>
    <w:rsid w:val="00751604"/>
    <w:rsid w:val="00B31BE0"/>
    <w:rsid w:val="00EF0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E8AEEC-2BF0-48C0-B06D-DAA3D63531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542B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542B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42BC7"/>
  </w:style>
  <w:style w:type="character" w:customStyle="1" w:styleId="c13">
    <w:name w:val="c13"/>
    <w:basedOn w:val="a0"/>
    <w:rsid w:val="00542BC7"/>
  </w:style>
  <w:style w:type="character" w:customStyle="1" w:styleId="c7">
    <w:name w:val="c7"/>
    <w:basedOn w:val="a0"/>
    <w:rsid w:val="00542BC7"/>
  </w:style>
  <w:style w:type="character" w:customStyle="1" w:styleId="c3">
    <w:name w:val="c3"/>
    <w:basedOn w:val="a0"/>
    <w:rsid w:val="00542BC7"/>
  </w:style>
  <w:style w:type="character" w:customStyle="1" w:styleId="c17">
    <w:name w:val="c17"/>
    <w:basedOn w:val="a0"/>
    <w:rsid w:val="00542B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758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767</Words>
  <Characters>4378</Characters>
  <Application>Microsoft Office Word</Application>
  <DocSecurity>0</DocSecurity>
  <Lines>36</Lines>
  <Paragraphs>10</Paragraphs>
  <ScaleCrop>false</ScaleCrop>
  <Company/>
  <LinksUpToDate>false</LinksUpToDate>
  <CharactersWithSpaces>5135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</dc:creator>
  <cp:keywords/>
  <dc:description/>
  <cp:lastModifiedBy>Komp</cp:lastModifiedBy>
  <cp:revision>8</cp:revision>
  <dcterms:created xsi:type="dcterms:W3CDTF">2019-11-13T17:07:00Z</dcterms:created>
  <dcterms:modified xsi:type="dcterms:W3CDTF">2020-06-05T22:49:00Z</dcterms:modified>
</cp:coreProperties>
</file>