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BC" w:rsidRDefault="009C77D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117BC" w:rsidRDefault="009C77D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Алтайская средняя общеобразовательная школа №1</w:t>
      </w:r>
    </w:p>
    <w:p w:rsidR="00A117BC" w:rsidRDefault="009C77D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П.К.Коршунова Алтайского района Алтайского края</w:t>
      </w:r>
    </w:p>
    <w:p w:rsidR="00A117BC" w:rsidRDefault="00A117B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117BC" w:rsidRDefault="00A117B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117BC" w:rsidRDefault="00A117B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117BC" w:rsidRDefault="00A117B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65"/>
        <w:gridCol w:w="4920"/>
      </w:tblGrid>
      <w:tr w:rsidR="00A117BC" w:rsidTr="00A117BC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C" w:rsidRDefault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117BC" w:rsidRDefault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117BC" w:rsidRDefault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 И.М. Ревякина</w:t>
            </w:r>
          </w:p>
          <w:p w:rsidR="00A117BC" w:rsidRDefault="008B77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_________2021</w:t>
            </w:r>
            <w:r w:rsidR="009C77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C" w:rsidRDefault="009C77D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117BC" w:rsidRDefault="009C77D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A117BC" w:rsidRDefault="009C77D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Алтайской СОШ №1</w:t>
            </w:r>
          </w:p>
          <w:p w:rsidR="00A117BC" w:rsidRDefault="009C77DA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Ф.В. Беляев</w:t>
            </w:r>
          </w:p>
          <w:p w:rsidR="00A117BC" w:rsidRDefault="008B770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«__» ___2021</w:t>
            </w:r>
            <w:r w:rsidR="009C77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17BC" w:rsidRDefault="00A117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7BC" w:rsidRDefault="00A117B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117BC" w:rsidRDefault="009C77D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117BC" w:rsidRDefault="009C77D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A117BC" w:rsidRDefault="009C77D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финансовой грамотности</w:t>
      </w:r>
    </w:p>
    <w:p w:rsidR="00A117BC" w:rsidRDefault="009C77D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учащихся 4 классов»</w:t>
      </w:r>
    </w:p>
    <w:p w:rsidR="00A117BC" w:rsidRDefault="009C77D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A117BC" w:rsidRDefault="009C77D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A117BC" w:rsidRDefault="009C77D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(образовательные классы)</w:t>
      </w:r>
    </w:p>
    <w:p w:rsidR="00A117BC" w:rsidRDefault="008B7705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программы: 2021-2022</w:t>
      </w:r>
      <w:r w:rsidR="009C77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117BC" w:rsidRDefault="008B7705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неделю: 1  (всего – 34 </w:t>
      </w:r>
      <w:r w:rsidR="009C77DA">
        <w:rPr>
          <w:rFonts w:ascii="Times New Roman" w:hAnsi="Times New Roman" w:cs="Times New Roman"/>
          <w:sz w:val="24"/>
          <w:szCs w:val="24"/>
        </w:rPr>
        <w:t>ч.).</w:t>
      </w:r>
    </w:p>
    <w:p w:rsidR="00A117BC" w:rsidRDefault="00A117B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7BC" w:rsidRDefault="009C77DA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Бочкарева Любовь Валерьевна,</w:t>
      </w:r>
    </w:p>
    <w:p w:rsidR="00A117BC" w:rsidRDefault="009C77DA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 высшей категории</w:t>
      </w:r>
    </w:p>
    <w:p w:rsidR="00A117BC" w:rsidRDefault="00A117B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A117BC" w:rsidRDefault="00A117B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A117BC" w:rsidRDefault="00A117B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117BC" w:rsidRDefault="00A117B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117BC" w:rsidRDefault="00A117B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6"/>
        <w:gridCol w:w="3935"/>
      </w:tblGrid>
      <w:tr w:rsidR="00A117BC" w:rsidTr="00A117BC">
        <w:tblPrEx>
          <w:tblCellMar>
            <w:top w:w="0" w:type="dxa"/>
            <w:bottom w:w="0" w:type="dxa"/>
          </w:tblCellMar>
        </w:tblPrEx>
        <w:tc>
          <w:tcPr>
            <w:tcW w:w="5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C" w:rsidRDefault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  <w:p w:rsidR="00A117BC" w:rsidRDefault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программы</w:t>
            </w:r>
          </w:p>
          <w:p w:rsidR="00A117BC" w:rsidRDefault="008B7705">
            <w:pPr>
              <w:pStyle w:val="Standard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 Гловели ,2019</w:t>
            </w:r>
            <w:r w:rsidR="009C77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BC" w:rsidRDefault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 на заседании методического объединения классных руководителей,                протокол №_______</w:t>
            </w:r>
          </w:p>
          <w:p w:rsidR="00A117BC" w:rsidRDefault="008B77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_________2021</w:t>
            </w:r>
            <w:r w:rsidR="009C77DA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</w:t>
            </w:r>
          </w:p>
        </w:tc>
      </w:tr>
    </w:tbl>
    <w:p w:rsidR="00A117BC" w:rsidRDefault="009C77DA">
      <w:pPr>
        <w:pStyle w:val="Standard"/>
        <w:spacing w:after="0" w:line="240" w:lineRule="auto"/>
        <w:sectPr w:rsidR="00A117BC">
          <w:pgSz w:w="11906" w:h="16838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1371600" cy="1687826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878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с. Алтайское</w:t>
      </w:r>
      <w:r>
        <w:t xml:space="preserve"> , </w:t>
      </w:r>
      <w:r w:rsidR="008B770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7BC" w:rsidRDefault="009C77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КУРСА ВНЕУРОЧНОЙ</w:t>
      </w:r>
    </w:p>
    <w:p w:rsidR="00A117BC" w:rsidRDefault="009C77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A117BC" w:rsidRDefault="00A117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BC" w:rsidRDefault="009C77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финансовой грамотности</w:t>
      </w:r>
    </w:p>
    <w:p w:rsidR="00A117BC" w:rsidRDefault="008B7705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C77DA">
        <w:rPr>
          <w:rFonts w:ascii="Times New Roman" w:hAnsi="Times New Roman" w:cs="Times New Roman"/>
          <w:b/>
          <w:sz w:val="28"/>
          <w:szCs w:val="28"/>
        </w:rPr>
        <w:t xml:space="preserve"> учащихся 4 классов»</w:t>
      </w:r>
    </w:p>
    <w:p w:rsidR="00A117BC" w:rsidRDefault="00A117BC">
      <w:pPr>
        <w:pStyle w:val="Standard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117BC" w:rsidRDefault="009C77DA">
      <w:pPr>
        <w:pStyle w:val="Standard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Пояснительная записка</w:t>
      </w:r>
    </w:p>
    <w:p w:rsidR="00A117BC" w:rsidRDefault="00A117BC">
      <w:pPr>
        <w:pStyle w:val="Standard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Рабочая программа курса «Финансовая грамота» составлена на основе авторской программы Г. Гловели, . Финансовая грамотность. Учебная программа</w:t>
      </w:r>
      <w:r w:rsidR="008B7705">
        <w:rPr>
          <w:rFonts w:ascii="Times New Roman" w:hAnsi="Times New Roman" w:cs="Times New Roman"/>
          <w:iCs/>
          <w:color w:val="000000"/>
          <w:sz w:val="24"/>
          <w:szCs w:val="24"/>
        </w:rPr>
        <w:t>.2-4 классы. Москва,  Вита, 2019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«Финансовая грамотность» является прикладным курсом, реализующим интересы учащихся 2– 4 классов в сфере экономики семьи.</w:t>
      </w:r>
    </w:p>
    <w:p w:rsidR="00A117BC" w:rsidRDefault="008B7705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Курс рассчитан на 34 часа (1 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 в неделю)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Основные содержательные линии курса: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деньги, их история, виды, функции;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семейный бюджет.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Освоение содержания опирается на межпредметные связи с курсами математики, литературы и окружающего мира.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A117BC" w:rsidRDefault="009C77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Формы оценивания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Текущая аттестация: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устный опрос;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письменная самостоятельная работа: ответы на вопросы;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тестовое задание;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решение задач;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решение кроссворда и анаграммы;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мини-исследование;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графическая работа: построение схем и диаграмм связей;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творческая работа: постер, компьютерная презентация.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Итоговая аттестация: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викторина;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тест.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Внеурочная деятельность: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творческая работа;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проект.</w:t>
      </w:r>
    </w:p>
    <w:p w:rsidR="00A117BC" w:rsidRDefault="009C77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Система оценивания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Система оценивания курса «Финансовая грамотность» основана на критериальном подходе и предполагает вовлечение учащихся в процесс оценивания, включая самооценку и взаимооценку. В основе критериев лежат универсальные учебные действия.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A. Знание, понимание основных принципов экономической жизни семьи; понимание и правильное использование экономических терминов.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B. Обработка, анализ и представление информации в виде простых таблиц, схем и диаграмм.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C. Сравнение, обобщение, классификация, установление аналогий и причинно-следственных связей.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D. Исследовательские навыки: определение проблемы, постановка цели, подбор источников информации с помощью учителя.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E. Определение позитивных и негативных последствий решений и действий.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F. 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G. Творческий подход: оригинальность, разнообразие выразительных средств, качество оформления.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9C77DA">
      <w:pPr>
        <w:pStyle w:val="Standard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Планируемые результаты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результатами изучения курса «Финансовая грамотность» являются: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осознание себя как члена семьи, общества и государства;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овладение начальными навыками адаптации в мире финансовых отношений;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развитие самостоятельности и осознание личной ответственности за свои поступки;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Метапредметными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результатами изучения курса «Финансовая грамотность» являются: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познавательные: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освоение способов решения проблем творческого и поискового характера;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использование различных способов поиска, сбора, обработки, анализа и представления информации;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овладение базовыми предметными и межпредметными понятиями;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регулятивные: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понимание цели своих действий;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составление простых планов с помощью учителя;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проявление познавательной и творческой инициативы;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оценка правильности выполнения действий;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адекватное восприятие предложений товарищей, учителей, родителей;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коммуникативные: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составление текстов в устной и письменной формах;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умение слушать собеседника и вести диалог;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умение признавать возможность существования различных точек зрения и права каждого иметь свою;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:rsidR="00A117BC" w:rsidRDefault="009C77DA">
      <w:pPr>
        <w:pStyle w:val="a6"/>
        <w:numPr>
          <w:ilvl w:val="0"/>
          <w:numId w:val="3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A117BC" w:rsidRDefault="009C77DA">
      <w:pPr>
        <w:pStyle w:val="a6"/>
        <w:numPr>
          <w:ilvl w:val="0"/>
          <w:numId w:val="1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117BC" w:rsidRDefault="009C77DA">
      <w:pPr>
        <w:pStyle w:val="Standard"/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результатами изучения курса «Финансовая грамотность» являются: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понимание и правильное использование экономических терминов;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представление о роли денег в семье и обществе;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умение характеризовать виды и функции денег;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знание источников доходов и направлений расходов семьи;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умение рассчитывать доходы и расходы и составлять простой семейный бюджет;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проведение элементарных финансовых расчётов.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9C77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Содержание программы для 4 класса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1. Что такое </w:t>
      </w:r>
      <w:r w:rsidR="000E14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деньги и какими они бывают? (16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часов)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9C77DA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1. Как появились деньги. 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понятия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Компетенции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 выгоды обмена.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Описывать свойства предмета, выполняющего роль денег.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Объяснять, почему драгоценные металлы стали деньгами.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Описывать ситуации, в которых используются деньги.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Объяснять, почему бумажные деньги могут обесцениваться.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Сравнивать преимущества и недостатки разных видов денег.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Составлять задачи с денежными расчётами.</w:t>
      </w:r>
    </w:p>
    <w:p w:rsidR="008B7705" w:rsidRDefault="008B7705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2. Как появились деньги. </w:t>
      </w:r>
    </w:p>
    <w:p w:rsidR="00A117BC" w:rsidRDefault="008B7705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3. Решение задач</w:t>
      </w:r>
    </w:p>
    <w:p w:rsidR="00A117BC" w:rsidRDefault="008B7705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4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История монет.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понятия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Аверс. Реверс. Гурт. Гербовая царская печать. Ауреус. Денарий. Тенге. Гривна. Рубль. Копейка. Полушка. Алтын. Деньга. Пятак. Гривенник. Двугривенный. Полтинник. Червонец. Дукат. «Орёл». «Решка».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Компетенции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Объяснять, почему появились монеты.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Описывать устройство монеты.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Приводить примеры первых монет.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Описывать старинные российские деньги.</w:t>
      </w:r>
    </w:p>
    <w:p w:rsidR="008B7705" w:rsidRDefault="009C77DA" w:rsidP="008B7705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 происхождение названий денег.</w:t>
      </w:r>
      <w:r w:rsidR="008B7705" w:rsidRPr="008B770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A117BC" w:rsidRPr="008B7705" w:rsidRDefault="008B7705" w:rsidP="008B7705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5. История монет. Обобщение по теме</w:t>
      </w:r>
    </w:p>
    <w:p w:rsidR="008B7705" w:rsidRDefault="008B7705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8B7705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6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Проект «История денег»</w:t>
      </w:r>
      <w:r w:rsidR="009C77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 Групповая поисковая работа, творческая работа учащихся)</w:t>
      </w:r>
    </w:p>
    <w:p w:rsidR="008B7705" w:rsidRDefault="008B7705" w:rsidP="008B7705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7. Проект «История денег»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r w:rsidR="00023E6D">
        <w:rPr>
          <w:rFonts w:ascii="Times New Roman" w:hAnsi="Times New Roman" w:cs="Times New Roman"/>
          <w:iCs/>
          <w:color w:val="000000"/>
          <w:sz w:val="24"/>
          <w:szCs w:val="24"/>
        </w:rPr>
        <w:t>защита проектов)</w:t>
      </w:r>
    </w:p>
    <w:p w:rsidR="008B7705" w:rsidRDefault="008B7705" w:rsidP="008B7705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B7705" w:rsidRDefault="008B7705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8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Представление творческих работ «Ось времени».</w:t>
      </w:r>
    </w:p>
    <w:p w:rsidR="00A117BC" w:rsidRDefault="008B7705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9. 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Решение тестовых заданий.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8B7705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10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Бумажные деньги. Проект «Купюры стран мира».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понятия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Компетенции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Объяснять, почему появились бумажные деньги.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Оценивать преимущества и недостатки использования бумажных денег.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Приводить примеры первых бумажных денег.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Описывать первые российские бумажные деньги.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Объяснять, почему изготовление фальшивых денег является преступлением.</w:t>
      </w:r>
    </w:p>
    <w:p w:rsidR="00A117BC" w:rsidRDefault="008B7705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Тема 11.Проект «Купюры стран мира».</w:t>
      </w:r>
    </w:p>
    <w:p w:rsidR="00A117BC" w:rsidRDefault="00023E6D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12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Безналичные деньги.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понятия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Банк. Сбережения. Кредит. Вклад. Вкладчик. Заёмщик. Меняла. Плательщик. Получатель. Безналичные денежные расчёты. Банковские карты. Банкоматы. Пин-код. Расчётные (дебетовые) карты. Кредитные карты.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Компетенции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Сравнивать виды денег.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 роль банков.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 условия вкладов и кредитов.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Рассчитывать проценты на простых примерах*.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 принцип работы пластиковой карты.</w:t>
      </w:r>
    </w:p>
    <w:p w:rsidR="00A117BC" w:rsidRDefault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13  Постер «Оборот денег</w:t>
      </w:r>
      <w:r w:rsidR="005E16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023E6D" w:rsidRDefault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14. Исследование «Пластиковая карта»</w:t>
      </w:r>
    </w:p>
    <w:p w:rsidR="00A117BC" w:rsidRDefault="00023E6D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15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Валюты.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понятия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A117BC" w:rsidRDefault="00023E6D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Тема 16. 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Викторина по теме «Деньги»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Компетенции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Приводить примеры валют.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Объяснять, что такое резервная валюта.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 понятие валютного курса.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Проводить простые расчёты с использованием валютного курса.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Из чего</w:t>
      </w:r>
      <w:r w:rsidR="00023E6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складываются доходы в семье? (6часов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023E6D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Откуда в семье берутся деньги.</w:t>
      </w:r>
      <w:r w:rsidR="009C77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Исследование «Банки моего района»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:rsidR="00A117BC" w:rsidRDefault="009C77DA" w:rsidP="00494569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Здесь и далее так отмечены сложные задания.</w:t>
      </w:r>
    </w:p>
    <w:p w:rsidR="00023E6D" w:rsidRPr="00023E6D" w:rsidRDefault="00023E6D" w:rsidP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2 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.Исследование «Банки моего района»</w:t>
      </w:r>
    </w:p>
    <w:p w:rsidR="00A117BC" w:rsidRDefault="009C77DA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Государство помогает пожилым людям, инвалидам, студентам, семьям с</w:t>
      </w:r>
      <w:r>
        <w:rPr>
          <w:rFonts w:ascii="Times New Roman" w:hAnsi="Times New Roman" w:cs="Times New Roman"/>
          <w:iCs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детьми и безработным, выплачивая пенсии, стипендии, пособия.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понятия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Компетенции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Описывать и сравнивать источники доходов семьи.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 причины различий в заработной плате.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Объяснять, как связаны профессии и образование.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Объяснять, что взять деньги взаймы можно у знакомых и в банке.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Описывать ситуации, при которых выплачиваются пособия, приводить примеры пособий.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023E6D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3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Проект «Доходы бывают разные» </w:t>
      </w:r>
      <w:r w:rsidR="009C77DA">
        <w:rPr>
          <w:rFonts w:ascii="Times New Roman" w:hAnsi="Times New Roman" w:cs="Times New Roman"/>
          <w:iCs/>
          <w:color w:val="000000"/>
          <w:sz w:val="24"/>
          <w:szCs w:val="24"/>
        </w:rPr>
        <w:t>(Поисковая, творческая работа)</w:t>
      </w:r>
    </w:p>
    <w:p w:rsidR="00A117BC" w:rsidRDefault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4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Проект «Доходы бывают разные» </w:t>
      </w:r>
      <w:r w:rsidR="009C77DA">
        <w:rPr>
          <w:rFonts w:ascii="Times New Roman" w:hAnsi="Times New Roman" w:cs="Times New Roman"/>
          <w:iCs/>
          <w:color w:val="000000"/>
          <w:sz w:val="24"/>
          <w:szCs w:val="24"/>
        </w:rPr>
        <w:t>(Поисковая, творческая работа)</w:t>
      </w:r>
    </w:p>
    <w:p w:rsidR="00023E6D" w:rsidRDefault="00023E6D">
      <w:pPr>
        <w:pStyle w:val="Standard"/>
        <w:spacing w:after="0" w:line="240" w:lineRule="auto"/>
        <w:ind w:left="-567"/>
        <w:jc w:val="both"/>
      </w:pPr>
    </w:p>
    <w:p w:rsidR="00A117BC" w:rsidRDefault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5. Проект «Доходы бывают разные» (защита проектов)</w:t>
      </w:r>
    </w:p>
    <w:p w:rsidR="00023E6D" w:rsidRDefault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6 Проверочная работа по теме  «Доходы семьи»</w:t>
      </w:r>
    </w:p>
    <w:p w:rsidR="00023E6D" w:rsidRDefault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Почему семьям часто не хватает денег н</w:t>
      </w:r>
      <w:r w:rsidR="000E14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 жизнь и как этого избежать? (8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ч)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023E6D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На что семьи тратят деньги. 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понятия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Компетенции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 причины, по которым люди делают покупки.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Описывать направления расходов семьи.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Рассчитывать доли расходов на разные товары и услуги.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Сравнивать и оценивать виды рекламы.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Обсуждать воздействие рекламы и промоакций на принятие решений о покупке.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Составлять собственный план расходов.</w:t>
      </w:r>
    </w:p>
    <w:p w:rsidR="00023E6D" w:rsidRDefault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2. На что семьи тратят деньги </w:t>
      </w:r>
    </w:p>
    <w:p w:rsidR="00A117BC" w:rsidRDefault="00023E6D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3 . Решение задач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понятия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Компетенции</w:t>
      </w:r>
    </w:p>
    <w:p w:rsidR="00023E6D" w:rsidRPr="00023E6D" w:rsidRDefault="00023E6D" w:rsidP="00023E6D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Тема 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Занятие – исследование «Покупки», «Рекламный слоган»</w:t>
      </w:r>
      <w:r w:rsidR="009C77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9C77DA">
        <w:rPr>
          <w:rFonts w:ascii="Times New Roman" w:hAnsi="Times New Roman" w:cs="Times New Roman"/>
          <w:iCs/>
          <w:color w:val="000000"/>
          <w:sz w:val="24"/>
          <w:szCs w:val="24"/>
        </w:rPr>
        <w:t>(Беседа, исследование, групповая работа)</w:t>
      </w:r>
    </w:p>
    <w:p w:rsidR="00023E6D" w:rsidRPr="00023E6D" w:rsidRDefault="00023E6D" w:rsidP="00023E6D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5. Занятие – исследование «Покупки», «Рекламный слоган»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(Беседа, исследование, групповая работа)</w:t>
      </w:r>
    </w:p>
    <w:p w:rsidR="00A117BC" w:rsidRDefault="00A117BC" w:rsidP="000E149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0E1499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6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Проект «День рождения моего одноклассника» (Поисковая, творческая работа)</w:t>
      </w:r>
    </w:p>
    <w:p w:rsidR="00A117BC" w:rsidRDefault="000E1499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7  Проект «День рождения моего одноклассника» (защита проекта)</w:t>
      </w:r>
    </w:p>
    <w:p w:rsidR="00A117BC" w:rsidRDefault="000E1499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8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Проверочная работа по теме «Расходы»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0E1499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Деньги счёт любят, или к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ак управлять своим ко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шельком, чтобы он не пустовал (4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ч)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0E1499">
      <w:pPr>
        <w:pStyle w:val="Standard"/>
        <w:spacing w:after="0" w:line="240" w:lineRule="auto"/>
        <w:ind w:left="-567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1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Как правильно планировать семейный бюджет.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Основные понятия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Компетенции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Сравнивать доходы и расходы и принимать решения.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Объяснять последствия образования долгов.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• Составлять семейный бюджет на условных примерах.</w:t>
      </w:r>
    </w:p>
    <w:p w:rsidR="00A117BC" w:rsidRDefault="000E1499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2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Итоговая работа (индивидуальная тестовая работа)</w:t>
      </w:r>
    </w:p>
    <w:p w:rsidR="00A117BC" w:rsidRDefault="000E1499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3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Творческая работа. Пишем сказку про деньги.</w:t>
      </w:r>
    </w:p>
    <w:p w:rsidR="00A117BC" w:rsidRDefault="000E1499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4. Обобщающи</w:t>
      </w:r>
      <w:r w:rsidR="009C77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 урок. Рефлексия</w:t>
      </w:r>
    </w:p>
    <w:p w:rsidR="00A117BC" w:rsidRDefault="00A117BC" w:rsidP="000E1499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C77DA" w:rsidRDefault="009C77DA" w:rsidP="009C77DA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Учебно - тематический план курса</w:t>
      </w:r>
      <w:r>
        <w:rPr>
          <w:rFonts w:ascii="Times New Roman" w:hAnsi="Times New Roman" w:cs="Times New Roman"/>
          <w:b/>
          <w:bCs/>
          <w:iCs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«Финансовая грамотность»</w:t>
      </w:r>
      <w:r w:rsidR="007A7B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4 класс</w:t>
      </w: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013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472"/>
        <w:gridCol w:w="774"/>
        <w:gridCol w:w="5383"/>
        <w:gridCol w:w="2770"/>
      </w:tblGrid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№п/т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Что такое деньги и какими они бывают? </w:t>
            </w:r>
          </w:p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( 16 ч)</w:t>
            </w:r>
          </w:p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Что </w:t>
            </w:r>
          </w:p>
          <w:p w:rsidR="009C77DA" w:rsidRDefault="009C77DA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появились деньги.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появились деньги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7A7B88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появились деньги. Решение задач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7A7B88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5E1642" w:rsidRDefault="009C77DA" w:rsidP="009C77DA">
            <w:pPr>
              <w:pStyle w:val="Standard"/>
              <w:spacing w:after="0" w:line="240" w:lineRule="auto"/>
              <w:ind w:left="-567"/>
              <w:jc w:val="both"/>
            </w:pP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  История монет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5E1642" w:rsidRDefault="009C77DA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16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монет</w:t>
            </w:r>
            <w:r w:rsidR="005E16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Обобщение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7A7B88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5E1642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 «История денег»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5E1642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 «История денег» (защита проектов)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Защита проектов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5E1642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Представление творческих работ «Ось времени».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5E1642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Pr="005E1642" w:rsidRDefault="005E1642" w:rsidP="009C77DA">
            <w:pPr>
              <w:pStyle w:val="Standard"/>
              <w:spacing w:after="0" w:line="240" w:lineRule="auto"/>
              <w:jc w:val="both"/>
            </w:pP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5E1642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Pr="005E1642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Бумажные деньги. Проект «Купюры стран мира».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5E1642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Pr="005E1642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 «Купюры стран мира».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5E1642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Pr="005E1642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Безналичные деньги.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E1642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Pr="005E1642" w:rsidRDefault="005E1642" w:rsidP="005E1642">
            <w:pPr>
              <w:pStyle w:val="Standard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    Постер «Оборот денег»</w:t>
            </w:r>
          </w:p>
          <w:p w:rsidR="005E1642" w:rsidRPr="005E1642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7A7B88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5E1642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Pr="005E1642" w:rsidRDefault="005E1642" w:rsidP="005E1642">
            <w:pPr>
              <w:pStyle w:val="Standard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        </w:t>
            </w:r>
            <w:r w:rsidRPr="005E16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Исследование «Пластиковая карта»</w:t>
            </w:r>
          </w:p>
          <w:p w:rsidR="005E1642" w:rsidRPr="005E1642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7A7B88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5E1642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Pr="00494569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945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Валюты.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7A7B88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Игровая деятельность</w:t>
            </w:r>
          </w:p>
        </w:tc>
      </w:tr>
      <w:tr w:rsidR="005E1642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5E1642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9" w:rsidRPr="00494569" w:rsidRDefault="00494569" w:rsidP="00494569">
            <w:pPr>
              <w:pStyle w:val="Standard"/>
              <w:spacing w:after="0" w:line="240" w:lineRule="auto"/>
              <w:ind w:left="-567"/>
              <w:jc w:val="both"/>
            </w:pPr>
            <w:r w:rsidRPr="004945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</w:t>
            </w:r>
            <w:r w:rsid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4945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 по теме «Деньги»</w:t>
            </w:r>
          </w:p>
          <w:p w:rsidR="005E1642" w:rsidRPr="00494569" w:rsidRDefault="005E1642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42" w:rsidRDefault="007A7B88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9" w:rsidRPr="00871BB4" w:rsidRDefault="009C77DA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Из чего складываются доходы в семье? </w:t>
            </w:r>
          </w:p>
          <w:p w:rsidR="009C77DA" w:rsidRPr="00871BB4" w:rsidRDefault="00494569" w:rsidP="009C77DA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</w:t>
            </w:r>
            <w:r w:rsidR="009C77DA"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(6 </w:t>
            </w:r>
            <w:r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494569" w:rsidRDefault="00494569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945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7A7B88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494569" w:rsidRDefault="00494569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945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Исследование «Банки моего района»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7A7B88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Поисковая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9" w:rsidRPr="00494569" w:rsidRDefault="00494569" w:rsidP="00494569">
            <w:pPr>
              <w:pStyle w:val="Standard"/>
              <w:spacing w:after="0" w:line="240" w:lineRule="auto"/>
              <w:ind w:left="-567"/>
              <w:jc w:val="both"/>
            </w:pPr>
            <w:r w:rsidRPr="004945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 Проект «Доходы бывают разные» </w:t>
            </w:r>
          </w:p>
          <w:p w:rsidR="009C77DA" w:rsidRPr="00494569" w:rsidRDefault="009C77DA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9" w:rsidRPr="00494569" w:rsidRDefault="00494569" w:rsidP="00494569">
            <w:pPr>
              <w:pStyle w:val="Standard"/>
              <w:spacing w:after="0" w:line="240" w:lineRule="auto"/>
              <w:ind w:left="-567"/>
              <w:jc w:val="both"/>
            </w:pPr>
            <w:r w:rsidRPr="004945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 Проект «Доходы бывают разные» </w:t>
            </w:r>
          </w:p>
          <w:p w:rsidR="009C77DA" w:rsidRPr="00494569" w:rsidRDefault="009C77DA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871BB4" w:rsidP="009C77D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игровая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9" w:rsidRPr="00494569" w:rsidRDefault="00494569" w:rsidP="00494569">
            <w:pPr>
              <w:pStyle w:val="Standard"/>
              <w:spacing w:after="0" w:line="240" w:lineRule="auto"/>
              <w:ind w:left="-567"/>
              <w:jc w:val="both"/>
            </w:pPr>
            <w:r w:rsidRPr="004945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 Проект «Доходы бывают разные» </w:t>
            </w:r>
            <w:r w:rsidRPr="004945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(защита)</w:t>
            </w:r>
          </w:p>
          <w:p w:rsidR="009C77DA" w:rsidRPr="00494569" w:rsidRDefault="009C77DA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49456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871BB4" w:rsidRDefault="00494569" w:rsidP="00871BB4">
            <w:pPr>
              <w:pStyle w:val="Standard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Про </w:t>
            </w:r>
            <w:r w:rsidRPr="004945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Проверочная работа по теме  «Доходы семьи»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569" w:rsidRPr="00871BB4" w:rsidRDefault="00664B19" w:rsidP="00494569">
            <w:pPr>
              <w:pStyle w:val="Standard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3. 2</w:t>
            </w:r>
          </w:p>
          <w:p w:rsidR="009C77DA" w:rsidRPr="00871BB4" w:rsidRDefault="00494569" w:rsidP="00871BB4">
            <w:pPr>
              <w:pStyle w:val="Standard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По</w:t>
            </w:r>
            <w:r w:rsidR="00664B19"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664B19"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Поч</w:t>
            </w:r>
            <w:r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ему</w:t>
            </w:r>
            <w:r w:rsidR="00664B19"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семьям часто не хватает денег</w:t>
            </w:r>
            <w:r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?                      тог (</w:t>
            </w:r>
            <w:r w:rsidR="00664B19"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(8ч)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что семьи тратят деньги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что семьи тратят деньги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практическая работа, игровая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Занятие – исследование «Покупки», «Рекламный слоган»</w:t>
            </w:r>
          </w:p>
        </w:tc>
        <w:tc>
          <w:tcPr>
            <w:tcW w:w="2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коллективная работа, игровая деятельность</w:t>
            </w:r>
          </w:p>
        </w:tc>
      </w:tr>
      <w:tr w:rsidR="009C77DA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Занятие – исследование «Покупки», «Рекламный слоган»</w:t>
            </w:r>
          </w:p>
        </w:tc>
        <w:tc>
          <w:tcPr>
            <w:tcW w:w="2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/>
        </w:tc>
      </w:tr>
      <w:tr w:rsidR="009C77DA" w:rsidTr="00664B1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 «День рождения моего одноклассника»</w:t>
            </w:r>
          </w:p>
        </w:tc>
        <w:tc>
          <w:tcPr>
            <w:tcW w:w="27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DA" w:rsidRDefault="009C77DA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обсуждение</w:t>
            </w:r>
          </w:p>
        </w:tc>
      </w:tr>
      <w:tr w:rsidR="00664B19" w:rsidTr="00664B1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 «День рождения моего одноклассника»</w:t>
            </w:r>
          </w:p>
        </w:tc>
        <w:tc>
          <w:tcPr>
            <w:tcW w:w="27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664B19" w:rsidTr="00664B1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B4" w:rsidRPr="00871BB4" w:rsidRDefault="00871BB4" w:rsidP="00871BB4">
            <w:pPr>
              <w:pStyle w:val="Standard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Пр   Проверочная работа по теме «Расходы»</w:t>
            </w:r>
          </w:p>
          <w:p w:rsidR="00664B19" w:rsidRPr="00871BB4" w:rsidRDefault="00664B19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664B19" w:rsidTr="00664B1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Деньги счёт любят, или как управлять своим кошельком (4 часа)</w:t>
            </w:r>
          </w:p>
        </w:tc>
        <w:tc>
          <w:tcPr>
            <w:tcW w:w="27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19" w:rsidTr="00664B1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правильно планировать семейный бюджет.</w:t>
            </w:r>
          </w:p>
        </w:tc>
        <w:tc>
          <w:tcPr>
            <w:tcW w:w="27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коллективная работа, игровая деятельность</w:t>
            </w:r>
          </w:p>
        </w:tc>
      </w:tr>
      <w:tr w:rsidR="00664B19" w:rsidTr="00664B1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Итоговая работа (индивидуальная тестовая работа)</w:t>
            </w:r>
          </w:p>
        </w:tc>
        <w:tc>
          <w:tcPr>
            <w:tcW w:w="27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664B19" w:rsidTr="00664B1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B4" w:rsidRPr="00871BB4" w:rsidRDefault="00871BB4" w:rsidP="00871BB4">
            <w:pPr>
              <w:pStyle w:val="Standard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  Творческая работа. Пишем сказку про деньги.</w:t>
            </w:r>
          </w:p>
          <w:p w:rsidR="00664B19" w:rsidRPr="00871BB4" w:rsidRDefault="00664B19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коллективная работа, игровая деятельность</w:t>
            </w:r>
          </w:p>
        </w:tc>
      </w:tr>
      <w:tr w:rsidR="00664B19" w:rsidTr="009C77DA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664B19" w:rsidP="009C77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Pr="00871BB4" w:rsidRDefault="00871BB4" w:rsidP="009C77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1BB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урок. Рефлексия</w:t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9" w:rsidRDefault="00871BB4" w:rsidP="009C77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обсуждение</w:t>
            </w:r>
          </w:p>
        </w:tc>
      </w:tr>
    </w:tbl>
    <w:p w:rsidR="00A117BC" w:rsidRDefault="00A117BC" w:rsidP="007A7B8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B88" w:rsidRDefault="007A7B88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A117BC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117BC" w:rsidRDefault="009C77DA">
      <w:pPr>
        <w:pStyle w:val="Standard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Литература:</w:t>
      </w:r>
    </w:p>
    <w:p w:rsidR="00A117BC" w:rsidRDefault="009C77D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Гловели Г.Д. Финансовая грамотность: Материалы для учащихся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Интернет-источники: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1. Cайт журнала «Семейный бюджет» http://www.7budget.ru;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2. Журнал «Работа и зарплата» — http://zarplata-i-rabota.ru/zhurnalrabota-i-zarplata;</w:t>
      </w:r>
    </w:p>
    <w:p w:rsidR="00A117BC" w:rsidRDefault="009C77DA">
      <w:pPr>
        <w:pStyle w:val="Standard"/>
        <w:spacing w:after="0" w:line="240" w:lineRule="auto"/>
        <w:ind w:left="-567"/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3. Портал «Профориентир» «Мир профессий» http://www.clskuntsevo.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portal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proforientir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mir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professii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news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prof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4. Сайт «Все о пособиях» — http://subsidii.net/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Оборудование:</w:t>
      </w:r>
    </w:p>
    <w:p w:rsidR="00A117BC" w:rsidRDefault="009C77DA">
      <w:pPr>
        <w:pStyle w:val="Standard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1. Компьютер</w:t>
      </w:r>
    </w:p>
    <w:p w:rsidR="00A117BC" w:rsidRDefault="009C77DA">
      <w:pPr>
        <w:pStyle w:val="Standard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2. Проектор__</w:t>
      </w:r>
    </w:p>
    <w:p w:rsidR="00A117BC" w:rsidRDefault="00A117BC">
      <w:pPr>
        <w:pStyle w:val="Standard"/>
      </w:pPr>
    </w:p>
    <w:p w:rsidR="00A117BC" w:rsidRDefault="00A117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17BC" w:rsidSect="00A117B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EC" w:rsidRDefault="006241EC" w:rsidP="00A117BC">
      <w:pPr>
        <w:spacing w:after="0" w:line="240" w:lineRule="auto"/>
      </w:pPr>
      <w:r>
        <w:separator/>
      </w:r>
    </w:p>
  </w:endnote>
  <w:endnote w:type="continuationSeparator" w:id="0">
    <w:p w:rsidR="006241EC" w:rsidRDefault="006241EC" w:rsidP="00A1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EC" w:rsidRDefault="006241EC" w:rsidP="00A117BC">
      <w:pPr>
        <w:spacing w:after="0" w:line="240" w:lineRule="auto"/>
      </w:pPr>
      <w:r w:rsidRPr="00A117BC">
        <w:rPr>
          <w:color w:val="000000"/>
        </w:rPr>
        <w:separator/>
      </w:r>
    </w:p>
  </w:footnote>
  <w:footnote w:type="continuationSeparator" w:id="0">
    <w:p w:rsidR="006241EC" w:rsidRDefault="006241EC" w:rsidP="00A1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D76"/>
    <w:multiLevelType w:val="multilevel"/>
    <w:tmpl w:val="F04C49C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1">
    <w:nsid w:val="49923AFA"/>
    <w:multiLevelType w:val="multilevel"/>
    <w:tmpl w:val="7AB63CD0"/>
    <w:styleLink w:val="WWNum1"/>
    <w:lvl w:ilvl="0">
      <w:numFmt w:val="bullet"/>
      <w:lvlText w:val="•"/>
      <w:lvlJc w:val="left"/>
      <w:pPr>
        <w:ind w:left="36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53" w:hanging="360"/>
      </w:pPr>
      <w:rPr>
        <w:rFonts w:ascii="Wingdings" w:hAnsi="Wingdings"/>
      </w:rPr>
    </w:lvl>
  </w:abstractNum>
  <w:abstractNum w:abstractNumId="2">
    <w:nsid w:val="55420032"/>
    <w:multiLevelType w:val="multilevel"/>
    <w:tmpl w:val="539C045A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7BC"/>
    <w:rsid w:val="00023E6D"/>
    <w:rsid w:val="000E1499"/>
    <w:rsid w:val="00494569"/>
    <w:rsid w:val="005E1642"/>
    <w:rsid w:val="006241EC"/>
    <w:rsid w:val="00664B19"/>
    <w:rsid w:val="007A7B88"/>
    <w:rsid w:val="00871BB4"/>
    <w:rsid w:val="008B7705"/>
    <w:rsid w:val="009C77DA"/>
    <w:rsid w:val="00A1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7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17BC"/>
    <w:pPr>
      <w:widowControl/>
      <w:suppressAutoHyphens/>
    </w:pPr>
    <w:rPr>
      <w:lang w:eastAsia="ru-RU"/>
    </w:rPr>
  </w:style>
  <w:style w:type="paragraph" w:customStyle="1" w:styleId="Heading">
    <w:name w:val="Heading"/>
    <w:basedOn w:val="Standard"/>
    <w:next w:val="Textbody"/>
    <w:rsid w:val="00A117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117BC"/>
    <w:pPr>
      <w:spacing w:after="120"/>
    </w:pPr>
  </w:style>
  <w:style w:type="paragraph" w:styleId="a3">
    <w:name w:val="List"/>
    <w:basedOn w:val="Textbody"/>
    <w:rsid w:val="00A117BC"/>
    <w:rPr>
      <w:rFonts w:cs="Mangal"/>
    </w:rPr>
  </w:style>
  <w:style w:type="paragraph" w:styleId="a4">
    <w:name w:val="caption"/>
    <w:basedOn w:val="Standard"/>
    <w:rsid w:val="00A117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117B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A117BC"/>
    <w:pPr>
      <w:suppressLineNumbers/>
    </w:pPr>
  </w:style>
  <w:style w:type="paragraph" w:styleId="a5">
    <w:name w:val="No Spacing"/>
    <w:rsid w:val="00A117BC"/>
    <w:pPr>
      <w:widowControl/>
      <w:suppressAutoHyphens/>
      <w:spacing w:after="0" w:line="240" w:lineRule="auto"/>
    </w:pPr>
  </w:style>
  <w:style w:type="paragraph" w:styleId="a6">
    <w:name w:val="List Paragraph"/>
    <w:basedOn w:val="Standard"/>
    <w:rsid w:val="00A117BC"/>
    <w:pPr>
      <w:ind w:left="720"/>
    </w:pPr>
  </w:style>
  <w:style w:type="paragraph" w:customStyle="1" w:styleId="TableHeading">
    <w:name w:val="Table Heading"/>
    <w:basedOn w:val="TableContents"/>
    <w:rsid w:val="00A117BC"/>
    <w:pPr>
      <w:jc w:val="center"/>
    </w:pPr>
    <w:rPr>
      <w:b/>
      <w:bCs/>
    </w:rPr>
  </w:style>
  <w:style w:type="character" w:customStyle="1" w:styleId="ListLabel1">
    <w:name w:val="ListLabel 1"/>
    <w:rsid w:val="00A117BC"/>
    <w:rPr>
      <w:rFonts w:cs="Calibri"/>
    </w:rPr>
  </w:style>
  <w:style w:type="character" w:customStyle="1" w:styleId="ListLabel2">
    <w:name w:val="ListLabel 2"/>
    <w:rsid w:val="00A117BC"/>
    <w:rPr>
      <w:rFonts w:cs="Courier New"/>
    </w:rPr>
  </w:style>
  <w:style w:type="character" w:customStyle="1" w:styleId="NumberingSymbols">
    <w:name w:val="Numbering Symbols"/>
    <w:rsid w:val="00A117BC"/>
  </w:style>
  <w:style w:type="character" w:customStyle="1" w:styleId="BulletSymbols">
    <w:name w:val="Bullet Symbols"/>
    <w:rsid w:val="00A117BC"/>
    <w:rPr>
      <w:rFonts w:ascii="OpenSymbol" w:eastAsia="OpenSymbol" w:hAnsi="OpenSymbol" w:cs="OpenSymbol"/>
    </w:rPr>
  </w:style>
  <w:style w:type="paragraph" w:styleId="a7">
    <w:name w:val="Balloon Text"/>
    <w:basedOn w:val="a"/>
    <w:rsid w:val="00A1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A117BC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A117BC"/>
    <w:pPr>
      <w:numPr>
        <w:numId w:val="1"/>
      </w:numPr>
    </w:pPr>
  </w:style>
  <w:style w:type="numbering" w:customStyle="1" w:styleId="WWNum2">
    <w:name w:val="WWNum2"/>
    <w:basedOn w:val="a2"/>
    <w:rsid w:val="00A117B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ASRocK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880</cp:lastModifiedBy>
  <cp:revision>2</cp:revision>
  <cp:lastPrinted>2018-04-23T01:17:00Z</cp:lastPrinted>
  <dcterms:created xsi:type="dcterms:W3CDTF">2021-11-06T07:19:00Z</dcterms:created>
  <dcterms:modified xsi:type="dcterms:W3CDTF">2021-11-06T07:19:00Z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