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7A" w:rsidRDefault="00BE416F">
      <w:pPr>
        <w:pStyle w:val="30"/>
        <w:shd w:val="clear" w:color="auto" w:fill="auto"/>
        <w:jc w:val="left"/>
      </w:pPr>
      <w:r>
        <w:t>«МАТЕМАТИЧЕСКИЕ ПРИКЛЮЧЕНИЯ НЕЗНАЙКИ»</w:t>
      </w:r>
    </w:p>
    <w:p w:rsidR="00483F7A" w:rsidRDefault="00BE416F">
      <w:pPr>
        <w:pStyle w:val="30"/>
        <w:shd w:val="clear" w:color="auto" w:fill="auto"/>
        <w:jc w:val="left"/>
      </w:pPr>
      <w:r>
        <w:t>В СТА</w:t>
      </w:r>
      <w:r w:rsidR="00A02988">
        <w:t xml:space="preserve">РШЕЙ ГРУППЕ </w:t>
      </w:r>
    </w:p>
    <w:p w:rsidR="00A02988" w:rsidRDefault="00A02988">
      <w:pPr>
        <w:pStyle w:val="30"/>
        <w:shd w:val="clear" w:color="auto" w:fill="auto"/>
        <w:jc w:val="left"/>
      </w:pPr>
    </w:p>
    <w:p w:rsidR="00483F7A" w:rsidRPr="00A02988" w:rsidRDefault="00BE416F">
      <w:pPr>
        <w:pStyle w:val="40"/>
        <w:shd w:val="clear" w:color="auto" w:fill="auto"/>
        <w:spacing w:line="280" w:lineRule="exact"/>
        <w:jc w:val="left"/>
        <w:rPr>
          <w:i w:val="0"/>
        </w:rPr>
      </w:pPr>
      <w:r w:rsidRPr="00A02988">
        <w:rPr>
          <w:i w:val="0"/>
        </w:rPr>
        <w:t>Цель:</w:t>
      </w:r>
    </w:p>
    <w:p w:rsidR="00483F7A" w:rsidRDefault="00BE416F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jc w:val="left"/>
      </w:pPr>
      <w:r>
        <w:t>Знакомить с составом числа 10.</w:t>
      </w:r>
    </w:p>
    <w:p w:rsidR="00483F7A" w:rsidRDefault="00BE416F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jc w:val="left"/>
      </w:pPr>
      <w:r>
        <w:t>Развивать пространственное воображение: учить делить целое на части.</w:t>
      </w:r>
    </w:p>
    <w:p w:rsidR="00483F7A" w:rsidRDefault="00BE416F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jc w:val="left"/>
      </w:pPr>
      <w:r>
        <w:t>Закреплять знание о зависимости числа от величины мерки. Продолжать учить</w:t>
      </w:r>
      <w:r>
        <w:t xml:space="preserve"> пользоваться мерками при измерении воды.</w:t>
      </w:r>
    </w:p>
    <w:p w:rsidR="00483F7A" w:rsidRDefault="00BE416F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jc w:val="left"/>
      </w:pPr>
      <w:r>
        <w:t>Развивать логическое мышление: продолжать учить группировать фигуры по форме, по отрицанию признака.</w:t>
      </w:r>
    </w:p>
    <w:p w:rsidR="00483F7A" w:rsidRDefault="00BE416F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jc w:val="left"/>
      </w:pPr>
      <w:r>
        <w:t>Закреплять знание о временах года и продолжать знакомить с названием месяцев года.</w:t>
      </w:r>
    </w:p>
    <w:p w:rsidR="00483F7A" w:rsidRDefault="00BE416F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jc w:val="left"/>
      </w:pPr>
      <w:r>
        <w:t>Развивать пространственное воо</w:t>
      </w:r>
      <w:r>
        <w:t>бражение и творческие способности.</w:t>
      </w:r>
    </w:p>
    <w:p w:rsidR="00A02988" w:rsidRDefault="00BE416F" w:rsidP="00A02988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jc w:val="left"/>
      </w:pPr>
      <w:r>
        <w:t>Закреплять основные геометрические формы и цвета.</w:t>
      </w:r>
    </w:p>
    <w:p w:rsidR="00A02988" w:rsidRDefault="00A02988" w:rsidP="00A02988">
      <w:pPr>
        <w:pStyle w:val="20"/>
        <w:shd w:val="clear" w:color="auto" w:fill="auto"/>
        <w:tabs>
          <w:tab w:val="left" w:pos="387"/>
        </w:tabs>
        <w:jc w:val="left"/>
      </w:pPr>
    </w:p>
    <w:p w:rsidR="00483F7A" w:rsidRDefault="00BE416F">
      <w:pPr>
        <w:pStyle w:val="20"/>
        <w:shd w:val="clear" w:color="auto" w:fill="auto"/>
        <w:spacing w:line="322" w:lineRule="exact"/>
        <w:jc w:val="left"/>
      </w:pPr>
      <w:proofErr w:type="gramStart"/>
      <w:r w:rsidRPr="00A02988">
        <w:rPr>
          <w:rStyle w:val="21"/>
          <w:i w:val="0"/>
        </w:rPr>
        <w:t>Словарная работа:</w:t>
      </w:r>
      <w:r w:rsidRPr="00A02988">
        <w:rPr>
          <w:i/>
        </w:rPr>
        <w:t xml:space="preserve"> </w:t>
      </w:r>
      <w:r>
        <w:t>находчивость, смекалка, плюс, минус, прибавить, убавить, разделить, равные части; калитка, микстура.</w:t>
      </w:r>
      <w:proofErr w:type="gramEnd"/>
    </w:p>
    <w:p w:rsidR="00A02988" w:rsidRDefault="00A02988">
      <w:pPr>
        <w:pStyle w:val="20"/>
        <w:shd w:val="clear" w:color="auto" w:fill="auto"/>
        <w:spacing w:line="322" w:lineRule="exact"/>
        <w:jc w:val="left"/>
      </w:pPr>
    </w:p>
    <w:p w:rsidR="00483F7A" w:rsidRDefault="00BE416F">
      <w:pPr>
        <w:pStyle w:val="20"/>
        <w:shd w:val="clear" w:color="auto" w:fill="auto"/>
        <w:jc w:val="left"/>
      </w:pPr>
      <w:r w:rsidRPr="00A02988">
        <w:rPr>
          <w:rStyle w:val="21"/>
          <w:i w:val="0"/>
        </w:rPr>
        <w:t>Предварительная работа:</w:t>
      </w:r>
      <w:r>
        <w:t xml:space="preserve"> решение различных задач на у</w:t>
      </w:r>
      <w:r>
        <w:t xml:space="preserve">своение деления целого на равные части, работа с пособием «Число» на усвоение состава числа, работа с мерками, группировка фигур по цвету, по форме, по величине, по отрицанию признака, работа с планами </w:t>
      </w:r>
      <w:proofErr w:type="spellStart"/>
      <w:r>
        <w:t>Венгера</w:t>
      </w:r>
      <w:proofErr w:type="spellEnd"/>
      <w:r>
        <w:t xml:space="preserve">, чтение сказки </w:t>
      </w:r>
      <w:proofErr w:type="spellStart"/>
      <w:r>
        <w:t>Н.Носова</w:t>
      </w:r>
      <w:proofErr w:type="spellEnd"/>
      <w:r>
        <w:t>.</w:t>
      </w:r>
    </w:p>
    <w:p w:rsidR="00A02988" w:rsidRDefault="00A02988">
      <w:pPr>
        <w:pStyle w:val="20"/>
        <w:shd w:val="clear" w:color="auto" w:fill="auto"/>
        <w:jc w:val="left"/>
      </w:pPr>
    </w:p>
    <w:p w:rsidR="00483F7A" w:rsidRDefault="00BE416F">
      <w:pPr>
        <w:pStyle w:val="20"/>
        <w:shd w:val="clear" w:color="auto" w:fill="auto"/>
        <w:jc w:val="left"/>
      </w:pPr>
      <w:r w:rsidRPr="00A02988">
        <w:rPr>
          <w:rStyle w:val="21"/>
          <w:i w:val="0"/>
        </w:rPr>
        <w:t>Материал</w:t>
      </w:r>
      <w:r>
        <w:rPr>
          <w:rStyle w:val="21"/>
        </w:rPr>
        <w:t>:</w:t>
      </w:r>
      <w:r>
        <w:t xml:space="preserve"> нарисованна</w:t>
      </w:r>
      <w:r>
        <w:t xml:space="preserve">я калитка с замком, на каждого ребенка пособие «Число», магнитная доска, нарисованные герои: </w:t>
      </w:r>
      <w:proofErr w:type="spellStart"/>
      <w:proofErr w:type="gramStart"/>
      <w:r>
        <w:t>Знайка</w:t>
      </w:r>
      <w:proofErr w:type="spellEnd"/>
      <w:r>
        <w:t xml:space="preserve">, Винтик, </w:t>
      </w:r>
      <w:proofErr w:type="spellStart"/>
      <w:r>
        <w:t>Шпунтик</w:t>
      </w:r>
      <w:proofErr w:type="spellEnd"/>
      <w:r>
        <w:t xml:space="preserve">, </w:t>
      </w:r>
      <w:proofErr w:type="spellStart"/>
      <w:r>
        <w:t>Сиропчик</w:t>
      </w:r>
      <w:proofErr w:type="spellEnd"/>
      <w:r>
        <w:t xml:space="preserve">, Пончик, доктор </w:t>
      </w:r>
      <w:proofErr w:type="spellStart"/>
      <w:r>
        <w:t>Пилюлькин</w:t>
      </w:r>
      <w:proofErr w:type="spellEnd"/>
      <w:r>
        <w:t xml:space="preserve">; силуэты пирога, геометрические фигуры треугольной, четырехугольной и округлой формы, 3 блюда; широкий </w:t>
      </w:r>
      <w:r>
        <w:t xml:space="preserve">и узкий графин, 2 подноса, стакан, ведерко для переливания воды, кубики; план города, конверт, планы </w:t>
      </w:r>
      <w:proofErr w:type="spellStart"/>
      <w:r>
        <w:t>Венгера</w:t>
      </w:r>
      <w:proofErr w:type="spellEnd"/>
      <w:r>
        <w:t xml:space="preserve"> на каждого ребенка, карандаши; игрушка - собака </w:t>
      </w:r>
      <w:proofErr w:type="spellStart"/>
      <w:r>
        <w:t>Булька</w:t>
      </w:r>
      <w:proofErr w:type="spellEnd"/>
      <w:r>
        <w:t>.</w:t>
      </w:r>
      <w:proofErr w:type="gramEnd"/>
    </w:p>
    <w:p w:rsidR="00A02988" w:rsidRDefault="00A02988">
      <w:pPr>
        <w:pStyle w:val="20"/>
        <w:shd w:val="clear" w:color="auto" w:fill="auto"/>
        <w:jc w:val="left"/>
      </w:pPr>
    </w:p>
    <w:p w:rsidR="00483F7A" w:rsidRPr="00A02988" w:rsidRDefault="00BE416F">
      <w:pPr>
        <w:pStyle w:val="40"/>
        <w:shd w:val="clear" w:color="auto" w:fill="auto"/>
        <w:spacing w:line="322" w:lineRule="exact"/>
        <w:jc w:val="left"/>
        <w:rPr>
          <w:i w:val="0"/>
        </w:rPr>
      </w:pPr>
      <w:bookmarkStart w:id="0" w:name="_GoBack"/>
      <w:r w:rsidRPr="00A02988">
        <w:rPr>
          <w:i w:val="0"/>
        </w:rPr>
        <w:t>Ход занятия:</w:t>
      </w:r>
    </w:p>
    <w:bookmarkEnd w:id="0"/>
    <w:p w:rsidR="00483F7A" w:rsidRDefault="00BE416F">
      <w:pPr>
        <w:pStyle w:val="20"/>
        <w:shd w:val="clear" w:color="auto" w:fill="auto"/>
        <w:spacing w:line="322" w:lineRule="exact"/>
        <w:jc w:val="left"/>
      </w:pPr>
      <w:r>
        <w:t>В группу заходит Незнайка.</w:t>
      </w:r>
    </w:p>
    <w:p w:rsidR="00483F7A" w:rsidRDefault="00BE416F">
      <w:pPr>
        <w:pStyle w:val="20"/>
        <w:shd w:val="clear" w:color="auto" w:fill="auto"/>
        <w:spacing w:line="322" w:lineRule="exact"/>
        <w:jc w:val="left"/>
      </w:pPr>
      <w:r>
        <w:rPr>
          <w:rStyle w:val="22"/>
        </w:rPr>
        <w:t>Незнайка.</w:t>
      </w:r>
      <w:r>
        <w:t xml:space="preserve"> Здравствуйте. Ой, а где я сейчас нахожусь? Какое сейчас время года? Какое сейчас время суток?</w:t>
      </w:r>
    </w:p>
    <w:p w:rsidR="00483F7A" w:rsidRDefault="00BE416F">
      <w:pPr>
        <w:pStyle w:val="20"/>
        <w:shd w:val="clear" w:color="auto" w:fill="auto"/>
        <w:spacing w:line="322" w:lineRule="exact"/>
        <w:jc w:val="left"/>
      </w:pPr>
      <w:r>
        <w:rPr>
          <w:rStyle w:val="22"/>
        </w:rPr>
        <w:t>Воспитатель.</w:t>
      </w:r>
      <w:r>
        <w:t xml:space="preserve"> Здравствуй Незнайка. Проходи, сейчас ребята тебе все объяснят.</w:t>
      </w:r>
    </w:p>
    <w:p w:rsidR="00483F7A" w:rsidRDefault="00BE416F">
      <w:pPr>
        <w:pStyle w:val="20"/>
        <w:shd w:val="clear" w:color="auto" w:fill="auto"/>
        <w:spacing w:line="322" w:lineRule="exact"/>
        <w:jc w:val="left"/>
      </w:pPr>
      <w:r>
        <w:t xml:space="preserve">Дети объясняют </w:t>
      </w:r>
      <w:proofErr w:type="gramStart"/>
      <w:r>
        <w:t>Незнайке</w:t>
      </w:r>
      <w:proofErr w:type="gramEnd"/>
      <w:r>
        <w:t xml:space="preserve"> куда он попал, уточняют время года, время суток. </w:t>
      </w:r>
      <w:r>
        <w:rPr>
          <w:rStyle w:val="22"/>
        </w:rPr>
        <w:t>Незнайка.</w:t>
      </w:r>
      <w:r>
        <w:t xml:space="preserve"> А,</w:t>
      </w:r>
      <w:r>
        <w:t xml:space="preserve"> сейчас я все понял. Спасибо вам за помощь. Ребята, а вы меня узнали? Кто же я?</w:t>
      </w:r>
    </w:p>
    <w:p w:rsidR="00483F7A" w:rsidRDefault="00BE416F">
      <w:pPr>
        <w:pStyle w:val="20"/>
        <w:shd w:val="clear" w:color="auto" w:fill="auto"/>
        <w:spacing w:line="322" w:lineRule="exact"/>
        <w:jc w:val="left"/>
      </w:pPr>
      <w:r>
        <w:rPr>
          <w:rStyle w:val="22"/>
        </w:rPr>
        <w:t>Дети отвечают.</w:t>
      </w:r>
    </w:p>
    <w:p w:rsidR="00483F7A" w:rsidRDefault="00BE416F">
      <w:pPr>
        <w:pStyle w:val="20"/>
        <w:shd w:val="clear" w:color="auto" w:fill="auto"/>
        <w:spacing w:line="322" w:lineRule="exact"/>
        <w:jc w:val="left"/>
      </w:pPr>
      <w:r>
        <w:rPr>
          <w:rStyle w:val="22"/>
        </w:rPr>
        <w:t>Незнайка.</w:t>
      </w:r>
      <w:r>
        <w:t xml:space="preserve"> Я ищу собаку </w:t>
      </w:r>
      <w:proofErr w:type="spellStart"/>
      <w:r>
        <w:t>Бульку</w:t>
      </w:r>
      <w:proofErr w:type="spellEnd"/>
      <w:r>
        <w:t>, вы не могли бы мне помочь ее найти. Я</w:t>
      </w:r>
    </w:p>
    <w:p w:rsidR="00483F7A" w:rsidRDefault="00BE416F">
      <w:pPr>
        <w:pStyle w:val="20"/>
        <w:shd w:val="clear" w:color="auto" w:fill="auto"/>
        <w:jc w:val="left"/>
      </w:pPr>
      <w:r>
        <w:t xml:space="preserve">получил по математике двойку. </w:t>
      </w:r>
      <w:proofErr w:type="spellStart"/>
      <w:r>
        <w:t>Булька</w:t>
      </w:r>
      <w:proofErr w:type="spellEnd"/>
      <w:r>
        <w:t xml:space="preserve"> очень умная собака, поэтому обиделась на меня и убежала. Вернуть назад ее может лишь тот, кто дружит математикой. А вы, ребята, любите математику? Любите решат</w:t>
      </w:r>
      <w:r>
        <w:t xml:space="preserve">ь задачи? </w:t>
      </w:r>
      <w:r>
        <w:rPr>
          <w:rStyle w:val="22"/>
        </w:rPr>
        <w:t>Ответы детей.</w:t>
      </w:r>
    </w:p>
    <w:p w:rsidR="00483F7A" w:rsidRDefault="00BE416F">
      <w:pPr>
        <w:pStyle w:val="20"/>
        <w:shd w:val="clear" w:color="auto" w:fill="auto"/>
        <w:jc w:val="left"/>
      </w:pPr>
      <w:r>
        <w:rPr>
          <w:rStyle w:val="22"/>
        </w:rPr>
        <w:t>Незнайка.</w:t>
      </w:r>
      <w:r>
        <w:t xml:space="preserve"> Отлично, ребята! Тогда я могу </w:t>
      </w:r>
      <w:proofErr w:type="spellStart"/>
      <w:r>
        <w:t>расчитывать</w:t>
      </w:r>
      <w:proofErr w:type="spellEnd"/>
      <w:r>
        <w:t xml:space="preserve"> на вашу помощь. </w:t>
      </w:r>
      <w:r>
        <w:rPr>
          <w:rStyle w:val="22"/>
        </w:rPr>
        <w:lastRenderedPageBreak/>
        <w:t>Воспитатель.</w:t>
      </w:r>
      <w:r>
        <w:t xml:space="preserve"> Ты Незнайка посиди и </w:t>
      </w:r>
      <w:proofErr w:type="gramStart"/>
      <w:r>
        <w:t>посмотри</w:t>
      </w:r>
      <w:proofErr w:type="gramEnd"/>
      <w:r>
        <w:t xml:space="preserve"> как наши ребята занимаются. Мы тебе поможем. И так, отправляемся в путь.</w:t>
      </w:r>
    </w:p>
    <w:p w:rsidR="00483F7A" w:rsidRDefault="00BE416F">
      <w:pPr>
        <w:pStyle w:val="20"/>
        <w:shd w:val="clear" w:color="auto" w:fill="auto"/>
        <w:jc w:val="left"/>
      </w:pPr>
      <w:r>
        <w:rPr>
          <w:rStyle w:val="22"/>
        </w:rPr>
        <w:t>Воспитатель.</w:t>
      </w:r>
      <w:r>
        <w:t xml:space="preserve"> Перед нами калитка в сказочную стра</w:t>
      </w:r>
      <w:r>
        <w:t>ну, но как видите, на ней висит замок, который откроются, если мы правильно решим задачу.</w:t>
      </w:r>
    </w:p>
    <w:p w:rsidR="00483F7A" w:rsidRDefault="00BE416F">
      <w:pPr>
        <w:pStyle w:val="20"/>
        <w:shd w:val="clear" w:color="auto" w:fill="auto"/>
        <w:jc w:val="left"/>
      </w:pPr>
      <w:r>
        <w:t>Перед детьми нарисованная дверь с замком.</w:t>
      </w:r>
    </w:p>
    <w:p w:rsidR="00483F7A" w:rsidRDefault="00BE416F">
      <w:pPr>
        <w:pStyle w:val="20"/>
        <w:shd w:val="clear" w:color="auto" w:fill="auto"/>
        <w:jc w:val="left"/>
      </w:pPr>
      <w:r>
        <w:rPr>
          <w:rStyle w:val="22"/>
        </w:rPr>
        <w:t>Воспитатель.</w:t>
      </w:r>
      <w:r>
        <w:t xml:space="preserve"> Ребята, нужно составить число 10 из элементов пособия «Число» разными способами. Не забудьте сказать, сколько п</w:t>
      </w:r>
      <w:r>
        <w:t>олучится вариантов.</w:t>
      </w:r>
    </w:p>
    <w:p w:rsidR="00483F7A" w:rsidRDefault="00BE416F">
      <w:pPr>
        <w:pStyle w:val="20"/>
        <w:shd w:val="clear" w:color="auto" w:fill="auto"/>
        <w:jc w:val="left"/>
      </w:pPr>
      <w:r>
        <w:t>После выполнения задания детьми, воспитатель рассматривает с детьми все возможные варианты, демонстрируя их на доске.</w:t>
      </w:r>
    </w:p>
    <w:p w:rsidR="00483F7A" w:rsidRDefault="00BE416F">
      <w:pPr>
        <w:pStyle w:val="20"/>
        <w:shd w:val="clear" w:color="auto" w:fill="auto"/>
        <w:jc w:val="left"/>
      </w:pPr>
      <w:r>
        <w:rPr>
          <w:rStyle w:val="22"/>
        </w:rPr>
        <w:t>Воспитатель.</w:t>
      </w:r>
      <w:r>
        <w:t xml:space="preserve"> Молодцы. Вы справились с заданием, и теперь калитка открывается. А вот и город Математических заданий. В </w:t>
      </w:r>
      <w:r>
        <w:t xml:space="preserve">этом городе много улиц, и первая из них называется - Улица Частей. На этой улице живет </w:t>
      </w:r>
      <w:proofErr w:type="spellStart"/>
      <w:r>
        <w:t>Знайка</w:t>
      </w:r>
      <w:proofErr w:type="spellEnd"/>
      <w:r>
        <w:t xml:space="preserve"> и сегодня у него день рождения. К нему в гости пришли его друзья - Винтик, </w:t>
      </w:r>
      <w:proofErr w:type="spellStart"/>
      <w:r>
        <w:t>Шпунтик</w:t>
      </w:r>
      <w:proofErr w:type="spellEnd"/>
      <w:r>
        <w:t xml:space="preserve"> и </w:t>
      </w:r>
      <w:proofErr w:type="spellStart"/>
      <w:r>
        <w:t>Сиропчик</w:t>
      </w:r>
      <w:proofErr w:type="spellEnd"/>
      <w:r>
        <w:t xml:space="preserve">. </w:t>
      </w:r>
      <w:proofErr w:type="spellStart"/>
      <w:r>
        <w:t>Знайка</w:t>
      </w:r>
      <w:proofErr w:type="spellEnd"/>
      <w:r>
        <w:t xml:space="preserve"> приготовил замечательный пирог, но они не знают, как его раз</w:t>
      </w:r>
      <w:r>
        <w:t>делить поровну. Поможем им, ребята. Как можно разделить пирог поровну?</w:t>
      </w:r>
    </w:p>
    <w:p w:rsidR="00483F7A" w:rsidRDefault="00BE416F">
      <w:pPr>
        <w:pStyle w:val="20"/>
        <w:shd w:val="clear" w:color="auto" w:fill="auto"/>
        <w:jc w:val="left"/>
      </w:pPr>
      <w:r>
        <w:rPr>
          <w:rStyle w:val="22"/>
        </w:rPr>
        <w:t>Ответы детей.</w:t>
      </w:r>
    </w:p>
    <w:p w:rsidR="00483F7A" w:rsidRDefault="00BE416F">
      <w:pPr>
        <w:pStyle w:val="20"/>
        <w:shd w:val="clear" w:color="auto" w:fill="auto"/>
        <w:jc w:val="left"/>
      </w:pPr>
      <w:r>
        <w:rPr>
          <w:rStyle w:val="22"/>
        </w:rPr>
        <w:t>Воспитатель</w:t>
      </w:r>
      <w:r>
        <w:t>. Верно. Для того чтобы разделить целый пирог на 4 равные части, нужно сначала разрезать пополам, затем еще пополам.</w:t>
      </w:r>
    </w:p>
    <w:p w:rsidR="00483F7A" w:rsidRDefault="00BE416F">
      <w:pPr>
        <w:pStyle w:val="20"/>
        <w:shd w:val="clear" w:color="auto" w:fill="auto"/>
        <w:jc w:val="left"/>
      </w:pPr>
      <w:r>
        <w:t>За столом дети складывают бумажный «пирог».</w:t>
      </w:r>
    </w:p>
    <w:p w:rsidR="00483F7A" w:rsidRDefault="00BE416F">
      <w:pPr>
        <w:pStyle w:val="20"/>
        <w:shd w:val="clear" w:color="auto" w:fill="auto"/>
        <w:jc w:val="left"/>
      </w:pPr>
      <w:r>
        <w:rPr>
          <w:rStyle w:val="22"/>
        </w:rPr>
        <w:t>Воспитатель.</w:t>
      </w:r>
      <w:r>
        <w:t xml:space="preserve"> Молодцы, вы справились и с этим заданием. А сейчас давайте встанем в круг и поможем Незнайке запомнить все месяцы года. Незнайка, мы будем называть месяцы, а движениями показывать время года, к которому они относятся. Зимой холодно, поэтому м</w:t>
      </w:r>
      <w:r>
        <w:t>ы будем «греться» (упражнение: обхватить себя руками, «греясь от холода»). Весной распускаются цветы (упражнение: снизу вверх крутить «фонарики»). Летом жарко, (упражнение: обмахивать себя). А осенью часто идут дожди (упражнение: ловим ладошками дождинки)</w:t>
      </w:r>
    </w:p>
    <w:p w:rsidR="00483F7A" w:rsidRDefault="00BE416F">
      <w:pPr>
        <w:pStyle w:val="20"/>
        <w:shd w:val="clear" w:color="auto" w:fill="auto"/>
        <w:jc w:val="left"/>
      </w:pPr>
      <w:r>
        <w:t>Стих «Месяцы»:</w:t>
      </w:r>
    </w:p>
    <w:p w:rsidR="00483F7A" w:rsidRDefault="00BE416F">
      <w:pPr>
        <w:pStyle w:val="20"/>
        <w:shd w:val="clear" w:color="auto" w:fill="auto"/>
        <w:jc w:val="left"/>
      </w:pPr>
      <w:r>
        <w:t>Вот - январь, вот - февраль, (обхватить себя руками, «греясь от холода»). Март, апрель и тёплый май. (Снизу вверх крутить «фонарики».)</w:t>
      </w:r>
    </w:p>
    <w:p w:rsidR="00483F7A" w:rsidRDefault="00BE416F">
      <w:pPr>
        <w:pStyle w:val="20"/>
        <w:shd w:val="clear" w:color="auto" w:fill="auto"/>
        <w:jc w:val="left"/>
      </w:pPr>
      <w:r>
        <w:t>Июнь - шесть, июль - семь, (Обмахивать себя правой рукой, затем левой рукой.)</w:t>
      </w:r>
    </w:p>
    <w:p w:rsidR="00483F7A" w:rsidRDefault="00BE416F">
      <w:pPr>
        <w:pStyle w:val="20"/>
        <w:shd w:val="clear" w:color="auto" w:fill="auto"/>
        <w:jc w:val="left"/>
      </w:pPr>
      <w:r>
        <w:t>Вот тепло уже совсем. (Обмах</w:t>
      </w:r>
      <w:r>
        <w:t>ивать себя обеими руками.)</w:t>
      </w:r>
    </w:p>
    <w:p w:rsidR="00483F7A" w:rsidRDefault="00BE416F">
      <w:pPr>
        <w:pStyle w:val="20"/>
        <w:shd w:val="clear" w:color="auto" w:fill="auto"/>
        <w:jc w:val="left"/>
      </w:pPr>
      <w:r>
        <w:t>Жаркий август будет восемь (Обмахивать себя обеими руками.)</w:t>
      </w:r>
    </w:p>
    <w:p w:rsidR="00483F7A" w:rsidRDefault="00BE416F">
      <w:pPr>
        <w:pStyle w:val="20"/>
        <w:shd w:val="clear" w:color="auto" w:fill="auto"/>
        <w:jc w:val="left"/>
      </w:pPr>
      <w:r>
        <w:t>И, теперь, начнём мы осень.</w:t>
      </w:r>
    </w:p>
    <w:p w:rsidR="00483F7A" w:rsidRDefault="00BE416F">
      <w:pPr>
        <w:pStyle w:val="20"/>
        <w:shd w:val="clear" w:color="auto" w:fill="auto"/>
        <w:jc w:val="left"/>
      </w:pPr>
      <w:r>
        <w:t>Вот сентябрь, вот октябрь, («Ловить поочерёдно ладошками дождинки».)</w:t>
      </w:r>
    </w:p>
    <w:p w:rsidR="00483F7A" w:rsidRDefault="00BE416F">
      <w:pPr>
        <w:pStyle w:val="20"/>
        <w:shd w:val="clear" w:color="auto" w:fill="auto"/>
        <w:jc w:val="left"/>
      </w:pPr>
      <w:r>
        <w:t>А одиннадцать - ноябрь.</w:t>
      </w:r>
    </w:p>
    <w:p w:rsidR="00483F7A" w:rsidRDefault="00BE416F">
      <w:pPr>
        <w:pStyle w:val="20"/>
        <w:shd w:val="clear" w:color="auto" w:fill="auto"/>
        <w:jc w:val="left"/>
      </w:pPr>
      <w:r>
        <w:t>Всё закончим декабрём, (Обхватить себя руками, «</w:t>
      </w:r>
      <w:r>
        <w:t>греясь от холода».)</w:t>
      </w:r>
    </w:p>
    <w:p w:rsidR="00483F7A" w:rsidRDefault="00BE416F">
      <w:pPr>
        <w:pStyle w:val="20"/>
        <w:shd w:val="clear" w:color="auto" w:fill="auto"/>
        <w:jc w:val="left"/>
      </w:pPr>
      <w:r>
        <w:t>И по кругу вновь пойдём. (Маршировать.)</w:t>
      </w:r>
    </w:p>
    <w:p w:rsidR="00483F7A" w:rsidRDefault="00BE416F">
      <w:pPr>
        <w:pStyle w:val="20"/>
        <w:shd w:val="clear" w:color="auto" w:fill="auto"/>
        <w:jc w:val="left"/>
      </w:pPr>
      <w:r>
        <w:t>Почему мы пойдём по кругу?</w:t>
      </w:r>
    </w:p>
    <w:p w:rsidR="00483F7A" w:rsidRDefault="00BE416F">
      <w:pPr>
        <w:pStyle w:val="20"/>
        <w:shd w:val="clear" w:color="auto" w:fill="auto"/>
        <w:jc w:val="left"/>
      </w:pPr>
      <w:r>
        <w:rPr>
          <w:rStyle w:val="22"/>
        </w:rPr>
        <w:t>Воспитатель.</w:t>
      </w:r>
      <w:r>
        <w:t xml:space="preserve"> Запомнил, Незнайка? Хорошо, пойдем дальше. Следующая улица - Сладкоежек. Улица необыкновенно красивая. Каждый дом на ней напоминает те вкусные кондитерские </w:t>
      </w:r>
      <w:r>
        <w:t>изделия, которые пекут пекари. Одни дома похожи на огромные караваи хлеба, другие напоминают пироги и ватрушки, а третьи - бублики и баранки. В одном из этих домов распахнуто окно, там живет коротышка по имени Пончик. Он испек сегодня сказочное печенье. По</w:t>
      </w:r>
      <w:r>
        <w:t xml:space="preserve">смотрите </w:t>
      </w:r>
      <w:r>
        <w:lastRenderedPageBreak/>
        <w:t>на что похоже это печенье?</w:t>
      </w:r>
    </w:p>
    <w:p w:rsidR="00483F7A" w:rsidRDefault="00BE416F">
      <w:pPr>
        <w:pStyle w:val="20"/>
        <w:shd w:val="clear" w:color="auto" w:fill="auto"/>
        <w:jc w:val="left"/>
      </w:pPr>
      <w:r>
        <w:rPr>
          <w:rStyle w:val="22"/>
        </w:rPr>
        <w:t>Ответ детей.</w:t>
      </w:r>
    </w:p>
    <w:p w:rsidR="00483F7A" w:rsidRDefault="00BE416F">
      <w:pPr>
        <w:pStyle w:val="20"/>
        <w:shd w:val="clear" w:color="auto" w:fill="auto"/>
        <w:jc w:val="left"/>
      </w:pPr>
      <w:r>
        <w:rPr>
          <w:rStyle w:val="22"/>
        </w:rPr>
        <w:t>Воспитатель.</w:t>
      </w:r>
      <w:r>
        <w:t xml:space="preserve"> Да, верно. Печенье похоже на геометрические фигуры. Пончик на стол расставил 3 блюда. На левое блюдо нужно положить все печенье треугольной формы, на правое - печенье четырехугольной формы, а в </w:t>
      </w:r>
      <w:r>
        <w:t>центр - положите то печенье, у которого нет углов.</w:t>
      </w:r>
    </w:p>
    <w:p w:rsidR="00483F7A" w:rsidRDefault="00BE416F">
      <w:pPr>
        <w:pStyle w:val="20"/>
        <w:shd w:val="clear" w:color="auto" w:fill="auto"/>
        <w:jc w:val="left"/>
      </w:pPr>
      <w:r>
        <w:t>Дети выполняют задание.</w:t>
      </w:r>
    </w:p>
    <w:p w:rsidR="00483F7A" w:rsidRDefault="00BE416F">
      <w:pPr>
        <w:pStyle w:val="20"/>
        <w:shd w:val="clear" w:color="auto" w:fill="auto"/>
        <w:jc w:val="left"/>
      </w:pPr>
      <w:r>
        <w:rPr>
          <w:rStyle w:val="22"/>
        </w:rPr>
        <w:t>Воспитатель.</w:t>
      </w:r>
      <w:r>
        <w:t xml:space="preserve"> Молодцы, ребята, и с этим заданием вы справились. Теперь мы с вами попадем на следующую улицу, которая называется </w:t>
      </w:r>
      <w:proofErr w:type="spellStart"/>
      <w:r>
        <w:t>Здоровейка</w:t>
      </w:r>
      <w:proofErr w:type="spellEnd"/>
      <w:r>
        <w:t xml:space="preserve">. На ней живет знаменитый доктор </w:t>
      </w:r>
      <w:proofErr w:type="spellStart"/>
      <w:r>
        <w:t>Пилюлькин</w:t>
      </w:r>
      <w:proofErr w:type="spellEnd"/>
      <w:r>
        <w:t xml:space="preserve">. </w:t>
      </w:r>
      <w:r>
        <w:t xml:space="preserve">Ему срочно нужно приготовить </w:t>
      </w:r>
      <w:proofErr w:type="spellStart"/>
      <w:r>
        <w:t>микструру</w:t>
      </w:r>
      <w:proofErr w:type="spellEnd"/>
      <w:r>
        <w:t xml:space="preserve"> для пациента. Для этого ему нужно взять ровно два стакана воды. Но он никак не может сообразить какой графин ему взять: тот, который широкий, или тот, который узкий. Поможем ему разобраться?</w:t>
      </w:r>
    </w:p>
    <w:p w:rsidR="00483F7A" w:rsidRDefault="00BE416F">
      <w:pPr>
        <w:pStyle w:val="20"/>
        <w:shd w:val="clear" w:color="auto" w:fill="auto"/>
        <w:jc w:val="left"/>
      </w:pPr>
      <w:r>
        <w:rPr>
          <w:rStyle w:val="22"/>
        </w:rPr>
        <w:t>Воспитатель.</w:t>
      </w:r>
      <w:r>
        <w:t xml:space="preserve"> Что нам нужно</w:t>
      </w:r>
      <w:r>
        <w:t xml:space="preserve"> сделать для того, чтобы </w:t>
      </w:r>
      <w:proofErr w:type="gramStart"/>
      <w:r>
        <w:t>определить какой графин ему нужен</w:t>
      </w:r>
      <w:proofErr w:type="gramEnd"/>
      <w:r>
        <w:t>?</w:t>
      </w:r>
    </w:p>
    <w:p w:rsidR="00483F7A" w:rsidRDefault="00BE416F">
      <w:pPr>
        <w:pStyle w:val="20"/>
        <w:shd w:val="clear" w:color="auto" w:fill="auto"/>
        <w:jc w:val="left"/>
      </w:pPr>
      <w:r>
        <w:rPr>
          <w:rStyle w:val="22"/>
        </w:rPr>
        <w:t>Ответы детей.</w:t>
      </w:r>
    </w:p>
    <w:p w:rsidR="00483F7A" w:rsidRDefault="00BE416F">
      <w:pPr>
        <w:pStyle w:val="20"/>
        <w:shd w:val="clear" w:color="auto" w:fill="auto"/>
        <w:jc w:val="left"/>
      </w:pPr>
      <w:r>
        <w:rPr>
          <w:rStyle w:val="22"/>
        </w:rPr>
        <w:t>Воспитатель.</w:t>
      </w:r>
      <w:r>
        <w:t xml:space="preserve"> Верно. Мы будем переливать воду из графина в </w:t>
      </w:r>
      <w:proofErr w:type="gramStart"/>
      <w:r>
        <w:t>стакан</w:t>
      </w:r>
      <w:proofErr w:type="gramEnd"/>
      <w:r>
        <w:t xml:space="preserve"> и считать, сколько получилось. А чтобы не забыть, будем на поднос ставить столько кубиков, сколько стаканов получилос</w:t>
      </w:r>
      <w:r>
        <w:t>ь.</w:t>
      </w:r>
    </w:p>
    <w:p w:rsidR="00483F7A" w:rsidRDefault="00BE416F">
      <w:pPr>
        <w:pStyle w:val="20"/>
        <w:shd w:val="clear" w:color="auto" w:fill="auto"/>
        <w:jc w:val="left"/>
      </w:pPr>
      <w:r>
        <w:t>Воспитатель переливает воду, а дети считают и ставят кубики.</w:t>
      </w:r>
    </w:p>
    <w:p w:rsidR="00483F7A" w:rsidRDefault="00BE416F">
      <w:pPr>
        <w:pStyle w:val="20"/>
        <w:shd w:val="clear" w:color="auto" w:fill="auto"/>
        <w:jc w:val="left"/>
      </w:pPr>
      <w:r>
        <w:rPr>
          <w:rStyle w:val="22"/>
        </w:rPr>
        <w:t>Воспитатель.</w:t>
      </w:r>
      <w:r>
        <w:t xml:space="preserve"> Итак, какой графин должен взять доктор </w:t>
      </w:r>
      <w:proofErr w:type="spellStart"/>
      <w:r>
        <w:t>Пилюлькин</w:t>
      </w:r>
      <w:proofErr w:type="spellEnd"/>
      <w:r>
        <w:t>?</w:t>
      </w:r>
    </w:p>
    <w:p w:rsidR="00483F7A" w:rsidRDefault="00BE416F">
      <w:pPr>
        <w:pStyle w:val="20"/>
        <w:shd w:val="clear" w:color="auto" w:fill="auto"/>
        <w:jc w:val="left"/>
      </w:pPr>
      <w:r>
        <w:rPr>
          <w:rStyle w:val="22"/>
        </w:rPr>
        <w:t>Ответы детей.</w:t>
      </w:r>
    </w:p>
    <w:p w:rsidR="00483F7A" w:rsidRDefault="00BE416F">
      <w:pPr>
        <w:pStyle w:val="20"/>
        <w:shd w:val="clear" w:color="auto" w:fill="auto"/>
        <w:jc w:val="left"/>
      </w:pPr>
      <w:r>
        <w:rPr>
          <w:rStyle w:val="22"/>
        </w:rPr>
        <w:t>Воспитатель.</w:t>
      </w:r>
      <w:r>
        <w:t xml:space="preserve"> Верно. Доктору нужно взять широкий графин. Молодцы, давайте пойдем дальше. Но куда же нам идти дальше?</w:t>
      </w:r>
    </w:p>
    <w:p w:rsidR="00483F7A" w:rsidRDefault="00BE416F">
      <w:pPr>
        <w:pStyle w:val="20"/>
        <w:shd w:val="clear" w:color="auto" w:fill="auto"/>
        <w:jc w:val="left"/>
      </w:pPr>
      <w:r>
        <w:rPr>
          <w:rStyle w:val="22"/>
        </w:rPr>
        <w:t>Незнайка.</w:t>
      </w:r>
      <w:r>
        <w:t xml:space="preserve"> Ой, когда </w:t>
      </w:r>
      <w:proofErr w:type="spellStart"/>
      <w:r>
        <w:t>Булька</w:t>
      </w:r>
      <w:proofErr w:type="spellEnd"/>
      <w:r>
        <w:t xml:space="preserve"> убежала, то я нашел вот письмо, в котором лежала вот такая картинка. Что же это такое здесь нарисовано? Я никак не могу понять. Может </w:t>
      </w:r>
      <w:proofErr w:type="gramStart"/>
      <w:r>
        <w:t>быть</w:t>
      </w:r>
      <w:proofErr w:type="gramEnd"/>
      <w:r>
        <w:t xml:space="preserve"> ребята знают что это такое?</w:t>
      </w:r>
    </w:p>
    <w:p w:rsidR="00483F7A" w:rsidRDefault="00BE416F">
      <w:pPr>
        <w:pStyle w:val="20"/>
        <w:shd w:val="clear" w:color="auto" w:fill="auto"/>
        <w:jc w:val="left"/>
      </w:pPr>
      <w:r>
        <w:t xml:space="preserve">Показывает ребятам. Дети отвечают, что это план, по которому </w:t>
      </w:r>
      <w:r>
        <w:t>мы можем добраться до собаки.</w:t>
      </w:r>
    </w:p>
    <w:p w:rsidR="00483F7A" w:rsidRDefault="00BE416F">
      <w:pPr>
        <w:pStyle w:val="20"/>
        <w:shd w:val="clear" w:color="auto" w:fill="auto"/>
        <w:jc w:val="left"/>
      </w:pPr>
      <w:r>
        <w:rPr>
          <w:rStyle w:val="22"/>
        </w:rPr>
        <w:t>Воспитатель.</w:t>
      </w:r>
      <w:r>
        <w:t xml:space="preserve"> Верно ребята. Давайте мы с вами попробуем найти </w:t>
      </w:r>
      <w:proofErr w:type="spellStart"/>
      <w:r>
        <w:t>Бульку</w:t>
      </w:r>
      <w:proofErr w:type="spellEnd"/>
      <w:r>
        <w:t xml:space="preserve">. Каждому ребенку дается листок с планом </w:t>
      </w:r>
      <w:proofErr w:type="spellStart"/>
      <w:r>
        <w:t>Венгера</w:t>
      </w:r>
      <w:proofErr w:type="spellEnd"/>
      <w:r>
        <w:t xml:space="preserve"> и дети карандашом рисуют путь к собаке. После выполнения задания, проверяем, все ли справились.</w:t>
      </w:r>
    </w:p>
    <w:p w:rsidR="00483F7A" w:rsidRDefault="00BE416F">
      <w:pPr>
        <w:pStyle w:val="20"/>
        <w:shd w:val="clear" w:color="auto" w:fill="auto"/>
        <w:jc w:val="left"/>
      </w:pPr>
      <w:r>
        <w:rPr>
          <w:rStyle w:val="22"/>
        </w:rPr>
        <w:t>Незнайка.</w:t>
      </w:r>
      <w:r>
        <w:t xml:space="preserve"> Ой, </w:t>
      </w:r>
      <w:r>
        <w:t xml:space="preserve">ребята, а вот и </w:t>
      </w:r>
      <w:proofErr w:type="spellStart"/>
      <w:r>
        <w:t>Булька</w:t>
      </w:r>
      <w:proofErr w:type="spellEnd"/>
      <w:r>
        <w:t xml:space="preserve">, иди скорее сюда. Прости </w:t>
      </w:r>
      <w:proofErr w:type="gramStart"/>
      <w:r>
        <w:t>меня</w:t>
      </w:r>
      <w:proofErr w:type="gramEnd"/>
      <w:r>
        <w:t xml:space="preserve"> пожалуйста (обращается к собаке). Я больше не буду получать двойки. До тебя было очень трудно добраться</w:t>
      </w:r>
      <w:proofErr w:type="gramStart"/>
      <w:r>
        <w:t xml:space="preserve"> ,</w:t>
      </w:r>
      <w:proofErr w:type="gramEnd"/>
      <w:r>
        <w:t xml:space="preserve"> но ребята помогли мне выполнить самые сложные задания. Спасибо вам, друзья, за помощь. А сейчас я</w:t>
      </w:r>
      <w:r>
        <w:t xml:space="preserve"> побегу к своим друзьям и расскажу им о том, какие вы умные, находчивые. До свидания! </w:t>
      </w:r>
      <w:r>
        <w:rPr>
          <w:rStyle w:val="22"/>
        </w:rPr>
        <w:t>Незнайка уходит.</w:t>
      </w:r>
    </w:p>
    <w:p w:rsidR="00483F7A" w:rsidRDefault="00BE416F">
      <w:pPr>
        <w:pStyle w:val="20"/>
        <w:shd w:val="clear" w:color="auto" w:fill="auto"/>
        <w:spacing w:line="280" w:lineRule="exact"/>
        <w:jc w:val="left"/>
      </w:pPr>
      <w:r>
        <w:rPr>
          <w:rStyle w:val="22"/>
        </w:rPr>
        <w:t>Воспитатель.</w:t>
      </w:r>
      <w:r>
        <w:t xml:space="preserve"> Молодцы, ребята. Вы сегодня хорошо поработали на этом занятие окончено.</w:t>
      </w:r>
    </w:p>
    <w:sectPr w:rsidR="00483F7A">
      <w:pgSz w:w="11909" w:h="16840"/>
      <w:pgMar w:top="991" w:right="849" w:bottom="115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6F" w:rsidRDefault="00BE416F">
      <w:r>
        <w:separator/>
      </w:r>
    </w:p>
  </w:endnote>
  <w:endnote w:type="continuationSeparator" w:id="0">
    <w:p w:rsidR="00BE416F" w:rsidRDefault="00BE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6F" w:rsidRDefault="00BE416F"/>
  </w:footnote>
  <w:footnote w:type="continuationSeparator" w:id="0">
    <w:p w:rsidR="00BE416F" w:rsidRDefault="00BE41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4120"/>
    <w:multiLevelType w:val="multilevel"/>
    <w:tmpl w:val="6CC4F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65789"/>
    <w:multiLevelType w:val="multilevel"/>
    <w:tmpl w:val="ED687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7A"/>
    <w:rsid w:val="00483F7A"/>
    <w:rsid w:val="00A02988"/>
    <w:rsid w:val="00B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2021-11-16T16:50:00Z</dcterms:created>
  <dcterms:modified xsi:type="dcterms:W3CDTF">2021-11-16T16:53:00Z</dcterms:modified>
</cp:coreProperties>
</file>