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AD" w:rsidRPr="00930EAD" w:rsidRDefault="00930EAD" w:rsidP="00930E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930EAD">
        <w:rPr>
          <w:rFonts w:ascii="Times New Roman" w:hAnsi="Times New Roman" w:cs="Times New Roman"/>
          <w:b/>
          <w:i/>
          <w:color w:val="FF0000"/>
          <w:sz w:val="28"/>
          <w:szCs w:val="28"/>
        </w:rPr>
        <w:t>«Разноцветная мозаика»</w:t>
      </w:r>
    </w:p>
    <w:bookmarkEnd w:id="0"/>
    <w:p w:rsidR="00364CF0" w:rsidRDefault="00BD017B" w:rsidP="00364C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017B">
        <w:rPr>
          <w:rFonts w:ascii="Times New Roman" w:hAnsi="Times New Roman" w:cs="Times New Roman"/>
          <w:i/>
          <w:sz w:val="24"/>
          <w:szCs w:val="24"/>
        </w:rPr>
        <w:t>Источники способностей и дарований —</w:t>
      </w:r>
    </w:p>
    <w:p w:rsidR="00BD017B" w:rsidRPr="00BD017B" w:rsidRDefault="00BD017B" w:rsidP="00364CF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D017B">
        <w:rPr>
          <w:rFonts w:ascii="Times New Roman" w:hAnsi="Times New Roman" w:cs="Times New Roman"/>
          <w:i/>
          <w:sz w:val="24"/>
          <w:szCs w:val="24"/>
        </w:rPr>
        <w:t xml:space="preserve"> детей на кончиках их пальцев.</w:t>
      </w:r>
    </w:p>
    <w:p w:rsidR="00BD017B" w:rsidRPr="00364CF0" w:rsidRDefault="00BD017B" w:rsidP="00364C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4CF0">
        <w:rPr>
          <w:rFonts w:ascii="Times New Roman" w:hAnsi="Times New Roman" w:cs="Times New Roman"/>
          <w:b/>
          <w:i/>
          <w:sz w:val="24"/>
          <w:szCs w:val="24"/>
        </w:rPr>
        <w:t>В.А. Сухомлинский</w:t>
      </w:r>
    </w:p>
    <w:p w:rsidR="00BD017B" w:rsidRDefault="00BD017B" w:rsidP="0036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17B" w:rsidRPr="00BD017B" w:rsidRDefault="00237413" w:rsidP="0036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017B" w:rsidRPr="00BD017B">
        <w:rPr>
          <w:rFonts w:ascii="Times New Roman" w:hAnsi="Times New Roman" w:cs="Times New Roman"/>
          <w:sz w:val="24"/>
          <w:szCs w:val="24"/>
        </w:rPr>
        <w:t xml:space="preserve">Начинать работу по развитию мелкой моторики нужно с самого раннего возраста. Существует огромное количество игр и игрушек для развития мелкой моторики. Развитие мелких движений пальцев рук способствуют созреванию речевых зон в коре головного мозга. </w:t>
      </w:r>
    </w:p>
    <w:p w:rsidR="00BD017B" w:rsidRPr="00BD017B" w:rsidRDefault="00BD017B" w:rsidP="0036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Особый </w:t>
      </w:r>
      <w:r w:rsidRPr="00BD017B">
        <w:rPr>
          <w:rFonts w:ascii="Times New Roman" w:hAnsi="Times New Roman" w:cs="Times New Roman"/>
          <w:sz w:val="24"/>
          <w:szCs w:val="24"/>
        </w:rPr>
        <w:t>интерес у малышей вызывает мозаика: круглые, квадратные, с шестигранными пластинк</w:t>
      </w:r>
      <w:r w:rsidR="00364CF0">
        <w:rPr>
          <w:rFonts w:ascii="Times New Roman" w:hAnsi="Times New Roman" w:cs="Times New Roman"/>
          <w:sz w:val="24"/>
          <w:szCs w:val="24"/>
        </w:rPr>
        <w:t>ами. «Мозаика»</w:t>
      </w:r>
      <w:r w:rsidRPr="00BD017B">
        <w:rPr>
          <w:rFonts w:ascii="Times New Roman" w:hAnsi="Times New Roman" w:cs="Times New Roman"/>
          <w:sz w:val="24"/>
          <w:szCs w:val="24"/>
        </w:rPr>
        <w:t xml:space="preserve"> – это оригинальная, увлекательная, развивающая игра для детей, совмещающая в себе элементы конструктора, настольной игры, головоломки и набора для творчества. С ее помощью можно выкладывать разнообразные узоры и даже создавать целые картины. Из обычной мозаики малыши создают целый сказочный мир!  Роль мозаики в развитии ребенка сложно переоценить.</w:t>
      </w:r>
    </w:p>
    <w:p w:rsidR="00F42F1B" w:rsidRDefault="00237413" w:rsidP="0036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64F">
        <w:rPr>
          <w:rFonts w:ascii="Times New Roman" w:hAnsi="Times New Roman" w:cs="Times New Roman"/>
          <w:sz w:val="24"/>
          <w:szCs w:val="24"/>
        </w:rPr>
        <w:t>И</w:t>
      </w:r>
      <w:r w:rsidR="00BD017B" w:rsidRPr="00BD017B">
        <w:rPr>
          <w:rFonts w:ascii="Times New Roman" w:hAnsi="Times New Roman" w:cs="Times New Roman"/>
          <w:sz w:val="24"/>
          <w:szCs w:val="24"/>
        </w:rPr>
        <w:t>спользуя мозаику развивают у детей не только мелкую моторику рук, но и внимание, память, воображение, речь, конструктивные способности (умение действовать по схеме, образцу), воспитывают усидчивость, вырабатывают у детей художественный вкус, способствуют закреплению сенсорных эталонов (цвет, форма), а самое главное, закладывают творческое начало. Детям очень нравятся забавные игры с мозаикой.</w:t>
      </w:r>
    </w:p>
    <w:p w:rsidR="00930EAD" w:rsidRPr="00BD017B" w:rsidRDefault="00930EAD" w:rsidP="00364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0EAD" w:rsidRPr="00BD017B" w:rsidSect="00BD01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1E7"/>
    <w:rsid w:val="0000564F"/>
    <w:rsid w:val="00237413"/>
    <w:rsid w:val="00364CF0"/>
    <w:rsid w:val="00451DEB"/>
    <w:rsid w:val="005A71E7"/>
    <w:rsid w:val="006C71BE"/>
    <w:rsid w:val="007C00FE"/>
    <w:rsid w:val="00930EAD"/>
    <w:rsid w:val="00BD017B"/>
    <w:rsid w:val="00E11A1D"/>
    <w:rsid w:val="00F4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DA8"/>
  <w15:docId w15:val="{9716B551-18C0-4EEB-939C-D9FD3230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31E2-A030-4D1B-B92C-1E1C45D0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2021-11-18T09:05:00Z</cp:lastPrinted>
  <dcterms:created xsi:type="dcterms:W3CDTF">2021-11-13T16:58:00Z</dcterms:created>
  <dcterms:modified xsi:type="dcterms:W3CDTF">2022-05-19T06:30:00Z</dcterms:modified>
</cp:coreProperties>
</file>